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3507E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B7ABC44" wp14:editId="3E9553D8">
                <wp:simplePos x="0" y="0"/>
                <wp:positionH relativeFrom="column">
                  <wp:posOffset>2675255</wp:posOffset>
                </wp:positionH>
                <wp:positionV relativeFrom="paragraph">
                  <wp:posOffset>-45085</wp:posOffset>
                </wp:positionV>
                <wp:extent cx="3383280" cy="154686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546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80C74" w:rsidRDefault="00F80C74" w:rsidP="006B1D6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F80C74" w:rsidRDefault="00F80C74"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F80C74" w:rsidRDefault="00F80C74"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F80C74" w:rsidRDefault="00F80C74"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F80C74" w:rsidRDefault="00F80C74"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F80C74" w:rsidRDefault="00F80C74"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3.55pt;width:266.4pt;height:1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" fillcolor="white [3201]" stroked="f" strokeweight="2pt">
                <v:textbox>
                  <w:txbxContent>
                    <w:p w:rsidR="00F80C74" w:rsidRDefault="00F80C74" w:rsidP="006B1D6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F80C74" w:rsidRDefault="00F80C74"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F80C74" w:rsidRDefault="00F80C74"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F80C74" w:rsidRDefault="00F80C74"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F80C74" w:rsidRDefault="00F80C74"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F80C74" w:rsidRDefault="00F80C74"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47CAC4" wp14:editId="723A8E87">
                <wp:simplePos x="0" y="0"/>
                <wp:positionH relativeFrom="column">
                  <wp:posOffset>46355</wp:posOffset>
                </wp:positionH>
                <wp:positionV relativeFrom="paragraph">
                  <wp:posOffset>-14605</wp:posOffset>
                </wp:positionV>
                <wp:extent cx="2522220" cy="14401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4401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F80C74" w:rsidRPr="003507EF" w:rsidRDefault="00F80C74"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F80C74" w:rsidRPr="003507EF" w:rsidRDefault="00F80C74"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F80C74" w:rsidRDefault="00F80C74"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会報第42</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2016/</w:t>
                            </w:r>
                            <w:r w:rsidR="00B11C55">
                              <w:rPr>
                                <w:rFonts w:ascii="ＭＳ ゴシック" w:eastAsia="ＭＳ ゴシック" w:hAnsi="ＭＳ ゴシック" w:hint="eastAsia"/>
                                <w:sz w:val="32"/>
                                <w:szCs w:val="32"/>
                              </w:rPr>
                              <w:t>3</w:t>
                            </w:r>
                            <w:r>
                              <w:rPr>
                                <w:rFonts w:ascii="ＭＳ ゴシック" w:eastAsia="ＭＳ ゴシック" w:hAnsi="ＭＳ ゴシック" w:hint="eastAsia"/>
                                <w:sz w:val="32"/>
                                <w:szCs w:val="32"/>
                              </w:rPr>
                              <w:t>/</w:t>
                            </w:r>
                            <w:r w:rsidR="00B11C55">
                              <w:rPr>
                                <w:rFonts w:ascii="ＭＳ ゴシック" w:eastAsia="ＭＳ ゴシック" w:hAnsi="ＭＳ ゴシック" w:hint="eastAsia"/>
                                <w:sz w:val="32"/>
                                <w:szCs w:val="32"/>
                              </w:rPr>
                              <w:t>3</w:t>
                            </w:r>
                            <w:r>
                              <w:rPr>
                                <w:rFonts w:ascii="ＭＳ ゴシック" w:eastAsia="ＭＳ ゴシック" w:hAnsi="ＭＳ ゴシック" w:hint="eastAsia"/>
                                <w:sz w:val="32"/>
                                <w:szCs w:val="32"/>
                              </w:rPr>
                              <w:t xml:space="preserve">　　　　　</w:t>
                            </w:r>
                          </w:p>
                          <w:p w:rsidR="00F80C74" w:rsidRDefault="00F80C74"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F80C74" w:rsidRDefault="00F80C74" w:rsidP="0091558C">
                            <w:pPr>
                              <w:jc w:val="center"/>
                              <w:rPr>
                                <w:rFonts w:ascii="ＭＳ ゴシック" w:eastAsia="ＭＳ ゴシック" w:hAnsi="ＭＳ ゴシック"/>
                                <w:sz w:val="32"/>
                                <w:szCs w:val="32"/>
                              </w:rPr>
                            </w:pPr>
                          </w:p>
                          <w:p w:rsidR="00F80C74" w:rsidRPr="00BF3BB5" w:rsidRDefault="00F80C74"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15pt;width:198.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" fillcolor="white [3201]" strokecolor="black [3200]" strokeweight="3pt">
                <v:stroke linestyle="thickThin"/>
                <v:textbox>
                  <w:txbxContent>
                    <w:p w:rsidR="00F80C74" w:rsidRPr="003507EF" w:rsidRDefault="00F80C74"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F80C74" w:rsidRPr="003507EF" w:rsidRDefault="00F80C74"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F80C74" w:rsidRDefault="00F80C74"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会報第42</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2016/</w:t>
                      </w:r>
                      <w:r w:rsidR="00B11C55">
                        <w:rPr>
                          <w:rFonts w:ascii="ＭＳ ゴシック" w:eastAsia="ＭＳ ゴシック" w:hAnsi="ＭＳ ゴシック" w:hint="eastAsia"/>
                          <w:sz w:val="32"/>
                          <w:szCs w:val="32"/>
                        </w:rPr>
                        <w:t>3</w:t>
                      </w:r>
                      <w:r>
                        <w:rPr>
                          <w:rFonts w:ascii="ＭＳ ゴシック" w:eastAsia="ＭＳ ゴシック" w:hAnsi="ＭＳ ゴシック" w:hint="eastAsia"/>
                          <w:sz w:val="32"/>
                          <w:szCs w:val="32"/>
                        </w:rPr>
                        <w:t>/</w:t>
                      </w:r>
                      <w:r w:rsidR="00B11C55">
                        <w:rPr>
                          <w:rFonts w:ascii="ＭＳ ゴシック" w:eastAsia="ＭＳ ゴシック" w:hAnsi="ＭＳ ゴシック" w:hint="eastAsia"/>
                          <w:sz w:val="32"/>
                          <w:szCs w:val="32"/>
                        </w:rPr>
                        <w:t>3</w:t>
                      </w:r>
                      <w:bookmarkStart w:id="1" w:name="_GoBack"/>
                      <w:bookmarkEnd w:id="1"/>
                      <w:r>
                        <w:rPr>
                          <w:rFonts w:ascii="ＭＳ ゴシック" w:eastAsia="ＭＳ ゴシック" w:hAnsi="ＭＳ ゴシック" w:hint="eastAsia"/>
                          <w:sz w:val="32"/>
                          <w:szCs w:val="32"/>
                        </w:rPr>
                        <w:t xml:space="preserve">　　　　　</w:t>
                      </w:r>
                    </w:p>
                    <w:p w:rsidR="00F80C74" w:rsidRDefault="00F80C74"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F80C74" w:rsidRDefault="00F80C74" w:rsidP="0091558C">
                      <w:pPr>
                        <w:jc w:val="center"/>
                        <w:rPr>
                          <w:rFonts w:ascii="ＭＳ ゴシック" w:eastAsia="ＭＳ ゴシック" w:hAnsi="ＭＳ ゴシック"/>
                          <w:sz w:val="32"/>
                          <w:szCs w:val="32"/>
                        </w:rPr>
                      </w:pPr>
                    </w:p>
                    <w:p w:rsidR="00F80C74" w:rsidRPr="00BF3BB5" w:rsidRDefault="00F80C74"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80C74" w:rsidRPr="004954D9" w:rsidRDefault="00F80C74" w:rsidP="00245E3B">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F80C74" w:rsidRPr="004954D9" w:rsidRDefault="00F80C74"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F80C74" w:rsidRPr="0045694C" w:rsidRDefault="00F80C74"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F80C74" w:rsidRDefault="00F80C74"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F80C74" w:rsidRPr="004954D9" w:rsidRDefault="00F80C74"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F80C74" w:rsidRPr="00B66C10" w:rsidRDefault="00F80C74"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F80C74" w:rsidRPr="004954D9" w:rsidRDefault="00F80C74" w:rsidP="00245E3B">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F80C74" w:rsidRPr="004954D9" w:rsidRDefault="00F80C74"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F80C74" w:rsidRPr="0045694C" w:rsidRDefault="00F80C74"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F80C74" w:rsidRDefault="00F80C74"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F80C74" w:rsidRPr="004954D9" w:rsidRDefault="00F80C74"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F80C74" w:rsidRPr="00B66C10" w:rsidRDefault="00F80C74"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9448E1" w:rsidRDefault="009448E1"/>
    <w:p w:rsidR="00B05DB3" w:rsidRDefault="00B05DB3" w:rsidP="00B05DB3"/>
    <w:p w:rsidR="0030509A" w:rsidRDefault="0030509A" w:rsidP="0030509A">
      <w:pPr>
        <w:rPr>
          <w:rFonts w:asciiTheme="majorEastAsia" w:eastAsiaTheme="majorEastAsia" w:hAnsiTheme="majorEastAsia"/>
          <w:sz w:val="32"/>
          <w:szCs w:val="21"/>
          <w:bdr w:val="single" w:sz="4" w:space="0" w:color="auto"/>
        </w:rPr>
      </w:pPr>
    </w:p>
    <w:p w:rsidR="00F054D6" w:rsidRDefault="00F054D6" w:rsidP="0030509A">
      <w:pPr>
        <w:rPr>
          <w:rFonts w:asciiTheme="majorEastAsia" w:eastAsiaTheme="majorEastAsia" w:hAnsiTheme="majorEastAsia"/>
          <w:sz w:val="32"/>
          <w:szCs w:val="21"/>
          <w:bdr w:val="single" w:sz="4" w:space="0" w:color="auto"/>
        </w:rPr>
      </w:pPr>
    </w:p>
    <w:p w:rsidR="00F054D6" w:rsidRPr="0030509A" w:rsidRDefault="00F054D6" w:rsidP="0030509A"/>
    <w:p w:rsidR="00CA4BDE" w:rsidRDefault="00CA4BDE" w:rsidP="00823722">
      <w:pPr>
        <w:rPr>
          <w:rFonts w:asciiTheme="minorEastAsia" w:hAnsiTheme="minorEastAsia"/>
          <w:szCs w:val="21"/>
        </w:rPr>
        <w:sectPr w:rsidR="00CA4BDE" w:rsidSect="0030509A">
          <w:footerReference w:type="default" r:id="rId17"/>
          <w:type w:val="continuous"/>
          <w:pgSz w:w="11906" w:h="16838" w:code="9"/>
          <w:pgMar w:top="851" w:right="1134" w:bottom="851" w:left="1247" w:header="851" w:footer="567" w:gutter="0"/>
          <w:cols w:num="2" w:space="420"/>
          <w:docGrid w:type="lines" w:linePitch="360" w:charSpace="1434"/>
        </w:sectPr>
      </w:pPr>
    </w:p>
    <w:p w:rsidR="009E44EC" w:rsidRDefault="0095490E" w:rsidP="00CD6D83">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lastRenderedPageBreak/>
        <w:t>【</w:t>
      </w:r>
      <w:r w:rsidRPr="00C34C5B">
        <w:rPr>
          <w:rFonts w:asciiTheme="minorEastAsia" w:hAnsiTheme="minorEastAsia" w:hint="eastAsia"/>
          <w:szCs w:val="21"/>
        </w:rPr>
        <w:t>目次】</w:t>
      </w:r>
      <w:r w:rsidR="000B7315">
        <w:rPr>
          <w:rFonts w:asciiTheme="minorEastAsia" w:hAnsiTheme="minorEastAsia" w:hint="eastAsia"/>
          <w:szCs w:val="21"/>
        </w:rPr>
        <w:t>アベノバクチは許されない</w:t>
      </w:r>
      <w:r w:rsidR="00CD6D83">
        <w:rPr>
          <w:rFonts w:asciiTheme="minorEastAsia" w:hAnsiTheme="minorEastAsia" w:hint="eastAsia"/>
          <w:szCs w:val="21"/>
        </w:rPr>
        <w:t>／</w:t>
      </w:r>
      <w:r w:rsidR="000B7315">
        <w:rPr>
          <w:rFonts w:asciiTheme="minorEastAsia" w:hAnsiTheme="minorEastAsia" w:hint="eastAsia"/>
          <w:szCs w:val="21"/>
        </w:rPr>
        <w:t>コラム：</w:t>
      </w:r>
      <w:r w:rsidR="000B7315" w:rsidRPr="000B7315">
        <w:rPr>
          <w:rFonts w:asciiTheme="minorEastAsia" w:hAnsiTheme="minorEastAsia" w:hint="eastAsia"/>
          <w:szCs w:val="21"/>
        </w:rPr>
        <w:t>勝馬投票券と宝くじの値段の歴史</w:t>
      </w:r>
      <w:r w:rsidR="000B7315">
        <w:rPr>
          <w:rFonts w:asciiTheme="minorEastAsia" w:hAnsiTheme="minorEastAsia" w:hint="eastAsia"/>
          <w:szCs w:val="21"/>
        </w:rPr>
        <w:t>／</w:t>
      </w:r>
      <w:r w:rsidR="004F6750" w:rsidRPr="004F6750">
        <w:rPr>
          <w:rFonts w:asciiTheme="minorEastAsia" w:hAnsiTheme="minorEastAsia" w:hint="eastAsia"/>
          <w:szCs w:val="21"/>
        </w:rPr>
        <w:t>投稿「宝くじはこうすれば愛される」／コラム</w:t>
      </w:r>
      <w:r w:rsidR="004F6750">
        <w:rPr>
          <w:rFonts w:asciiTheme="minorEastAsia" w:hAnsiTheme="minorEastAsia" w:hint="eastAsia"/>
          <w:szCs w:val="21"/>
        </w:rPr>
        <w:t>：</w:t>
      </w:r>
      <w:r w:rsidR="004F6750" w:rsidRPr="004F6750">
        <w:rPr>
          <w:rFonts w:asciiTheme="minorEastAsia" w:hAnsiTheme="minorEastAsia" w:hint="eastAsia"/>
          <w:szCs w:val="21"/>
        </w:rPr>
        <w:t>パチスロ～日本的娯楽施設Japanese amusement facilities～</w:t>
      </w:r>
      <w:r w:rsidR="004F6750">
        <w:rPr>
          <w:rFonts w:asciiTheme="minorEastAsia" w:hAnsiTheme="minorEastAsia" w:hint="eastAsia"/>
          <w:szCs w:val="21"/>
        </w:rPr>
        <w:t>、</w:t>
      </w:r>
      <w:r w:rsidR="004F6750" w:rsidRPr="004F6750">
        <w:rPr>
          <w:rFonts w:asciiTheme="minorEastAsia" w:hAnsiTheme="minorEastAsia" w:hint="eastAsia"/>
          <w:szCs w:val="21"/>
        </w:rPr>
        <w:t>パチンコ勧誘チラシ広告から</w:t>
      </w:r>
      <w:r w:rsidR="004F6750">
        <w:rPr>
          <w:rFonts w:asciiTheme="minorEastAsia" w:hAnsiTheme="minorEastAsia" w:hint="eastAsia"/>
          <w:szCs w:val="21"/>
        </w:rPr>
        <w:t>、</w:t>
      </w:r>
      <w:r w:rsidR="004F6750" w:rsidRPr="004F6750">
        <w:rPr>
          <w:rFonts w:asciiTheme="minorEastAsia" w:hAnsiTheme="minorEastAsia" w:hint="eastAsia"/>
          <w:szCs w:val="21"/>
        </w:rPr>
        <w:t>イギリスのゲーム</w:t>
      </w:r>
      <w:r w:rsidR="004F6750">
        <w:rPr>
          <w:rFonts w:asciiTheme="minorEastAsia" w:hAnsiTheme="minorEastAsia" w:hint="eastAsia"/>
          <w:szCs w:val="21"/>
        </w:rPr>
        <w:t>(</w:t>
      </w:r>
      <w:r w:rsidR="004F6750" w:rsidRPr="004F6750">
        <w:rPr>
          <w:rFonts w:asciiTheme="minorEastAsia" w:hAnsiTheme="minorEastAsia" w:hint="eastAsia"/>
          <w:szCs w:val="21"/>
        </w:rPr>
        <w:t>ギャンブル</w:t>
      </w:r>
      <w:r w:rsidR="004F6750">
        <w:rPr>
          <w:rFonts w:asciiTheme="minorEastAsia" w:hAnsiTheme="minorEastAsia" w:hint="eastAsia"/>
          <w:szCs w:val="21"/>
        </w:rPr>
        <w:t>)</w:t>
      </w:r>
      <w:r w:rsidR="004F6750" w:rsidRPr="004F6750">
        <w:rPr>
          <w:rFonts w:asciiTheme="minorEastAsia" w:hAnsiTheme="minorEastAsia" w:hint="eastAsia"/>
          <w:szCs w:val="21"/>
        </w:rPr>
        <w:t>規制</w:t>
      </w:r>
      <w:r w:rsidR="004F6750">
        <w:rPr>
          <w:rFonts w:asciiTheme="minorEastAsia" w:hAnsiTheme="minorEastAsia" w:hint="eastAsia"/>
          <w:szCs w:val="21"/>
        </w:rPr>
        <w:t>／</w:t>
      </w:r>
      <w:r w:rsidR="004F6750" w:rsidRPr="004F6750">
        <w:rPr>
          <w:rFonts w:asciiTheme="minorEastAsia" w:hAnsiTheme="minorEastAsia" w:hint="eastAsia"/>
          <w:szCs w:val="21"/>
        </w:rPr>
        <w:t>宝くじ販売差止控訴事件</w:t>
      </w:r>
      <w:r w:rsidR="004F6750">
        <w:rPr>
          <w:rFonts w:asciiTheme="minorEastAsia" w:hAnsiTheme="minorEastAsia" w:hint="eastAsia"/>
          <w:szCs w:val="21"/>
        </w:rPr>
        <w:t>「控</w:t>
      </w:r>
      <w:r w:rsidR="004F6750" w:rsidRPr="004F6750">
        <w:rPr>
          <w:rFonts w:asciiTheme="minorEastAsia" w:hAnsiTheme="minorEastAsia" w:hint="eastAsia"/>
          <w:szCs w:val="21"/>
        </w:rPr>
        <w:t>訴理由書</w:t>
      </w:r>
      <w:r w:rsidR="004F6750">
        <w:rPr>
          <w:rFonts w:asciiTheme="minorEastAsia" w:hAnsiTheme="minorEastAsia" w:hint="eastAsia"/>
          <w:szCs w:val="21"/>
        </w:rPr>
        <w:t>」／ギャンブル(賭博)嘘八百番付</w:t>
      </w:r>
      <w:r w:rsidR="00206C89">
        <w:rPr>
          <w:rFonts w:asciiTheme="minorEastAsia" w:hAnsiTheme="minorEastAsia" w:hint="eastAsia"/>
          <w:szCs w:val="21"/>
        </w:rPr>
        <w:t>／</w:t>
      </w:r>
      <w:r w:rsidR="009448E1">
        <w:rPr>
          <w:rFonts w:asciiTheme="minorEastAsia" w:hAnsiTheme="minorEastAsia" w:hint="eastAsia"/>
          <w:szCs w:val="21"/>
        </w:rPr>
        <w:t>NEWSピックup</w:t>
      </w:r>
      <w:r w:rsidR="00CD6D83">
        <w:rPr>
          <w:rFonts w:asciiTheme="minorEastAsia" w:hAnsiTheme="minorEastAsia" w:hint="eastAsia"/>
          <w:szCs w:val="21"/>
        </w:rPr>
        <w:t>／</w:t>
      </w:r>
      <w:r w:rsidR="004F6750" w:rsidRPr="004F6750">
        <w:rPr>
          <w:rFonts w:asciiTheme="minorEastAsia" w:hAnsiTheme="minorEastAsia" w:hint="eastAsia"/>
          <w:szCs w:val="21"/>
        </w:rPr>
        <w:t>コラム</w:t>
      </w:r>
      <w:r w:rsidR="004F6750">
        <w:rPr>
          <w:rFonts w:asciiTheme="minorEastAsia" w:hAnsiTheme="minorEastAsia" w:hint="eastAsia"/>
          <w:szCs w:val="21"/>
        </w:rPr>
        <w:t>：</w:t>
      </w:r>
      <w:r w:rsidR="004F6750" w:rsidRPr="004F6750">
        <w:rPr>
          <w:rFonts w:asciiTheme="minorEastAsia" w:hAnsiTheme="minorEastAsia" w:hint="eastAsia"/>
          <w:szCs w:val="21"/>
        </w:rPr>
        <w:t>競馬の賞金</w:t>
      </w:r>
      <w:r w:rsidR="004F6750">
        <w:rPr>
          <w:rFonts w:asciiTheme="minorEastAsia" w:hAnsiTheme="minorEastAsia" w:hint="eastAsia"/>
          <w:szCs w:val="21"/>
        </w:rPr>
        <w:t>／事務局だより</w:t>
      </w:r>
      <w:r w:rsidR="001D2D08">
        <w:rPr>
          <w:rFonts w:asciiTheme="minorEastAsia" w:hAnsiTheme="minorEastAsia" w:hint="eastAsia"/>
          <w:szCs w:val="21"/>
        </w:rPr>
        <w:t>：総会案内（4月4日午後1時～プロボノセンター）</w:t>
      </w:r>
      <w:r w:rsidR="004F6750">
        <w:rPr>
          <w:rFonts w:asciiTheme="minorEastAsia" w:hAnsiTheme="minorEastAsia" w:hint="eastAsia"/>
          <w:szCs w:val="21"/>
        </w:rPr>
        <w:t>、</w:t>
      </w:r>
      <w:r w:rsidR="009448E1">
        <w:rPr>
          <w:rFonts w:asciiTheme="minorEastAsia" w:hAnsiTheme="minorEastAsia" w:hint="eastAsia"/>
          <w:szCs w:val="21"/>
        </w:rPr>
        <w:t>裁判情報</w:t>
      </w:r>
    </w:p>
    <w:p w:rsidR="00CD6D83" w:rsidRDefault="00CD6D83" w:rsidP="00377735">
      <w:pPr>
        <w:widowControl/>
        <w:jc w:val="center"/>
        <w:rPr>
          <w:rFonts w:ascii="HGS創英ﾌﾟﾚｾﾞﾝｽEB" w:eastAsia="HGS創英ﾌﾟﾚｾﾞﾝｽEB" w:hAnsiTheme="minorEastAsia"/>
          <w:sz w:val="22"/>
          <w:szCs w:val="21"/>
        </w:rPr>
      </w:pPr>
    </w:p>
    <w:p w:rsidR="004F6750" w:rsidRPr="00CD6D83" w:rsidRDefault="004F6750" w:rsidP="00377735">
      <w:pPr>
        <w:widowControl/>
        <w:jc w:val="center"/>
        <w:rPr>
          <w:rFonts w:ascii="HGS創英ﾌﾟﾚｾﾞﾝｽEB" w:eastAsia="HGS創英ﾌﾟﾚｾﾞﾝｽEB" w:hAnsiTheme="minorEastAsia"/>
          <w:sz w:val="22"/>
          <w:szCs w:val="21"/>
        </w:rPr>
      </w:pPr>
    </w:p>
    <w:p w:rsidR="00956F69" w:rsidRPr="00462BB3" w:rsidRDefault="00093D8F" w:rsidP="00DE19FB">
      <w:pPr>
        <w:jc w:val="center"/>
        <w:rPr>
          <w:rFonts w:asciiTheme="majorEastAsia" w:eastAsiaTheme="majorEastAsia" w:hAnsiTheme="majorEastAsia"/>
          <w:b/>
          <w:sz w:val="44"/>
          <w:szCs w:val="24"/>
        </w:rPr>
      </w:pPr>
      <w:r w:rsidRPr="00462BB3">
        <w:rPr>
          <w:rFonts w:asciiTheme="majorEastAsia" w:eastAsiaTheme="majorEastAsia" w:hAnsiTheme="majorEastAsia" w:hint="eastAsia"/>
          <w:b/>
          <w:sz w:val="44"/>
          <w:szCs w:val="24"/>
        </w:rPr>
        <w:t>アベノバクチは許されない</w:t>
      </w:r>
    </w:p>
    <w:p w:rsidR="00093D8F" w:rsidRPr="00D63106" w:rsidRDefault="00093D8F" w:rsidP="00DE19FB">
      <w:pPr>
        <w:wordWrap w:val="0"/>
        <w:jc w:val="right"/>
        <w:rPr>
          <w:rFonts w:asciiTheme="minorEastAsia" w:hAnsiTheme="minorEastAsia"/>
          <w:sz w:val="22"/>
          <w:szCs w:val="24"/>
        </w:rPr>
      </w:pPr>
      <w:r w:rsidRPr="00D63106">
        <w:rPr>
          <w:rFonts w:asciiTheme="minorEastAsia" w:hAnsiTheme="minorEastAsia" w:hint="eastAsia"/>
          <w:sz w:val="24"/>
          <w:szCs w:val="24"/>
        </w:rPr>
        <w:t>弁護士　井</w:t>
      </w:r>
      <w:r w:rsidR="00DE19FB" w:rsidRPr="00D63106">
        <w:rPr>
          <w:rFonts w:asciiTheme="minorEastAsia" w:hAnsiTheme="minorEastAsia" w:hint="eastAsia"/>
          <w:sz w:val="24"/>
          <w:szCs w:val="24"/>
        </w:rPr>
        <w:t xml:space="preserve">　</w:t>
      </w:r>
      <w:r w:rsidRPr="00D63106">
        <w:rPr>
          <w:rFonts w:asciiTheme="minorEastAsia" w:hAnsiTheme="minorEastAsia" w:hint="eastAsia"/>
          <w:sz w:val="24"/>
          <w:szCs w:val="24"/>
        </w:rPr>
        <w:t>上</w:t>
      </w:r>
      <w:r w:rsidR="00DE19FB" w:rsidRPr="00D63106">
        <w:rPr>
          <w:rFonts w:asciiTheme="minorEastAsia" w:hAnsiTheme="minorEastAsia" w:hint="eastAsia"/>
          <w:sz w:val="24"/>
          <w:szCs w:val="24"/>
        </w:rPr>
        <w:t xml:space="preserve">　</w:t>
      </w:r>
      <w:r w:rsidRPr="00D63106">
        <w:rPr>
          <w:rFonts w:asciiTheme="minorEastAsia" w:hAnsiTheme="minorEastAsia" w:hint="eastAsia"/>
          <w:sz w:val="24"/>
          <w:szCs w:val="24"/>
        </w:rPr>
        <w:t>善</w:t>
      </w:r>
      <w:r w:rsidR="00DE19FB" w:rsidRPr="00D63106">
        <w:rPr>
          <w:rFonts w:asciiTheme="minorEastAsia" w:hAnsiTheme="minorEastAsia" w:hint="eastAsia"/>
          <w:sz w:val="24"/>
          <w:szCs w:val="24"/>
        </w:rPr>
        <w:t xml:space="preserve">　</w:t>
      </w:r>
      <w:r w:rsidRPr="00D63106">
        <w:rPr>
          <w:rFonts w:asciiTheme="minorEastAsia" w:hAnsiTheme="minorEastAsia" w:hint="eastAsia"/>
          <w:sz w:val="24"/>
          <w:szCs w:val="24"/>
        </w:rPr>
        <w:t>雄</w:t>
      </w:r>
      <w:r w:rsidR="00DE19FB" w:rsidRPr="00D63106">
        <w:rPr>
          <w:rFonts w:asciiTheme="minorEastAsia" w:hAnsiTheme="minorEastAsia" w:hint="eastAsia"/>
          <w:sz w:val="22"/>
          <w:szCs w:val="24"/>
        </w:rPr>
        <w:t xml:space="preserve">　</w:t>
      </w:r>
    </w:p>
    <w:p w:rsidR="00462BB3" w:rsidRDefault="00462BB3" w:rsidP="00956F69">
      <w:pPr>
        <w:jc w:val="left"/>
        <w:rPr>
          <w:rFonts w:asciiTheme="minorEastAsia" w:hAnsiTheme="minorEastAsia"/>
          <w:szCs w:val="24"/>
        </w:rPr>
      </w:pPr>
    </w:p>
    <w:p w:rsidR="00093D8F" w:rsidRDefault="00093D8F" w:rsidP="00956F69">
      <w:pPr>
        <w:jc w:val="left"/>
        <w:rPr>
          <w:rFonts w:asciiTheme="minorEastAsia" w:hAnsiTheme="minorEastAsia"/>
          <w:szCs w:val="24"/>
        </w:rPr>
      </w:pPr>
      <w:r>
        <w:rPr>
          <w:rFonts w:asciiTheme="minorEastAsia" w:hAnsiTheme="minorEastAsia" w:hint="eastAsia"/>
          <w:szCs w:val="24"/>
        </w:rPr>
        <w:t xml:space="preserve">　安倍政治は、歴代内閣閣議決定を変え、集団的自衛へと憲法9条の解釈改憲を強行した。</w:t>
      </w:r>
      <w:r w:rsidR="00C151B9">
        <w:rPr>
          <w:rFonts w:asciiTheme="minorEastAsia" w:hAnsiTheme="minorEastAsia" w:hint="eastAsia"/>
          <w:szCs w:val="24"/>
        </w:rPr>
        <w:t>すなわち民主主義のルール、議会主義と国民への説明責任どころか国民からの信託政治の基本を無視している。</w:t>
      </w:r>
    </w:p>
    <w:p w:rsidR="00C151B9" w:rsidRDefault="00C151B9" w:rsidP="00956F69">
      <w:pPr>
        <w:jc w:val="left"/>
        <w:rPr>
          <w:rFonts w:asciiTheme="minorEastAsia" w:hAnsiTheme="minorEastAsia"/>
          <w:szCs w:val="24"/>
        </w:rPr>
      </w:pPr>
      <w:r>
        <w:rPr>
          <w:rFonts w:asciiTheme="minorEastAsia" w:hAnsiTheme="minorEastAsia" w:hint="eastAsia"/>
          <w:szCs w:val="24"/>
        </w:rPr>
        <w:t xml:space="preserve">　自民党の中でさえ、独裁といえる程の安倍政治はアベノミクスの政治から始まっていた。すなわち、安倍は第一の矢「金融政策」で日銀に国債を大量購入させ、国有財産を株式市場に介入、株価値上げを図り、景気回復・経済回復</w:t>
      </w:r>
      <w:r w:rsidR="001C0285">
        <w:rPr>
          <w:rFonts w:asciiTheme="minorEastAsia" w:hAnsiTheme="minorEastAsia" w:hint="eastAsia"/>
          <w:szCs w:val="24"/>
        </w:rPr>
        <w:t>で国民</w:t>
      </w:r>
      <w:r>
        <w:rPr>
          <w:rFonts w:asciiTheme="minorEastAsia" w:hAnsiTheme="minorEastAsia" w:hint="eastAsia"/>
          <w:szCs w:val="24"/>
        </w:rPr>
        <w:t>の「支持」を繋ぎ止めようとしてきた。</w:t>
      </w:r>
    </w:p>
    <w:p w:rsidR="007503D7" w:rsidRDefault="007503D7" w:rsidP="00956F69">
      <w:pPr>
        <w:jc w:val="left"/>
        <w:rPr>
          <w:rFonts w:asciiTheme="minorEastAsia" w:hAnsiTheme="minorEastAsia"/>
          <w:szCs w:val="24"/>
        </w:rPr>
      </w:pPr>
      <w:r>
        <w:rPr>
          <w:rFonts w:asciiTheme="minorEastAsia" w:hAnsiTheme="minorEastAsia" w:hint="eastAsia"/>
          <w:szCs w:val="24"/>
        </w:rPr>
        <w:t xml:space="preserve">　その手段の一つは、年金積立金管理運用独立行政法人（</w:t>
      </w:r>
      <w:r>
        <w:rPr>
          <w:rFonts w:asciiTheme="minorEastAsia" w:hAnsiTheme="minorEastAsia"/>
          <w:szCs w:val="24"/>
        </w:rPr>
        <w:t>Government</w:t>
      </w:r>
      <w:r>
        <w:rPr>
          <w:rFonts w:asciiTheme="minorEastAsia" w:hAnsiTheme="minorEastAsia" w:hint="eastAsia"/>
          <w:szCs w:val="24"/>
        </w:rPr>
        <w:t xml:space="preserve"> Pension Investment Fund）の株式投入である。ＧＰＩＦは別名「クジラ」といわれるように、公的年金137兆円強（2015年3月末）を運用する機関である。安倍は国民への相談もなく、その説明責任も果たすことなく、従来は国内</w:t>
      </w:r>
      <w:r w:rsidR="001C0285">
        <w:rPr>
          <w:rFonts w:asciiTheme="minorEastAsia" w:hAnsiTheme="minorEastAsia" w:hint="eastAsia"/>
          <w:szCs w:val="24"/>
        </w:rPr>
        <w:t>債券</w:t>
      </w:r>
      <w:r>
        <w:rPr>
          <w:rFonts w:asciiTheme="minorEastAsia" w:hAnsiTheme="minorEastAsia" w:hint="eastAsia"/>
          <w:szCs w:val="24"/>
        </w:rPr>
        <w:t>中心であったＧＰＩＦの運用を、国内株式比率12％から25％に引き上げた。これにより国債などへの運用から、34.2兆円もの資金が株式市場に</w:t>
      </w:r>
      <w:r w:rsidR="001C0285">
        <w:rPr>
          <w:rFonts w:asciiTheme="minorEastAsia" w:hAnsiTheme="minorEastAsia" w:hint="eastAsia"/>
          <w:szCs w:val="24"/>
        </w:rPr>
        <w:t>流入</w:t>
      </w:r>
      <w:r>
        <w:rPr>
          <w:rFonts w:asciiTheme="minorEastAsia" w:hAnsiTheme="minorEastAsia" w:hint="eastAsia"/>
          <w:szCs w:val="24"/>
        </w:rPr>
        <w:t>させたのだった。</w:t>
      </w:r>
    </w:p>
    <w:p w:rsidR="007503D7" w:rsidRDefault="007503D7" w:rsidP="00956F69">
      <w:pPr>
        <w:jc w:val="left"/>
        <w:rPr>
          <w:rFonts w:asciiTheme="minorEastAsia" w:hAnsiTheme="minorEastAsia"/>
          <w:szCs w:val="24"/>
        </w:rPr>
      </w:pPr>
      <w:r>
        <w:rPr>
          <w:rFonts w:asciiTheme="minorEastAsia" w:hAnsiTheme="minorEastAsia" w:hint="eastAsia"/>
          <w:szCs w:val="24"/>
        </w:rPr>
        <w:t xml:space="preserve">　安倍は、これを国際的に案内することによって国内</w:t>
      </w:r>
      <w:r w:rsidR="001C0285">
        <w:rPr>
          <w:rFonts w:asciiTheme="minorEastAsia" w:hAnsiTheme="minorEastAsia" w:hint="eastAsia"/>
          <w:szCs w:val="24"/>
        </w:rPr>
        <w:t>の</w:t>
      </w:r>
      <w:r>
        <w:rPr>
          <w:rFonts w:asciiTheme="minorEastAsia" w:hAnsiTheme="minorEastAsia" w:hint="eastAsia"/>
          <w:szCs w:val="24"/>
        </w:rPr>
        <w:t>株式の</w:t>
      </w:r>
      <w:r w:rsidR="00636AAC">
        <w:rPr>
          <w:rFonts w:asciiTheme="minorEastAsia" w:hAnsiTheme="minorEastAsia" w:hint="eastAsia"/>
          <w:szCs w:val="24"/>
        </w:rPr>
        <w:t>値上がりを見込んだ海外投資家らを</w:t>
      </w:r>
      <w:r w:rsidR="001C0285">
        <w:rPr>
          <w:rFonts w:asciiTheme="minorEastAsia" w:hAnsiTheme="minorEastAsia" w:hint="eastAsia"/>
          <w:szCs w:val="24"/>
        </w:rPr>
        <w:t>株購入へと</w:t>
      </w:r>
      <w:r w:rsidR="00636AAC">
        <w:rPr>
          <w:rFonts w:asciiTheme="minorEastAsia" w:hAnsiTheme="minorEastAsia" w:hint="eastAsia"/>
          <w:szCs w:val="24"/>
        </w:rPr>
        <w:t>リードしたのである。その結果、国内株式は</w:t>
      </w:r>
      <w:r w:rsidR="002B2329">
        <w:rPr>
          <w:rFonts w:asciiTheme="minorEastAsia" w:hAnsiTheme="minorEastAsia" w:hint="eastAsia"/>
          <w:szCs w:val="24"/>
        </w:rPr>
        <w:t>一時平均2万円超まで値上がりしたが、</w:t>
      </w:r>
      <w:r w:rsidR="001C0285">
        <w:rPr>
          <w:rFonts w:asciiTheme="minorEastAsia" w:hAnsiTheme="minorEastAsia" w:hint="eastAsia"/>
          <w:szCs w:val="24"/>
        </w:rPr>
        <w:t>その後</w:t>
      </w:r>
      <w:r w:rsidR="002B2329">
        <w:rPr>
          <w:rFonts w:asciiTheme="minorEastAsia" w:hAnsiTheme="minorEastAsia" w:hint="eastAsia"/>
          <w:szCs w:val="24"/>
        </w:rPr>
        <w:t>2016年に入って大幅に値下がりし、現在も乱高下している。</w:t>
      </w:r>
    </w:p>
    <w:p w:rsidR="002B2329" w:rsidRDefault="002B2329" w:rsidP="00956F69">
      <w:pPr>
        <w:jc w:val="left"/>
        <w:rPr>
          <w:rFonts w:asciiTheme="minorEastAsia" w:hAnsiTheme="minorEastAsia"/>
          <w:szCs w:val="24"/>
        </w:rPr>
      </w:pPr>
      <w:r>
        <w:rPr>
          <w:rFonts w:asciiTheme="minorEastAsia" w:hAnsiTheme="minorEastAsia" w:hint="eastAsia"/>
          <w:szCs w:val="24"/>
        </w:rPr>
        <w:t xml:space="preserve">　これは、国債という形での預り金運用が国の借金経済の下で極低利だったところ、将来の年金目減りへの懸念から株式投資という小売運用の世界へと変更させたことになる。しかし、国債という安定</w:t>
      </w:r>
      <w:r w:rsidRPr="001C0285">
        <w:rPr>
          <w:rFonts w:asciiTheme="minorEastAsia" w:hAnsiTheme="minorEastAsia" w:hint="eastAsia"/>
          <w:szCs w:val="24"/>
        </w:rPr>
        <w:t>債券</w:t>
      </w:r>
      <w:r>
        <w:rPr>
          <w:rFonts w:asciiTheme="minorEastAsia" w:hAnsiTheme="minorEastAsia" w:hint="eastAsia"/>
          <w:szCs w:val="24"/>
        </w:rPr>
        <w:t>とは異なり、株式投入は投資かさらに投機へとリスクの大きい賭けである。</w:t>
      </w:r>
    </w:p>
    <w:p w:rsidR="002B2329" w:rsidRDefault="002B2329" w:rsidP="00956F69">
      <w:pPr>
        <w:jc w:val="left"/>
        <w:rPr>
          <w:rFonts w:asciiTheme="minorEastAsia" w:hAnsiTheme="minorEastAsia"/>
          <w:szCs w:val="24"/>
        </w:rPr>
      </w:pPr>
      <w:r>
        <w:rPr>
          <w:rFonts w:asciiTheme="minorEastAsia" w:hAnsiTheme="minorEastAsia" w:hint="eastAsia"/>
          <w:szCs w:val="24"/>
        </w:rPr>
        <w:t xml:space="preserve">　安倍は、いわば株の値上がりという国民の歓心を得るために、秘かに国民の未来の生活、また次世代の金を株式投資に大幅投入することをしたのであって、背信的な年金運用である。今回の大量株式購入はそれ自体、投機市場中心の</w:t>
      </w:r>
      <w:r w:rsidR="004B0F81">
        <w:rPr>
          <w:rFonts w:asciiTheme="minorEastAsia" w:hAnsiTheme="minorEastAsia" w:hint="eastAsia"/>
          <w:szCs w:val="24"/>
        </w:rPr>
        <w:t>バクチに他ならない。</w:t>
      </w:r>
    </w:p>
    <w:p w:rsidR="004B0F81" w:rsidRDefault="004B0F81" w:rsidP="00956F69">
      <w:pPr>
        <w:jc w:val="left"/>
        <w:rPr>
          <w:rFonts w:asciiTheme="minorEastAsia" w:hAnsiTheme="minorEastAsia"/>
          <w:szCs w:val="24"/>
        </w:rPr>
      </w:pPr>
      <w:r>
        <w:rPr>
          <w:rFonts w:asciiTheme="minorEastAsia" w:hAnsiTheme="minorEastAsia" w:hint="eastAsia"/>
          <w:szCs w:val="24"/>
        </w:rPr>
        <w:t xml:space="preserve">　これを</w:t>
      </w:r>
      <w:r w:rsidRPr="00DE19FB">
        <w:rPr>
          <w:rFonts w:asciiTheme="majorEastAsia" w:eastAsiaTheme="majorEastAsia" w:hAnsiTheme="majorEastAsia" w:hint="eastAsia"/>
          <w:szCs w:val="24"/>
        </w:rPr>
        <w:t>「アベノバクチ」</w:t>
      </w:r>
      <w:r>
        <w:rPr>
          <w:rFonts w:asciiTheme="minorEastAsia" w:hAnsiTheme="minorEastAsia" w:hint="eastAsia"/>
          <w:szCs w:val="24"/>
        </w:rPr>
        <w:t>という。アベノバクチが許されない理由はこうである。</w:t>
      </w:r>
    </w:p>
    <w:p w:rsidR="004B0F81" w:rsidRDefault="004B0F81" w:rsidP="004B0F81">
      <w:pPr>
        <w:ind w:leftChars="100" w:left="424" w:hangingChars="100" w:hanging="212"/>
        <w:jc w:val="left"/>
        <w:rPr>
          <w:rFonts w:asciiTheme="minorEastAsia" w:hAnsiTheme="minorEastAsia"/>
          <w:szCs w:val="24"/>
        </w:rPr>
      </w:pPr>
      <w:r>
        <w:rPr>
          <w:rFonts w:asciiTheme="minorEastAsia" w:hAnsiTheme="minorEastAsia" w:hint="eastAsia"/>
          <w:szCs w:val="24"/>
        </w:rPr>
        <w:lastRenderedPageBreak/>
        <w:t>①アベノバクチはアベの金によるものでない。公的年金という、いわば税金同様に強制徴収した国民からの預り金である。</w:t>
      </w:r>
    </w:p>
    <w:p w:rsidR="004B0F81" w:rsidRDefault="004B0F81" w:rsidP="004B0F81">
      <w:pPr>
        <w:ind w:firstLineChars="100" w:firstLine="212"/>
        <w:jc w:val="left"/>
        <w:rPr>
          <w:rFonts w:asciiTheme="minorEastAsia" w:hAnsiTheme="minorEastAsia"/>
          <w:szCs w:val="24"/>
        </w:rPr>
      </w:pPr>
      <w:r>
        <w:rPr>
          <w:rFonts w:asciiTheme="minorEastAsia" w:hAnsiTheme="minorEastAsia" w:hint="eastAsia"/>
          <w:szCs w:val="24"/>
        </w:rPr>
        <w:t>②その預り金は、投機リスクの下で自由に使ってよい金ではない。</w:t>
      </w:r>
    </w:p>
    <w:p w:rsidR="004B0F81" w:rsidRDefault="004B0F81" w:rsidP="004B0F81">
      <w:pPr>
        <w:ind w:leftChars="100" w:left="424" w:hangingChars="100" w:hanging="212"/>
        <w:jc w:val="left"/>
        <w:rPr>
          <w:rFonts w:asciiTheme="minorEastAsia" w:hAnsiTheme="minorEastAsia"/>
          <w:szCs w:val="24"/>
        </w:rPr>
      </w:pPr>
      <w:r>
        <w:rPr>
          <w:rFonts w:asciiTheme="minorEastAsia" w:hAnsiTheme="minorEastAsia" w:hint="eastAsia"/>
          <w:szCs w:val="24"/>
        </w:rPr>
        <w:t>③ＧＰＩＦという独立した法人の使途を、安倍が頭越しに決めること自体おかしいが、「預け主」である国民への事前説明、了解、意見聴取さえない独断専行である。</w:t>
      </w:r>
    </w:p>
    <w:p w:rsidR="004B0F81" w:rsidRDefault="004B0F81" w:rsidP="004B0F81">
      <w:pPr>
        <w:ind w:leftChars="100" w:left="424" w:hangingChars="100" w:hanging="212"/>
        <w:jc w:val="left"/>
        <w:rPr>
          <w:rFonts w:asciiTheme="minorEastAsia" w:hAnsiTheme="minorEastAsia"/>
          <w:szCs w:val="24"/>
        </w:rPr>
      </w:pPr>
      <w:r>
        <w:rPr>
          <w:rFonts w:asciiTheme="minorEastAsia" w:hAnsiTheme="minorEastAsia" w:hint="eastAsia"/>
          <w:szCs w:val="24"/>
        </w:rPr>
        <w:t>④30兆円もの株式市場投入は、国内株式の</w:t>
      </w:r>
      <w:r w:rsidR="001C0285">
        <w:rPr>
          <w:rFonts w:asciiTheme="minorEastAsia" w:hAnsiTheme="minorEastAsia" w:hint="eastAsia"/>
          <w:szCs w:val="24"/>
        </w:rPr>
        <w:t>正常</w:t>
      </w:r>
      <w:r>
        <w:rPr>
          <w:rFonts w:asciiTheme="minorEastAsia" w:hAnsiTheme="minorEastAsia" w:hint="eastAsia"/>
          <w:szCs w:val="24"/>
        </w:rPr>
        <w:t>な株価安定を妨げる。現在の株価は、極端な株価市場介入によるもので正常とはいえず、その結果、投資家の判断を誤らせている。</w:t>
      </w:r>
    </w:p>
    <w:p w:rsidR="004B0F81" w:rsidRDefault="004B0F81" w:rsidP="004B0F81">
      <w:pPr>
        <w:ind w:leftChars="100" w:left="424" w:hangingChars="100" w:hanging="212"/>
        <w:jc w:val="left"/>
        <w:rPr>
          <w:rFonts w:asciiTheme="minorEastAsia" w:hAnsiTheme="minorEastAsia"/>
          <w:szCs w:val="24"/>
        </w:rPr>
      </w:pPr>
      <w:r>
        <w:rPr>
          <w:rFonts w:asciiTheme="minorEastAsia" w:hAnsiTheme="minorEastAsia" w:hint="eastAsia"/>
          <w:szCs w:val="24"/>
        </w:rPr>
        <w:t>⑤本来、政界、特に官邸政治とは独立した経済市場が、安倍に操作され、国民の支持率まで誘導することは著しい世論操作である。</w:t>
      </w:r>
    </w:p>
    <w:p w:rsidR="004B0F81" w:rsidRDefault="004B0F81" w:rsidP="00956F69">
      <w:pPr>
        <w:jc w:val="left"/>
        <w:rPr>
          <w:rFonts w:asciiTheme="minorEastAsia" w:hAnsiTheme="minorEastAsia"/>
          <w:szCs w:val="24"/>
        </w:rPr>
      </w:pPr>
      <w:r>
        <w:rPr>
          <w:rFonts w:asciiTheme="minorEastAsia" w:hAnsiTheme="minorEastAsia" w:hint="eastAsia"/>
          <w:szCs w:val="24"/>
        </w:rPr>
        <w:t xml:space="preserve">　安倍は、カジノ議連ことＩＲ議連の最高顧問をしていたが、カジノ賭博</w:t>
      </w:r>
      <w:r w:rsidR="001C0285">
        <w:rPr>
          <w:rFonts w:asciiTheme="minorEastAsia" w:hAnsiTheme="minorEastAsia" w:hint="eastAsia"/>
          <w:szCs w:val="24"/>
        </w:rPr>
        <w:t>の</w:t>
      </w:r>
      <w:r>
        <w:rPr>
          <w:rFonts w:asciiTheme="minorEastAsia" w:hAnsiTheme="minorEastAsia" w:hint="eastAsia"/>
          <w:szCs w:val="24"/>
        </w:rPr>
        <w:t>開帳だけでなく、他人の金でバクチをすることが好きな無責任な人物である。</w:t>
      </w:r>
    </w:p>
    <w:p w:rsidR="004B0F81" w:rsidRDefault="004B0F81" w:rsidP="00956F69">
      <w:pPr>
        <w:jc w:val="left"/>
        <w:rPr>
          <w:rFonts w:asciiTheme="minorEastAsia" w:hAnsiTheme="minorEastAsia"/>
          <w:szCs w:val="24"/>
        </w:rPr>
      </w:pPr>
    </w:p>
    <w:p w:rsidR="00604E10" w:rsidRDefault="00604E10" w:rsidP="00956F69">
      <w:pPr>
        <w:jc w:val="left"/>
        <w:rPr>
          <w:rFonts w:asciiTheme="minorEastAsia" w:hAnsiTheme="minorEastAsia"/>
          <w:szCs w:val="24"/>
        </w:rPr>
      </w:pPr>
      <w:r>
        <w:rPr>
          <w:rFonts w:asciiTheme="minorEastAsia" w:hAnsiTheme="minorEastAsia" w:hint="eastAsia"/>
          <w:szCs w:val="24"/>
        </w:rPr>
        <w:t>＊＊＊＊＊＊＊＊＊＊＊＊＊＊＊＊＊＊＊＊＊＊＊＊＊＊＊＊＊＊＊＊＊＊＊＊＊＊＊＊＊＊＊＊＊</w:t>
      </w:r>
    </w:p>
    <w:p w:rsidR="00D63106" w:rsidRPr="004F473E" w:rsidRDefault="00D63106" w:rsidP="00D63106">
      <w:pPr>
        <w:ind w:firstLineChars="100" w:firstLine="282"/>
        <w:jc w:val="left"/>
        <w:rPr>
          <w:rFonts w:ascii="HGP創英角ﾎﾟｯﾌﾟ体" w:eastAsia="HGP創英角ﾎﾟｯﾌﾟ体" w:hAnsi="HGP創英角ﾎﾟｯﾌﾟ体"/>
          <w:sz w:val="32"/>
          <w:szCs w:val="24"/>
        </w:rPr>
      </w:pPr>
      <w:r w:rsidRPr="00374D61">
        <w:rPr>
          <w:rFonts w:asciiTheme="majorEastAsia" w:eastAsiaTheme="majorEastAsia" w:hAnsiTheme="majorEastAsia" w:hint="eastAsia"/>
          <w:sz w:val="28"/>
          <w:szCs w:val="24"/>
          <w:bdr w:val="single" w:sz="4" w:space="0" w:color="auto"/>
        </w:rPr>
        <w:t>コラム</w:t>
      </w:r>
      <w:r>
        <w:rPr>
          <w:rFonts w:asciiTheme="majorEastAsia" w:eastAsiaTheme="majorEastAsia" w:hAnsiTheme="majorEastAsia" w:hint="eastAsia"/>
          <w:sz w:val="32"/>
          <w:szCs w:val="24"/>
        </w:rPr>
        <w:t xml:space="preserve">　　　　</w:t>
      </w:r>
      <w:r w:rsidRPr="004F473E">
        <w:rPr>
          <w:rFonts w:ascii="HGP創英角ﾎﾟｯﾌﾟ体" w:eastAsia="HGP創英角ﾎﾟｯﾌﾟ体" w:hAnsi="HGP創英角ﾎﾟｯﾌﾟ体" w:hint="eastAsia"/>
          <w:sz w:val="32"/>
          <w:szCs w:val="24"/>
        </w:rPr>
        <w:t>勝馬投票券と宝くじの値段の歴史</w:t>
      </w:r>
    </w:p>
    <w:p w:rsidR="00D63106" w:rsidRDefault="00D63106" w:rsidP="00D63106">
      <w:pPr>
        <w:jc w:val="left"/>
        <w:rPr>
          <w:rFonts w:asciiTheme="minorEastAsia" w:hAnsiTheme="minorEastAsia"/>
          <w:szCs w:val="24"/>
        </w:rPr>
      </w:pPr>
      <w:r>
        <w:rPr>
          <w:rFonts w:asciiTheme="minorEastAsia" w:hAnsiTheme="minorEastAsia" w:hint="eastAsia"/>
          <w:szCs w:val="24"/>
        </w:rPr>
        <w:t xml:space="preserve">　『値段の風俗史』（1981年1月30日発行）は、1979年10月からの週刊朝日の連載記事を収録している。その中に</w:t>
      </w:r>
      <w:r w:rsidRPr="001D2D08">
        <w:rPr>
          <w:rFonts w:asciiTheme="majorEastAsia" w:eastAsiaTheme="majorEastAsia" w:hAnsiTheme="majorEastAsia" w:hint="eastAsia"/>
          <w:szCs w:val="24"/>
        </w:rPr>
        <w:t>勝馬投票券</w:t>
      </w:r>
      <w:r>
        <w:rPr>
          <w:rFonts w:asciiTheme="minorEastAsia" w:hAnsiTheme="minorEastAsia" w:hint="eastAsia"/>
          <w:szCs w:val="24"/>
        </w:rPr>
        <w:t>の「値段のうつりかわり」と岩川隆氏の解説がある。これによると、1888（明治21）年から1ドルの勝馬投票券が発売されたことが判る。日本レース倶楽部（横浜）は外国人の遊びから始まったが、その後、1枚5円、10円となったところで法令で禁止された。</w:t>
      </w:r>
    </w:p>
    <w:p w:rsidR="00D63106" w:rsidRDefault="00D63106" w:rsidP="00D63106">
      <w:pPr>
        <w:jc w:val="left"/>
        <w:rPr>
          <w:rFonts w:asciiTheme="minorEastAsia" w:hAnsiTheme="minorEastAsia"/>
          <w:szCs w:val="24"/>
        </w:rPr>
      </w:pPr>
      <w:r>
        <w:rPr>
          <w:rFonts w:asciiTheme="minorEastAsia" w:hAnsiTheme="minorEastAsia" w:hint="eastAsia"/>
          <w:szCs w:val="24"/>
        </w:rPr>
        <w:t xml:space="preserve">　1923（大正12）年に競馬法が公布され、5円、10円、20円という馬券が売られたが、当時の物価水準（1922年：白米10kg　3円4銭）に比較すると、いかに高額だったかが判る。</w:t>
      </w:r>
      <w:r w:rsidR="001C0285">
        <w:rPr>
          <w:rFonts w:asciiTheme="minorEastAsia" w:hAnsiTheme="minorEastAsia" w:hint="eastAsia"/>
          <w:szCs w:val="24"/>
        </w:rPr>
        <w:t>競馬は、</w:t>
      </w:r>
      <w:r>
        <w:rPr>
          <w:rFonts w:asciiTheme="minorEastAsia" w:hAnsiTheme="minorEastAsia" w:hint="eastAsia"/>
          <w:szCs w:val="24"/>
        </w:rPr>
        <w:t>いわば金持ちのお遊びであった。その後、</w:t>
      </w:r>
      <w:r w:rsidR="001D2D08">
        <w:rPr>
          <w:rFonts w:asciiTheme="minorEastAsia" w:hAnsiTheme="minorEastAsia" w:hint="eastAsia"/>
          <w:szCs w:val="24"/>
        </w:rPr>
        <w:t>戦後インフレーションが進んだが</w:t>
      </w:r>
      <w:r w:rsidRPr="001D2D08">
        <w:rPr>
          <w:rFonts w:asciiTheme="minorEastAsia" w:hAnsiTheme="minorEastAsia" w:hint="eastAsia"/>
          <w:szCs w:val="24"/>
        </w:rPr>
        <w:t>1枚10円</w:t>
      </w:r>
      <w:r w:rsidR="001D2D08" w:rsidRPr="001D2D08">
        <w:rPr>
          <w:rFonts w:asciiTheme="minorEastAsia" w:hAnsiTheme="minorEastAsia" w:hint="eastAsia"/>
          <w:szCs w:val="24"/>
        </w:rPr>
        <w:t>という値段が続いた。</w:t>
      </w:r>
      <w:r>
        <w:rPr>
          <w:rFonts w:asciiTheme="minorEastAsia" w:hAnsiTheme="minorEastAsia" w:hint="eastAsia"/>
          <w:szCs w:val="24"/>
        </w:rPr>
        <w:t>戦後は大衆も参加させるギャンブルへと変わっていったことが判る。</w:t>
      </w:r>
    </w:p>
    <w:p w:rsidR="00D63106" w:rsidRDefault="00D63106" w:rsidP="00D63106">
      <w:pPr>
        <w:jc w:val="left"/>
        <w:rPr>
          <w:rFonts w:asciiTheme="minorEastAsia" w:hAnsiTheme="minorEastAsia"/>
          <w:szCs w:val="24"/>
        </w:rPr>
      </w:pPr>
      <w:r>
        <w:rPr>
          <w:rFonts w:asciiTheme="minorEastAsia" w:hAnsiTheme="minorEastAsia" w:hint="eastAsia"/>
          <w:szCs w:val="24"/>
        </w:rPr>
        <w:t xml:space="preserve">　</w:t>
      </w:r>
      <w:r w:rsidR="001C0285">
        <w:rPr>
          <w:rFonts w:asciiTheme="minorEastAsia" w:hAnsiTheme="minorEastAsia" w:hint="eastAsia"/>
          <w:szCs w:val="24"/>
        </w:rPr>
        <w:t>逆に言うと、ギャンブルは、現在の物価水準での</w:t>
      </w:r>
      <w:r>
        <w:rPr>
          <w:rFonts w:asciiTheme="minorEastAsia" w:hAnsiTheme="minorEastAsia" w:hint="eastAsia"/>
          <w:szCs w:val="24"/>
        </w:rPr>
        <w:t>1枚5000～10000</w:t>
      </w:r>
      <w:r w:rsidR="001C0285">
        <w:rPr>
          <w:rFonts w:asciiTheme="minorEastAsia" w:hAnsiTheme="minorEastAsia" w:hint="eastAsia"/>
          <w:szCs w:val="24"/>
        </w:rPr>
        <w:t>円ほどの高額にすれば大衆の</w:t>
      </w:r>
      <w:r>
        <w:rPr>
          <w:rFonts w:asciiTheme="minorEastAsia" w:hAnsiTheme="minorEastAsia" w:hint="eastAsia"/>
          <w:szCs w:val="24"/>
        </w:rPr>
        <w:t>ギャンブル</w:t>
      </w:r>
      <w:r w:rsidR="001C0285">
        <w:rPr>
          <w:rFonts w:asciiTheme="minorEastAsia" w:hAnsiTheme="minorEastAsia" w:hint="eastAsia"/>
          <w:szCs w:val="24"/>
        </w:rPr>
        <w:t>参加</w:t>
      </w:r>
      <w:r>
        <w:rPr>
          <w:rFonts w:asciiTheme="minorEastAsia" w:hAnsiTheme="minorEastAsia" w:hint="eastAsia"/>
          <w:szCs w:val="24"/>
        </w:rPr>
        <w:t>を抑制</w:t>
      </w:r>
      <w:r w:rsidR="001C0285">
        <w:rPr>
          <w:rFonts w:asciiTheme="minorEastAsia" w:hAnsiTheme="minorEastAsia" w:hint="eastAsia"/>
          <w:szCs w:val="24"/>
        </w:rPr>
        <w:t>し、</w:t>
      </w:r>
      <w:r>
        <w:rPr>
          <w:rFonts w:asciiTheme="minorEastAsia" w:hAnsiTheme="minorEastAsia" w:hint="eastAsia"/>
          <w:szCs w:val="24"/>
        </w:rPr>
        <w:t>依存症を大量に招く原因を防げることを示している。</w:t>
      </w:r>
    </w:p>
    <w:p w:rsidR="00D63106" w:rsidRDefault="00D63106" w:rsidP="00D63106">
      <w:pPr>
        <w:jc w:val="left"/>
        <w:rPr>
          <w:rFonts w:asciiTheme="minorEastAsia" w:hAnsiTheme="minorEastAsia"/>
          <w:szCs w:val="24"/>
        </w:rPr>
      </w:pPr>
      <w:r>
        <w:rPr>
          <w:rFonts w:asciiTheme="minorEastAsia" w:hAnsiTheme="minorEastAsia" w:hint="eastAsia"/>
          <w:szCs w:val="24"/>
        </w:rPr>
        <w:t xml:space="preserve">　同じく『値段の風俗氏』に</w:t>
      </w:r>
      <w:r w:rsidRPr="001D2D08">
        <w:rPr>
          <w:rFonts w:asciiTheme="majorEastAsia" w:eastAsiaTheme="majorEastAsia" w:hAnsiTheme="majorEastAsia" w:hint="eastAsia"/>
          <w:szCs w:val="24"/>
        </w:rPr>
        <w:t>「宝くじ」</w:t>
      </w:r>
      <w:r>
        <w:rPr>
          <w:rFonts w:asciiTheme="minorEastAsia" w:hAnsiTheme="minorEastAsia" w:hint="eastAsia"/>
          <w:szCs w:val="24"/>
        </w:rPr>
        <w:t>も紹介されている。</w:t>
      </w:r>
    </w:p>
    <w:p w:rsidR="00D63106" w:rsidRDefault="00D63106" w:rsidP="00D63106">
      <w:pPr>
        <w:jc w:val="left"/>
        <w:rPr>
          <w:rFonts w:asciiTheme="minorEastAsia" w:hAnsiTheme="minorEastAsia"/>
          <w:szCs w:val="24"/>
        </w:rPr>
      </w:pPr>
      <w:r>
        <w:rPr>
          <w:rFonts w:asciiTheme="minorEastAsia" w:hAnsiTheme="minorEastAsia" w:hint="eastAsia"/>
          <w:szCs w:val="24"/>
        </w:rPr>
        <w:t xml:space="preserve">　宝くじは本紙でも紹介しているが、1945（昭和20）年7月の「</w:t>
      </w:r>
      <w:r w:rsidRPr="001C0285">
        <w:rPr>
          <w:rFonts w:asciiTheme="minorEastAsia" w:hAnsiTheme="minorEastAsia" w:hint="eastAsia"/>
          <w:szCs w:val="24"/>
        </w:rPr>
        <w:t>勝札</w:t>
      </w:r>
      <w:r>
        <w:rPr>
          <w:rFonts w:asciiTheme="minorEastAsia" w:hAnsiTheme="minorEastAsia" w:hint="eastAsia"/>
          <w:szCs w:val="24"/>
        </w:rPr>
        <w:t>」1枚10円、最高賞金10万円に始まる</w:t>
      </w:r>
      <w:r w:rsidR="001D2D08">
        <w:rPr>
          <w:rFonts w:asciiTheme="minorEastAsia" w:hAnsiTheme="minorEastAsia" w:hint="eastAsia"/>
          <w:szCs w:val="24"/>
        </w:rPr>
        <w:t>。</w:t>
      </w:r>
      <w:r>
        <w:rPr>
          <w:rFonts w:asciiTheme="minorEastAsia" w:hAnsiTheme="minorEastAsia" w:hint="eastAsia"/>
          <w:szCs w:val="24"/>
        </w:rPr>
        <w:t>1947年に50円券100万円賞金、1954年に100円券400万円</w:t>
      </w:r>
      <w:r w:rsidR="001D2D08">
        <w:rPr>
          <w:rFonts w:asciiTheme="minorEastAsia" w:hAnsiTheme="minorEastAsia" w:hint="eastAsia"/>
          <w:szCs w:val="24"/>
        </w:rPr>
        <w:t>賞金</w:t>
      </w:r>
      <w:r>
        <w:rPr>
          <w:rFonts w:asciiTheme="minorEastAsia" w:hAnsiTheme="minorEastAsia" w:hint="eastAsia"/>
          <w:szCs w:val="24"/>
        </w:rPr>
        <w:t>とな</w:t>
      </w:r>
      <w:r w:rsidR="001D2D08">
        <w:rPr>
          <w:rFonts w:asciiTheme="minorEastAsia" w:hAnsiTheme="minorEastAsia" w:hint="eastAsia"/>
          <w:szCs w:val="24"/>
        </w:rPr>
        <w:t>るも</w:t>
      </w:r>
      <w:r>
        <w:rPr>
          <w:rFonts w:asciiTheme="minorEastAsia" w:hAnsiTheme="minorEastAsia" w:hint="eastAsia"/>
          <w:szCs w:val="24"/>
        </w:rPr>
        <w:t>、</w:t>
      </w:r>
      <w:r w:rsidR="001D2D08">
        <w:rPr>
          <w:rFonts w:asciiTheme="minorEastAsia" w:hAnsiTheme="minorEastAsia" w:hint="eastAsia"/>
          <w:szCs w:val="24"/>
        </w:rPr>
        <w:t>同年</w:t>
      </w:r>
      <w:r>
        <w:rPr>
          <w:rFonts w:asciiTheme="minorEastAsia" w:hAnsiTheme="minorEastAsia" w:hint="eastAsia"/>
          <w:szCs w:val="24"/>
        </w:rPr>
        <w:t>「政府くじ」を</w:t>
      </w:r>
      <w:r w:rsidR="001D2D08">
        <w:rPr>
          <w:rFonts w:asciiTheme="minorEastAsia" w:hAnsiTheme="minorEastAsia" w:hint="eastAsia"/>
          <w:szCs w:val="24"/>
        </w:rPr>
        <w:t>廃止。しかし、</w:t>
      </w:r>
      <w:r>
        <w:rPr>
          <w:rFonts w:asciiTheme="minorEastAsia" w:hAnsiTheme="minorEastAsia" w:hint="eastAsia"/>
          <w:szCs w:val="24"/>
        </w:rPr>
        <w:t>「地方くじ」は100円券のまま、1960年に賞金500万円、1965年に700万円、1966年に800万円、1968年に1000万円、1975年に200円券で賞金1500万円、1976年に2000万円というように</w:t>
      </w:r>
      <w:r w:rsidR="001D2D08">
        <w:rPr>
          <w:rFonts w:asciiTheme="minorEastAsia" w:hAnsiTheme="minorEastAsia" w:hint="eastAsia"/>
          <w:szCs w:val="24"/>
        </w:rPr>
        <w:t>券と賞金の</w:t>
      </w:r>
      <w:r>
        <w:rPr>
          <w:rFonts w:asciiTheme="minorEastAsia" w:hAnsiTheme="minorEastAsia" w:hint="eastAsia"/>
          <w:szCs w:val="24"/>
        </w:rPr>
        <w:t>値上げ</w:t>
      </w:r>
      <w:r w:rsidR="001D2D08">
        <w:rPr>
          <w:rFonts w:asciiTheme="minorEastAsia" w:hAnsiTheme="minorEastAsia" w:hint="eastAsia"/>
          <w:szCs w:val="24"/>
        </w:rPr>
        <w:t>で</w:t>
      </w:r>
      <w:r>
        <w:rPr>
          <w:rFonts w:asciiTheme="minorEastAsia" w:hAnsiTheme="minorEastAsia" w:hint="eastAsia"/>
          <w:szCs w:val="24"/>
        </w:rPr>
        <w:t>、今日では300円券で6億円となり、射倖性を高める一方である。</w:t>
      </w:r>
    </w:p>
    <w:p w:rsidR="00D63106" w:rsidRDefault="00D63106" w:rsidP="00D63106">
      <w:pPr>
        <w:jc w:val="left"/>
        <w:rPr>
          <w:rFonts w:asciiTheme="minorEastAsia" w:hAnsiTheme="minorEastAsia"/>
          <w:szCs w:val="24"/>
        </w:rPr>
      </w:pPr>
      <w:r>
        <w:rPr>
          <w:rFonts w:asciiTheme="minorEastAsia" w:hAnsiTheme="minorEastAsia" w:hint="eastAsia"/>
          <w:szCs w:val="24"/>
        </w:rPr>
        <w:t xml:space="preserve">　落語の「宿屋の富」や「高津の富」</w:t>
      </w:r>
      <w:r w:rsidR="001D2D08">
        <w:rPr>
          <w:rFonts w:asciiTheme="minorEastAsia" w:hAnsiTheme="minorEastAsia" w:hint="eastAsia"/>
          <w:szCs w:val="24"/>
        </w:rPr>
        <w:t>で有名な江戸時代のくじ</w:t>
      </w:r>
      <w:r>
        <w:rPr>
          <w:rFonts w:asciiTheme="minorEastAsia" w:hAnsiTheme="minorEastAsia" w:hint="eastAsia"/>
          <w:szCs w:val="24"/>
        </w:rPr>
        <w:t>は、1枚1分（1/4両）のくじが最高1000両というから4000倍だが、今や宝くじは1枚300円で6億円なら200万倍という射倖性の高さである。</w:t>
      </w:r>
    </w:p>
    <w:p w:rsidR="00D63106" w:rsidRDefault="00D63106" w:rsidP="00D63106">
      <w:pPr>
        <w:jc w:val="left"/>
        <w:rPr>
          <w:rFonts w:asciiTheme="minorEastAsia" w:hAnsiTheme="minorEastAsia"/>
          <w:szCs w:val="24"/>
        </w:rPr>
      </w:pPr>
      <w:r>
        <w:rPr>
          <w:rFonts w:asciiTheme="minorEastAsia" w:hAnsiTheme="minorEastAsia" w:hint="eastAsia"/>
          <w:szCs w:val="24"/>
        </w:rPr>
        <w:t xml:space="preserve">　作家の澤地久枝氏は、あまりにも射倖性をもって大衆を集め、1977年12月には死者まで生んだ宝くじの販売と熱狂に対し、宝くじは「悲しい夢の手形」という言葉を贈っている。</w:t>
      </w:r>
    </w:p>
    <w:p w:rsidR="00604E10" w:rsidRDefault="00D63106" w:rsidP="00D63106">
      <w:pPr>
        <w:widowControl/>
        <w:jc w:val="left"/>
        <w:rPr>
          <w:rFonts w:asciiTheme="minorEastAsia" w:hAnsiTheme="minorEastAsia"/>
          <w:szCs w:val="24"/>
        </w:rPr>
      </w:pPr>
      <w:r>
        <w:rPr>
          <w:rFonts w:asciiTheme="majorEastAsia" w:eastAsiaTheme="majorEastAsia" w:hAnsiTheme="majorEastAsia"/>
          <w:sz w:val="32"/>
          <w:szCs w:val="24"/>
          <w:bdr w:val="single" w:sz="4" w:space="0" w:color="auto"/>
        </w:rPr>
        <w:br w:type="page"/>
      </w:r>
      <w:r w:rsidR="00604E10" w:rsidRPr="006204F0">
        <w:rPr>
          <w:rFonts w:asciiTheme="majorEastAsia" w:eastAsiaTheme="majorEastAsia" w:hAnsiTheme="majorEastAsia" w:hint="eastAsia"/>
          <w:sz w:val="32"/>
          <w:szCs w:val="24"/>
          <w:bdr w:val="single" w:sz="4" w:space="0" w:color="auto"/>
        </w:rPr>
        <w:lastRenderedPageBreak/>
        <w:t>投稿</w:t>
      </w:r>
      <w:r w:rsidR="00604E10">
        <w:rPr>
          <w:rFonts w:asciiTheme="minorEastAsia" w:hAnsiTheme="minorEastAsia" w:hint="eastAsia"/>
          <w:szCs w:val="24"/>
        </w:rPr>
        <w:t xml:space="preserve">　</w:t>
      </w:r>
      <w:r w:rsidR="006204F0">
        <w:rPr>
          <w:rFonts w:asciiTheme="minorEastAsia" w:hAnsiTheme="minorEastAsia" w:hint="eastAsia"/>
          <w:szCs w:val="24"/>
        </w:rPr>
        <w:t xml:space="preserve">　　　　</w:t>
      </w:r>
      <w:r w:rsidR="00604E10" w:rsidRPr="006204F0">
        <w:rPr>
          <w:rFonts w:ascii="HG丸ｺﾞｼｯｸM-PRO" w:eastAsia="HG丸ｺﾞｼｯｸM-PRO" w:hAnsi="HG丸ｺﾞｼｯｸM-PRO" w:hint="eastAsia"/>
          <w:b/>
          <w:sz w:val="36"/>
          <w:szCs w:val="24"/>
        </w:rPr>
        <w:t xml:space="preserve">宝くじはこうすれば愛される　</w:t>
      </w:r>
      <w:r w:rsidR="006204F0">
        <w:rPr>
          <w:rFonts w:ascii="HG丸ｺﾞｼｯｸM-PRO" w:eastAsia="HG丸ｺﾞｼｯｸM-PRO" w:hAnsi="HG丸ｺﾞｼｯｸM-PRO" w:hint="eastAsia"/>
          <w:b/>
          <w:sz w:val="36"/>
          <w:szCs w:val="24"/>
        </w:rPr>
        <w:t xml:space="preserve">　</w:t>
      </w:r>
      <w:r w:rsidR="00604E10" w:rsidRPr="006204F0">
        <w:rPr>
          <w:rFonts w:ascii="HG丸ｺﾞｼｯｸM-PRO" w:eastAsia="HG丸ｺﾞｼｯｸM-PRO" w:hAnsi="HG丸ｺﾞｼｯｸM-PRO" w:hint="eastAsia"/>
          <w:b/>
          <w:sz w:val="24"/>
          <w:szCs w:val="24"/>
        </w:rPr>
        <w:t>宝　富子</w:t>
      </w:r>
      <w:r w:rsidR="006204F0">
        <w:rPr>
          <w:rFonts w:ascii="HG丸ｺﾞｼｯｸM-PRO" w:eastAsia="HG丸ｺﾞｼｯｸM-PRO" w:hAnsi="HG丸ｺﾞｼｯｸM-PRO" w:hint="eastAsia"/>
          <w:b/>
          <w:sz w:val="24"/>
          <w:szCs w:val="24"/>
        </w:rPr>
        <w:t>（仮名）</w:t>
      </w:r>
    </w:p>
    <w:p w:rsidR="00604E10" w:rsidRDefault="00604E10" w:rsidP="00956F69">
      <w:pPr>
        <w:jc w:val="left"/>
        <w:rPr>
          <w:rFonts w:asciiTheme="minorEastAsia" w:hAnsiTheme="minorEastAsia"/>
          <w:szCs w:val="24"/>
        </w:rPr>
      </w:pPr>
    </w:p>
    <w:p w:rsidR="00604E10" w:rsidRDefault="00604E10" w:rsidP="00604E10">
      <w:pPr>
        <w:ind w:left="212" w:hangingChars="100" w:hanging="212"/>
        <w:jc w:val="left"/>
        <w:rPr>
          <w:rFonts w:asciiTheme="minorEastAsia" w:hAnsiTheme="minorEastAsia"/>
          <w:szCs w:val="24"/>
        </w:rPr>
      </w:pPr>
      <w:r>
        <w:rPr>
          <w:rFonts w:asciiTheme="minorEastAsia" w:hAnsiTheme="minorEastAsia" w:hint="eastAsia"/>
          <w:szCs w:val="24"/>
        </w:rPr>
        <w:t>○　ギャンブルオンブズマンの皆さん、私は宝くじ売場で働いている者です。皆さんが宝くじを販売させないように運動していると聞きました。もしそんなことになれば私は困るのです。</w:t>
      </w:r>
    </w:p>
    <w:p w:rsidR="00604E10" w:rsidRDefault="00604E10" w:rsidP="00604E10">
      <w:pPr>
        <w:ind w:left="212" w:hangingChars="100" w:hanging="212"/>
        <w:jc w:val="left"/>
        <w:rPr>
          <w:rFonts w:asciiTheme="minorEastAsia" w:hAnsiTheme="minorEastAsia"/>
          <w:szCs w:val="24"/>
        </w:rPr>
      </w:pPr>
      <w:r>
        <w:rPr>
          <w:rFonts w:asciiTheme="minorEastAsia" w:hAnsiTheme="minorEastAsia" w:hint="eastAsia"/>
          <w:szCs w:val="24"/>
        </w:rPr>
        <w:t xml:space="preserve">　　私は50</w:t>
      </w:r>
      <w:r w:rsidR="00B644F1">
        <w:rPr>
          <w:rFonts w:asciiTheme="minorEastAsia" w:hAnsiTheme="minorEastAsia" w:hint="eastAsia"/>
          <w:szCs w:val="24"/>
        </w:rPr>
        <w:t>歳</w:t>
      </w:r>
      <w:r>
        <w:rPr>
          <w:rFonts w:asciiTheme="minorEastAsia" w:hAnsiTheme="minorEastAsia" w:hint="eastAsia"/>
          <w:szCs w:val="24"/>
        </w:rPr>
        <w:t>を超え、特に手に職もないところ、宝くじ売場の従業員として雇ってもらい老母を支えています。店の売り上げに応じて手当もいただけるので、どうしてもお客様に愛想良くして券を買っていただくようにしています。お客様の中には迷っている人もいます。そうした方には、雇主から言われているように、少しでも多く買えば当たりやすいですよという応接をしています。</w:t>
      </w:r>
    </w:p>
    <w:p w:rsidR="00604E10" w:rsidRDefault="00604E10" w:rsidP="006F586D">
      <w:pPr>
        <w:ind w:left="212" w:hangingChars="100" w:hanging="212"/>
        <w:jc w:val="left"/>
        <w:rPr>
          <w:rFonts w:asciiTheme="minorEastAsia" w:hAnsiTheme="minorEastAsia"/>
          <w:szCs w:val="24"/>
        </w:rPr>
      </w:pPr>
      <w:r>
        <w:rPr>
          <w:rFonts w:asciiTheme="minorEastAsia" w:hAnsiTheme="minorEastAsia" w:hint="eastAsia"/>
          <w:szCs w:val="24"/>
        </w:rPr>
        <w:t xml:space="preserve">　　それからうちの店も看板に出しているように「1等2億円が出た」とか「</w:t>
      </w:r>
      <w:proofErr w:type="spellStart"/>
      <w:r>
        <w:rPr>
          <w:rFonts w:asciiTheme="minorEastAsia" w:hAnsiTheme="minorEastAsia" w:hint="eastAsia"/>
          <w:szCs w:val="24"/>
        </w:rPr>
        <w:t>Loto</w:t>
      </w:r>
      <w:proofErr w:type="spellEnd"/>
      <w:r>
        <w:rPr>
          <w:rFonts w:asciiTheme="minorEastAsia" w:hAnsiTheme="minorEastAsia" w:hint="eastAsia"/>
          <w:szCs w:val="24"/>
        </w:rPr>
        <w:t>で5000万円が当たった」ということは、この店が当たりやすい店であると私自身も信じています。「大安吉日」や「一粒万倍日」は店主の指示でその日に掲示をしたり引っ込めたりしています。金曜日の大安は特に売上に効果があります。難しいことはわかりませんが、わたしは売上が</w:t>
      </w:r>
      <w:r w:rsidR="006F586D">
        <w:rPr>
          <w:rFonts w:asciiTheme="minorEastAsia" w:hAnsiTheme="minorEastAsia" w:hint="eastAsia"/>
          <w:szCs w:val="24"/>
        </w:rPr>
        <w:t>減ってしまうと店も減り、従業員もいらなくなってしまうことを怖れています。</w:t>
      </w:r>
    </w:p>
    <w:p w:rsidR="006F586D" w:rsidRDefault="006F586D" w:rsidP="006F586D">
      <w:pPr>
        <w:ind w:left="212" w:hangingChars="100" w:hanging="212"/>
        <w:jc w:val="left"/>
        <w:rPr>
          <w:rFonts w:asciiTheme="minorEastAsia" w:hAnsiTheme="minorEastAsia"/>
          <w:szCs w:val="24"/>
        </w:rPr>
      </w:pPr>
      <w:r>
        <w:rPr>
          <w:rFonts w:asciiTheme="minorEastAsia" w:hAnsiTheme="minorEastAsia" w:hint="eastAsia"/>
          <w:szCs w:val="24"/>
        </w:rPr>
        <w:t>○　私自身も</w:t>
      </w:r>
      <w:r w:rsidR="00B644F1">
        <w:rPr>
          <w:rFonts w:asciiTheme="minorEastAsia" w:hAnsiTheme="minorEastAsia" w:hint="eastAsia"/>
          <w:szCs w:val="24"/>
        </w:rPr>
        <w:t>宝くじは</w:t>
      </w:r>
      <w:r>
        <w:rPr>
          <w:rFonts w:asciiTheme="minorEastAsia" w:hAnsiTheme="minorEastAsia" w:hint="eastAsia"/>
          <w:szCs w:val="24"/>
        </w:rPr>
        <w:t>簡単に当たらないことはわかっています。でも、もし大きなお金が当たったら家（マンション）が欲しい、車が欲しいという想いで、</w:t>
      </w:r>
      <w:r w:rsidR="00B644F1">
        <w:rPr>
          <w:rFonts w:asciiTheme="minorEastAsia" w:hAnsiTheme="minorEastAsia" w:hint="eastAsia"/>
          <w:szCs w:val="24"/>
        </w:rPr>
        <w:t>私も</w:t>
      </w:r>
      <w:r>
        <w:rPr>
          <w:rFonts w:asciiTheme="minorEastAsia" w:hAnsiTheme="minorEastAsia" w:hint="eastAsia"/>
          <w:szCs w:val="24"/>
        </w:rPr>
        <w:t>ジャンボ宝くじを年5回3000円（10枚）ずつ買っています。店の券を自分で選んで買うことはできませんが、他の知り合いの店で買っています。（その店の人は私の店で買ってくれます。）</w:t>
      </w:r>
    </w:p>
    <w:p w:rsidR="006F586D" w:rsidRDefault="006F586D" w:rsidP="006F586D">
      <w:pPr>
        <w:ind w:left="212" w:hangingChars="100" w:hanging="212"/>
        <w:jc w:val="left"/>
        <w:rPr>
          <w:rFonts w:asciiTheme="minorEastAsia" w:hAnsiTheme="minorEastAsia"/>
          <w:szCs w:val="24"/>
        </w:rPr>
      </w:pPr>
      <w:r>
        <w:rPr>
          <w:rFonts w:asciiTheme="minorEastAsia" w:hAnsiTheme="minorEastAsia" w:hint="eastAsia"/>
          <w:szCs w:val="24"/>
        </w:rPr>
        <w:t>○　オンブズの皆さんは私共が子ども（未成年者）にも売っていると言われますが、逐一確認はしませんが、大人と一緒に来た子供さんなら小学生にも売っています。一人で小中学生が来た場合は売りません。</w:t>
      </w:r>
      <w:r w:rsidR="007B0484">
        <w:rPr>
          <w:rFonts w:asciiTheme="minorEastAsia" w:hAnsiTheme="minorEastAsia" w:hint="eastAsia"/>
          <w:szCs w:val="24"/>
        </w:rPr>
        <w:t>私服であれば18歳でも3万円ぐらいまでは黙って売っていますが、これまで未成年への販売だからと問題にされたことはありません。</w:t>
      </w:r>
    </w:p>
    <w:p w:rsidR="00B644F1" w:rsidRDefault="007B0484" w:rsidP="000239CA">
      <w:pPr>
        <w:ind w:left="212" w:hangingChars="100" w:hanging="212"/>
        <w:jc w:val="left"/>
        <w:rPr>
          <w:rFonts w:asciiTheme="minorEastAsia" w:hAnsiTheme="minorEastAsia"/>
          <w:szCs w:val="24"/>
        </w:rPr>
      </w:pPr>
      <w:r>
        <w:rPr>
          <w:rFonts w:asciiTheme="minorEastAsia" w:hAnsiTheme="minorEastAsia" w:hint="eastAsia"/>
          <w:szCs w:val="24"/>
        </w:rPr>
        <w:t>○　宝くじの販売・宣伝広告の良い悪いは私にはわかりません。法律をよく読んだこともなく、逐一細字で書いている文を詳しく読んでいるのはオンブズの皆さんぐらいでしょう。私も宝くじの1ユニットが30億円（1000万枚）で販売され、そのうち</w:t>
      </w:r>
      <w:r w:rsidRPr="00B644F1">
        <w:rPr>
          <w:rFonts w:asciiTheme="minorEastAsia" w:hAnsiTheme="minorEastAsia" w:hint="eastAsia"/>
          <w:szCs w:val="24"/>
        </w:rPr>
        <w:t>1等1本と前後賞2本</w:t>
      </w:r>
      <w:r>
        <w:rPr>
          <w:rFonts w:asciiTheme="minorEastAsia" w:hAnsiTheme="minorEastAsia" w:hint="eastAsia"/>
          <w:szCs w:val="24"/>
        </w:rPr>
        <w:t>があることを知っていますが、それ以上お客さんから質問されても応えられません。</w:t>
      </w:r>
    </w:p>
    <w:p w:rsidR="000239CA" w:rsidRDefault="000239CA" w:rsidP="00B644F1">
      <w:pPr>
        <w:ind w:leftChars="100" w:left="212" w:firstLineChars="100" w:firstLine="212"/>
        <w:jc w:val="left"/>
        <w:rPr>
          <w:rFonts w:asciiTheme="minorEastAsia" w:hAnsiTheme="minorEastAsia"/>
          <w:szCs w:val="24"/>
        </w:rPr>
      </w:pPr>
      <w:r>
        <w:rPr>
          <w:rFonts w:asciiTheme="minorEastAsia" w:hAnsiTheme="minorEastAsia" w:hint="eastAsia"/>
          <w:szCs w:val="24"/>
        </w:rPr>
        <w:t>詳しい説明を求められても私はよくわからないので、お客様は結局宝くじセンターやみずほ銀行に問合せいただいていると思います。ですから、難しい質問のお客様が満足されたかどうか私にはわかりません。</w:t>
      </w:r>
    </w:p>
    <w:p w:rsidR="000239CA" w:rsidRDefault="000239CA" w:rsidP="000239CA">
      <w:pPr>
        <w:ind w:left="212" w:hangingChars="100" w:hanging="212"/>
        <w:jc w:val="left"/>
        <w:rPr>
          <w:rFonts w:asciiTheme="minorEastAsia" w:hAnsiTheme="minorEastAsia"/>
          <w:szCs w:val="24"/>
        </w:rPr>
      </w:pPr>
      <w:r>
        <w:rPr>
          <w:rFonts w:asciiTheme="minorEastAsia" w:hAnsiTheme="minorEastAsia" w:hint="eastAsia"/>
          <w:szCs w:val="24"/>
        </w:rPr>
        <w:t xml:space="preserve">　　率直に言いますと、</w:t>
      </w:r>
      <w:r w:rsidR="000F38F3">
        <w:rPr>
          <w:rFonts w:asciiTheme="minorEastAsia" w:hAnsiTheme="minorEastAsia" w:hint="eastAsia"/>
          <w:szCs w:val="24"/>
        </w:rPr>
        <w:t>難しいことを聞くようなお客さんは結局買われず、買うお客様はテレビＣＭや新聞、吊り広告、看板、幟、パンフレット、リーフレットを見てもほとんど疑問なく、宝くじを知って専ら「夢」を買われる方ばかりです。</w:t>
      </w:r>
    </w:p>
    <w:p w:rsidR="000F38F3" w:rsidRDefault="000F38F3" w:rsidP="000239CA">
      <w:pPr>
        <w:ind w:left="212" w:hangingChars="100" w:hanging="212"/>
        <w:jc w:val="left"/>
        <w:rPr>
          <w:rFonts w:asciiTheme="minorEastAsia" w:hAnsiTheme="minorEastAsia"/>
          <w:szCs w:val="24"/>
        </w:rPr>
      </w:pPr>
      <w:r>
        <w:rPr>
          <w:rFonts w:asciiTheme="minorEastAsia" w:hAnsiTheme="minorEastAsia" w:hint="eastAsia"/>
          <w:szCs w:val="24"/>
        </w:rPr>
        <w:t xml:space="preserve">　　お客様はほとんど当たらなくても、万が一でも当たればと思い、夢を買って楽しみ満足されているのです。</w:t>
      </w:r>
    </w:p>
    <w:p w:rsidR="000F38F3" w:rsidRDefault="000F38F3" w:rsidP="000239CA">
      <w:pPr>
        <w:ind w:left="212" w:hangingChars="100" w:hanging="212"/>
        <w:jc w:val="left"/>
        <w:rPr>
          <w:rFonts w:asciiTheme="minorEastAsia" w:hAnsiTheme="minorEastAsia"/>
          <w:szCs w:val="24"/>
        </w:rPr>
      </w:pPr>
      <w:r>
        <w:rPr>
          <w:rFonts w:asciiTheme="minorEastAsia" w:hAnsiTheme="minorEastAsia" w:hint="eastAsia"/>
          <w:szCs w:val="24"/>
        </w:rPr>
        <w:t>○　私たちの店が行政や警察の許可なく道路にはみ出したり、広告看板や幟などを道路に置いていることは、皆さんからクレームをいただくまでもなくわかっています。しかし、この販売方法は昔からしていることで、雇主は何の注意もしません。皆さんが裁判を起こす以前や起こしてからも特に注意はありません。</w:t>
      </w:r>
    </w:p>
    <w:p w:rsidR="000F38F3" w:rsidRDefault="000F38F3" w:rsidP="000239CA">
      <w:pPr>
        <w:ind w:left="212" w:hangingChars="100" w:hanging="212"/>
        <w:jc w:val="left"/>
        <w:rPr>
          <w:rFonts w:asciiTheme="minorEastAsia" w:hAnsiTheme="minorEastAsia"/>
          <w:szCs w:val="24"/>
        </w:rPr>
      </w:pPr>
      <w:r>
        <w:rPr>
          <w:rFonts w:asciiTheme="minorEastAsia" w:hAnsiTheme="minorEastAsia" w:hint="eastAsia"/>
          <w:szCs w:val="24"/>
        </w:rPr>
        <w:t xml:space="preserve">　　私自身としては、店舗のはみ出し</w:t>
      </w:r>
      <w:r w:rsidR="00C52E13">
        <w:rPr>
          <w:rFonts w:asciiTheme="minorEastAsia" w:hAnsiTheme="minorEastAsia" w:hint="eastAsia"/>
          <w:szCs w:val="24"/>
        </w:rPr>
        <w:t>、看板類と路上掲出はよくないとしても昔からよくされていることで、私たちだけがクレームを付けられるのは不公平だと思います。</w:t>
      </w:r>
    </w:p>
    <w:p w:rsidR="00C52E13" w:rsidRDefault="00C52E13" w:rsidP="000239CA">
      <w:pPr>
        <w:ind w:left="212" w:hangingChars="100" w:hanging="212"/>
        <w:jc w:val="left"/>
        <w:rPr>
          <w:rFonts w:asciiTheme="minorEastAsia" w:hAnsiTheme="minorEastAsia"/>
          <w:szCs w:val="24"/>
        </w:rPr>
      </w:pPr>
      <w:r>
        <w:rPr>
          <w:rFonts w:asciiTheme="minorEastAsia" w:hAnsiTheme="minorEastAsia" w:hint="eastAsia"/>
          <w:szCs w:val="24"/>
        </w:rPr>
        <w:t>○　宝くじの当せん率のことですが、日本の宝くじの半分以上が自治体収益や手数料となり、お客様には4割～5割弱というのは、確かにヒドイと私も思います。最高額は減らしても当せん本数を増やしたり、競馬や競輪などの公営競技のようにお客様に7～8割を配当したらよいと思います。</w:t>
      </w:r>
    </w:p>
    <w:p w:rsidR="00C52E13" w:rsidRDefault="00C52E13" w:rsidP="000239CA">
      <w:pPr>
        <w:ind w:left="212" w:hangingChars="100" w:hanging="212"/>
        <w:jc w:val="left"/>
        <w:rPr>
          <w:rFonts w:asciiTheme="minorEastAsia" w:hAnsiTheme="minorEastAsia"/>
          <w:szCs w:val="24"/>
        </w:rPr>
      </w:pPr>
      <w:r>
        <w:rPr>
          <w:rFonts w:asciiTheme="minorEastAsia" w:hAnsiTheme="minorEastAsia" w:hint="eastAsia"/>
          <w:szCs w:val="24"/>
        </w:rPr>
        <w:t xml:space="preserve">　　私は一度、競馬を見に行ったことがあります。競馬は馬を育て調教し、騎手から競馬場まで大きな費用のかかる</w:t>
      </w:r>
      <w:r w:rsidR="00B644F1">
        <w:rPr>
          <w:rFonts w:asciiTheme="minorEastAsia" w:hAnsiTheme="minorEastAsia" w:hint="eastAsia"/>
          <w:szCs w:val="24"/>
        </w:rPr>
        <w:t>競技</w:t>
      </w:r>
      <w:r>
        <w:rPr>
          <w:rFonts w:asciiTheme="minorEastAsia" w:hAnsiTheme="minorEastAsia" w:hint="eastAsia"/>
          <w:szCs w:val="24"/>
        </w:rPr>
        <w:t>です。一方宝くじは、券を印刷して売って、機械で当たり券を決めるだけですから、比較すると費用がかからないことは私でもわかります。</w:t>
      </w:r>
    </w:p>
    <w:p w:rsidR="006204F0" w:rsidRDefault="00C52E13" w:rsidP="00C52E13">
      <w:pPr>
        <w:ind w:leftChars="100" w:left="212" w:firstLineChars="100" w:firstLine="212"/>
        <w:jc w:val="left"/>
        <w:rPr>
          <w:rFonts w:asciiTheme="minorEastAsia" w:hAnsiTheme="minorEastAsia"/>
          <w:szCs w:val="24"/>
        </w:rPr>
      </w:pPr>
      <w:r>
        <w:rPr>
          <w:rFonts w:asciiTheme="minorEastAsia" w:hAnsiTheme="minorEastAsia" w:hint="eastAsia"/>
          <w:szCs w:val="24"/>
        </w:rPr>
        <w:t>宝くじは「ボッタクリ」とギャンブルオンブズの皆さんは言います。学者の方にもそう言われている方がいるそうです。私も宝くじのお客様を増やして仕事が永続きできるようにするには、もっと当たり券を増やした方がよいと思います。億円というようなほとんど当たりもしないくじより、金額は100万円でも当せん数を増やしたらいいと思います。5億円あれば、100万円当せんを500口もつくれます。1億円が1000万本に1本なら、</w:t>
      </w:r>
      <w:r w:rsidR="006204F0">
        <w:rPr>
          <w:rFonts w:asciiTheme="minorEastAsia" w:hAnsiTheme="minorEastAsia" w:hint="eastAsia"/>
          <w:szCs w:val="24"/>
        </w:rPr>
        <w:t>100万円が100口の方が夢は100倍叶いやすいといえます。宝くじは夢を売るものだとすれば、3000円買ってやっと300円が当たるという当せんでなく、もっと100万円ぐらいは当たりやすくしてお客様に楽しんでもらいたいと思います。</w:t>
      </w:r>
    </w:p>
    <w:p w:rsidR="006204F0" w:rsidRDefault="006204F0" w:rsidP="006204F0">
      <w:pPr>
        <w:ind w:left="212" w:hangingChars="100" w:hanging="212"/>
        <w:jc w:val="left"/>
        <w:rPr>
          <w:rFonts w:asciiTheme="minorEastAsia" w:hAnsiTheme="minorEastAsia"/>
          <w:szCs w:val="24"/>
        </w:rPr>
      </w:pPr>
      <w:r>
        <w:rPr>
          <w:rFonts w:asciiTheme="minorEastAsia" w:hAnsiTheme="minorEastAsia" w:hint="eastAsia"/>
          <w:szCs w:val="24"/>
        </w:rPr>
        <w:t>○　100万円分もの宝くじを買う方がいらっしゃるそうですが、何万円何十万円分と買う方は、カジノや賭博場で遊ぶお金持ちのギャンブラーではないでしょうか。</w:t>
      </w:r>
    </w:p>
    <w:p w:rsidR="006204F0" w:rsidRPr="006204F0" w:rsidRDefault="006204F0" w:rsidP="006204F0">
      <w:pPr>
        <w:ind w:left="212" w:hangingChars="100" w:hanging="212"/>
        <w:jc w:val="left"/>
        <w:rPr>
          <w:rFonts w:asciiTheme="minorEastAsia" w:hAnsiTheme="minorEastAsia"/>
          <w:szCs w:val="24"/>
        </w:rPr>
      </w:pPr>
      <w:r>
        <w:rPr>
          <w:rFonts w:asciiTheme="minorEastAsia" w:hAnsiTheme="minorEastAsia" w:hint="eastAsia"/>
          <w:szCs w:val="24"/>
        </w:rPr>
        <w:t xml:space="preserve">　　私は、宝くじの売場でこれまで何万人ものお客様をみてきましたが、宝くじは庶民のものです。私は、宝くじを愛する庶民に対して、より多くの夢を売り続けたいと思います。ウソやゴマカシのない、健全で依存症などの弊害を生まないものになるよう願っています。</w:t>
      </w:r>
    </w:p>
    <w:p w:rsidR="006F586D" w:rsidRDefault="006F586D" w:rsidP="00956F69">
      <w:pPr>
        <w:jc w:val="left"/>
        <w:rPr>
          <w:rFonts w:asciiTheme="minorEastAsia" w:hAnsiTheme="minorEastAsia"/>
          <w:szCs w:val="24"/>
        </w:rPr>
      </w:pPr>
    </w:p>
    <w:p w:rsidR="00374D61" w:rsidRDefault="00374D61" w:rsidP="00956F69">
      <w:pPr>
        <w:jc w:val="left"/>
        <w:rPr>
          <w:rFonts w:asciiTheme="minorEastAsia" w:hAnsiTheme="minorEastAsia"/>
          <w:szCs w:val="24"/>
        </w:rPr>
      </w:pPr>
      <w:r>
        <w:rPr>
          <w:rFonts w:asciiTheme="minorEastAsia" w:hAnsiTheme="minorEastAsia" w:hint="eastAsia"/>
          <w:szCs w:val="24"/>
        </w:rPr>
        <w:t>＊＊＊＊＊＊＊＊＊＊＊＊＊＊＊＊＊＊＊＊＊＊＊＊＊＊＊＊＊＊＊＊＊＊＊＊＊＊＊＊＊＊＊＊＊</w:t>
      </w:r>
    </w:p>
    <w:p w:rsidR="00A60D33" w:rsidRDefault="00A60D33" w:rsidP="00956F69">
      <w:pPr>
        <w:jc w:val="left"/>
        <w:rPr>
          <w:rFonts w:asciiTheme="minorEastAsia" w:hAnsiTheme="minorEastAsia"/>
          <w:szCs w:val="24"/>
        </w:rPr>
      </w:pPr>
    </w:p>
    <w:p w:rsidR="00A60D33" w:rsidRDefault="00374D61" w:rsidP="00A60D33">
      <w:pPr>
        <w:ind w:firstLineChars="100" w:firstLine="282"/>
        <w:jc w:val="left"/>
        <w:rPr>
          <w:rFonts w:asciiTheme="majorEastAsia" w:eastAsiaTheme="majorEastAsia" w:hAnsiTheme="majorEastAsia"/>
          <w:sz w:val="28"/>
          <w:szCs w:val="24"/>
          <w:bdr w:val="single" w:sz="4" w:space="0" w:color="auto"/>
        </w:rPr>
      </w:pPr>
      <w:r w:rsidRPr="00374D61">
        <w:rPr>
          <w:rFonts w:asciiTheme="majorEastAsia" w:eastAsiaTheme="majorEastAsia" w:hAnsiTheme="majorEastAsia" w:hint="eastAsia"/>
          <w:sz w:val="28"/>
          <w:szCs w:val="24"/>
          <w:bdr w:val="single" w:sz="4" w:space="0" w:color="auto"/>
        </w:rPr>
        <w:t>コラム</w:t>
      </w:r>
    </w:p>
    <w:p w:rsidR="00D63106" w:rsidRPr="00C52AA7" w:rsidRDefault="00D63106" w:rsidP="00D63106">
      <w:pPr>
        <w:jc w:val="center"/>
        <w:rPr>
          <w:rFonts w:ascii="HGP創英角ﾎﾟｯﾌﾟ体" w:eastAsia="HGP創英角ﾎﾟｯﾌﾟ体" w:hAnsi="HGP創英角ﾎﾟｯﾌﾟ体"/>
          <w:sz w:val="32"/>
          <w:szCs w:val="24"/>
        </w:rPr>
      </w:pPr>
      <w:r>
        <w:rPr>
          <w:rFonts w:asciiTheme="majorEastAsia" w:eastAsiaTheme="majorEastAsia" w:hAnsiTheme="majorEastAsia" w:hint="eastAsia"/>
          <w:sz w:val="32"/>
          <w:szCs w:val="24"/>
        </w:rPr>
        <w:t xml:space="preserve">　</w:t>
      </w:r>
      <w:r w:rsidRPr="00C52AA7">
        <w:rPr>
          <w:rFonts w:ascii="HGP創英角ﾎﾟｯﾌﾟ体" w:eastAsia="HGP創英角ﾎﾟｯﾌﾟ体" w:hAnsi="HGP創英角ﾎﾟｯﾌﾟ体" w:hint="eastAsia"/>
          <w:sz w:val="32"/>
          <w:szCs w:val="24"/>
        </w:rPr>
        <w:t xml:space="preserve">パチスロ　</w:t>
      </w:r>
      <w:r>
        <w:rPr>
          <w:rFonts w:ascii="HGP創英角ﾎﾟｯﾌﾟ体" w:eastAsia="HGP創英角ﾎﾟｯﾌﾟ体" w:hAnsi="HGP創英角ﾎﾟｯﾌﾟ体" w:hint="eastAsia"/>
          <w:sz w:val="32"/>
          <w:szCs w:val="24"/>
        </w:rPr>
        <w:t>～</w:t>
      </w:r>
      <w:r w:rsidRPr="00C52AA7">
        <w:rPr>
          <w:rFonts w:ascii="HGP創英角ﾎﾟｯﾌﾟ体" w:eastAsia="HGP創英角ﾎﾟｯﾌﾟ体" w:hAnsi="HGP創英角ﾎﾟｯﾌﾟ体" w:hint="eastAsia"/>
          <w:sz w:val="32"/>
          <w:szCs w:val="24"/>
        </w:rPr>
        <w:t xml:space="preserve">日本的娯楽施設　</w:t>
      </w:r>
      <w:r w:rsidRPr="00C52AA7">
        <w:rPr>
          <w:rFonts w:ascii="HGP創英角ﾎﾟｯﾌﾟ体" w:eastAsia="HGP創英角ﾎﾟｯﾌﾟ体" w:hAnsi="HGP創英角ﾎﾟｯﾌﾟ体" w:hint="eastAsia"/>
          <w:sz w:val="24"/>
          <w:szCs w:val="24"/>
        </w:rPr>
        <w:t>Japanese amusement facilities</w:t>
      </w:r>
      <w:r w:rsidRPr="00C52AA7">
        <w:rPr>
          <w:rFonts w:ascii="HGP創英角ﾎﾟｯﾌﾟ体" w:eastAsia="HGP創英角ﾎﾟｯﾌﾟ体" w:hAnsi="HGP創英角ﾎﾟｯﾌﾟ体" w:hint="eastAsia"/>
          <w:sz w:val="32"/>
          <w:szCs w:val="24"/>
        </w:rPr>
        <w:t>～</w:t>
      </w:r>
    </w:p>
    <w:p w:rsidR="00D63106" w:rsidRPr="00374D61" w:rsidRDefault="00D63106" w:rsidP="00D63106">
      <w:pPr>
        <w:jc w:val="left"/>
        <w:rPr>
          <w:rFonts w:asciiTheme="minorEastAsia" w:hAnsiTheme="minorEastAsia"/>
          <w:szCs w:val="24"/>
        </w:rPr>
      </w:pPr>
      <w:r w:rsidRPr="00374D61">
        <w:rPr>
          <w:rFonts w:asciiTheme="minorEastAsia" w:hAnsiTheme="minorEastAsia" w:hint="eastAsia"/>
          <w:szCs w:val="24"/>
        </w:rPr>
        <w:t xml:space="preserve">　日本のPachinko and slotの施設を美化壮大にして、大阪市営地下鉄の広告付ガイドマップはこう広告している。ナンバのアローは４階建のパチンコ店。「A mega store」とあるが100万台もないのに大きいというだけで誇大である。「小鋼珠和吃角老虎机」はパチンコ・スロットの中国語らしいが、日本にしかないパチンコ店をミニカジノ（mini casino）と書く訳にもいかず、苦労（？）した上での説明である。外国人にもパチンコを勧め、営業時間、無休広告の文はあるが、１８才未満入場制限の外国語表示は欠いており、風適法１８条違反の問題がある。</w:t>
      </w:r>
    </w:p>
    <w:p w:rsidR="00D63106" w:rsidRPr="00374D61" w:rsidRDefault="00D63106" w:rsidP="00D63106">
      <w:pPr>
        <w:jc w:val="left"/>
        <w:rPr>
          <w:rFonts w:asciiTheme="minorEastAsia" w:hAnsiTheme="minorEastAsia"/>
          <w:szCs w:val="24"/>
        </w:rPr>
      </w:pPr>
      <w:r w:rsidRPr="00374D61">
        <w:rPr>
          <w:rFonts w:asciiTheme="minorEastAsia" w:hAnsiTheme="minorEastAsia" w:hint="eastAsia"/>
          <w:szCs w:val="24"/>
        </w:rPr>
        <w:t xml:space="preserve">　ついでだが、このガイドマップには他にも大阪の施設が中国流に紹介されている。</w:t>
      </w:r>
    </w:p>
    <w:p w:rsidR="00D63106" w:rsidRDefault="00D63106" w:rsidP="00D63106">
      <w:pPr>
        <w:jc w:val="left"/>
        <w:rPr>
          <w:rFonts w:asciiTheme="minorEastAsia" w:hAnsiTheme="minorEastAsia"/>
          <w:szCs w:val="24"/>
          <w:shd w:val="pct15" w:color="auto" w:fill="FFFFFF"/>
        </w:rPr>
      </w:pPr>
      <w:r w:rsidRPr="00374D61">
        <w:rPr>
          <w:rFonts w:asciiTheme="minorEastAsia" w:hAnsiTheme="minorEastAsia" w:hint="eastAsia"/>
          <w:szCs w:val="24"/>
        </w:rPr>
        <w:t>①日本環球影城、②梅田藍天大廈、③大阪巨蛋　とは何処のことかわかるだろうか。</w:t>
      </w:r>
    </w:p>
    <w:p w:rsidR="00B644F1" w:rsidRPr="00754C2A" w:rsidRDefault="00754C2A" w:rsidP="00D63106">
      <w:pPr>
        <w:jc w:val="left"/>
        <w:rPr>
          <w:rFonts w:asciiTheme="minorEastAsia" w:hAnsiTheme="minorEastAsia"/>
          <w:szCs w:val="24"/>
        </w:rPr>
      </w:pPr>
      <w:r w:rsidRPr="00754C2A">
        <w:rPr>
          <w:rFonts w:asciiTheme="minorEastAsia" w:hAnsiTheme="minorEastAsia" w:hint="eastAsia"/>
          <w:szCs w:val="24"/>
        </w:rPr>
        <w:t>①はユニバーサルスタジオジャパン、②は梅田スカイビルディング、③は大阪ドームである。</w:t>
      </w:r>
    </w:p>
    <w:p w:rsidR="00A60D33" w:rsidRDefault="00A60D33" w:rsidP="00D63106">
      <w:pPr>
        <w:jc w:val="left"/>
        <w:rPr>
          <w:rFonts w:asciiTheme="minorEastAsia" w:hAnsiTheme="minorEastAsia"/>
          <w:szCs w:val="24"/>
        </w:rPr>
      </w:pPr>
    </w:p>
    <w:p w:rsidR="00A60D33" w:rsidRDefault="00A60D33" w:rsidP="00A60D33">
      <w:pPr>
        <w:ind w:firstLineChars="100" w:firstLine="282"/>
        <w:jc w:val="left"/>
        <w:rPr>
          <w:rFonts w:asciiTheme="majorEastAsia" w:eastAsiaTheme="majorEastAsia" w:hAnsiTheme="majorEastAsia"/>
          <w:sz w:val="28"/>
          <w:szCs w:val="24"/>
          <w:bdr w:val="single" w:sz="4" w:space="0" w:color="auto"/>
        </w:rPr>
        <w:sectPr w:rsidR="00A60D33" w:rsidSect="001A2CBD">
          <w:type w:val="continuous"/>
          <w:pgSz w:w="11906" w:h="16838" w:code="9"/>
          <w:pgMar w:top="851" w:right="1134" w:bottom="851" w:left="1247" w:header="851" w:footer="567" w:gutter="0"/>
          <w:cols w:space="420"/>
          <w:docGrid w:type="linesAndChars" w:linePitch="398" w:charSpace="341"/>
        </w:sectPr>
      </w:pPr>
    </w:p>
    <w:p w:rsidR="00374D61" w:rsidRPr="00374D61" w:rsidRDefault="00A60D33" w:rsidP="00A60D33">
      <w:pPr>
        <w:ind w:firstLineChars="100" w:firstLine="280"/>
        <w:jc w:val="left"/>
        <w:rPr>
          <w:rFonts w:asciiTheme="minorEastAsia" w:hAnsiTheme="minorEastAsia"/>
          <w:szCs w:val="24"/>
        </w:rPr>
      </w:pPr>
      <w:r w:rsidRPr="00374D61">
        <w:rPr>
          <w:rFonts w:asciiTheme="majorEastAsia" w:eastAsiaTheme="majorEastAsia" w:hAnsiTheme="majorEastAsia" w:hint="eastAsia"/>
          <w:sz w:val="28"/>
          <w:szCs w:val="24"/>
          <w:bdr w:val="single" w:sz="4" w:space="0" w:color="auto"/>
        </w:rPr>
        <w:t>コラム</w:t>
      </w:r>
      <w:r>
        <w:rPr>
          <w:rFonts w:asciiTheme="majorEastAsia" w:eastAsiaTheme="majorEastAsia" w:hAnsiTheme="majorEastAsia" w:hint="eastAsia"/>
          <w:sz w:val="28"/>
          <w:szCs w:val="24"/>
        </w:rPr>
        <w:t xml:space="preserve">　　　　　　</w:t>
      </w:r>
      <w:r w:rsidR="00374D61" w:rsidRPr="00374D61">
        <w:rPr>
          <w:rFonts w:ascii="HGP創英角ﾎﾟｯﾌﾟ体" w:eastAsia="HGP創英角ﾎﾟｯﾌﾟ体" w:hAnsi="HGP創英角ﾎﾟｯﾌﾟ体" w:hint="eastAsia"/>
          <w:sz w:val="32"/>
          <w:szCs w:val="24"/>
        </w:rPr>
        <w:t>パチンコ勧誘チラシ広告から</w:t>
      </w:r>
    </w:p>
    <w:p w:rsidR="00A60D33" w:rsidRDefault="00A60D33" w:rsidP="00A60D33">
      <w:pPr>
        <w:ind w:left="210" w:hangingChars="100" w:hanging="210"/>
        <w:jc w:val="left"/>
        <w:rPr>
          <w:rFonts w:asciiTheme="minorEastAsia" w:hAnsiTheme="minorEastAsia"/>
          <w:szCs w:val="24"/>
        </w:rPr>
      </w:pPr>
    </w:p>
    <w:p w:rsidR="00374D61" w:rsidRPr="00374D61" w:rsidRDefault="00374D61" w:rsidP="00B644F1">
      <w:pPr>
        <w:ind w:left="210" w:hangingChars="100" w:hanging="210"/>
        <w:jc w:val="left"/>
        <w:rPr>
          <w:rFonts w:asciiTheme="minorEastAsia" w:hAnsiTheme="minorEastAsia"/>
          <w:szCs w:val="24"/>
        </w:rPr>
      </w:pPr>
      <w:r>
        <w:rPr>
          <w:rFonts w:asciiTheme="minorEastAsia" w:hAnsiTheme="minorEastAsia" w:hint="eastAsia"/>
          <w:szCs w:val="24"/>
        </w:rPr>
        <w:t>１．</w:t>
      </w:r>
      <w:r w:rsidRPr="00374D61">
        <w:rPr>
          <w:rFonts w:asciiTheme="minorEastAsia" w:hAnsiTheme="minorEastAsia" w:hint="eastAsia"/>
          <w:szCs w:val="24"/>
        </w:rPr>
        <w:t>パチンコの勧誘広告は、実質は脱法賭博への勧誘であり、違法な不当広告である。パチンコ・スロットの三店方式は、風適法脱法と既に指摘されて久しい</w:t>
      </w:r>
      <w:r w:rsidR="00B644F1">
        <w:rPr>
          <w:rFonts w:asciiTheme="minorEastAsia" w:hAnsiTheme="minorEastAsia" w:hint="eastAsia"/>
          <w:szCs w:val="24"/>
        </w:rPr>
        <w:t>。しかし、</w:t>
      </w:r>
      <w:r w:rsidRPr="00374D61">
        <w:rPr>
          <w:rFonts w:asciiTheme="minorEastAsia" w:hAnsiTheme="minorEastAsia" w:hint="eastAsia"/>
          <w:szCs w:val="24"/>
        </w:rPr>
        <w:t>利権</w:t>
      </w:r>
      <w:r w:rsidR="00B644F1">
        <w:rPr>
          <w:rFonts w:asciiTheme="minorEastAsia" w:hAnsiTheme="minorEastAsia" w:hint="eastAsia"/>
          <w:szCs w:val="24"/>
        </w:rPr>
        <w:t>を持ち、</w:t>
      </w:r>
      <w:r w:rsidRPr="00374D61">
        <w:rPr>
          <w:rFonts w:asciiTheme="minorEastAsia" w:hAnsiTheme="minorEastAsia" w:hint="eastAsia"/>
          <w:szCs w:val="24"/>
        </w:rPr>
        <w:t>監督機関として癒着する警察は取り締まらない。</w:t>
      </w:r>
      <w:r w:rsidR="00B644F1">
        <w:rPr>
          <w:rFonts w:asciiTheme="minorEastAsia" w:hAnsiTheme="minorEastAsia" w:hint="eastAsia"/>
          <w:szCs w:val="24"/>
        </w:rPr>
        <w:t>従って、脱法</w:t>
      </w:r>
      <w:r w:rsidRPr="00374D61">
        <w:rPr>
          <w:rFonts w:asciiTheme="minorEastAsia" w:hAnsiTheme="minorEastAsia" w:hint="eastAsia"/>
          <w:szCs w:val="24"/>
        </w:rPr>
        <w:t>パチスロの来店勧誘広告は本来すべきではない。</w:t>
      </w:r>
    </w:p>
    <w:p w:rsidR="00374D61" w:rsidRPr="00374D61" w:rsidRDefault="00374D61" w:rsidP="00A60D33">
      <w:pPr>
        <w:ind w:left="210" w:hangingChars="100" w:hanging="210"/>
        <w:jc w:val="left"/>
        <w:rPr>
          <w:rFonts w:asciiTheme="minorEastAsia" w:hAnsiTheme="minorEastAsia"/>
          <w:szCs w:val="24"/>
        </w:rPr>
      </w:pPr>
      <w:r>
        <w:rPr>
          <w:rFonts w:asciiTheme="minorEastAsia" w:hAnsiTheme="minorEastAsia" w:hint="eastAsia"/>
          <w:szCs w:val="24"/>
        </w:rPr>
        <w:t>２．</w:t>
      </w:r>
      <w:r w:rsidRPr="00374D61">
        <w:rPr>
          <w:rFonts w:asciiTheme="minorEastAsia" w:hAnsiTheme="minorEastAsia" w:hint="eastAsia"/>
          <w:szCs w:val="24"/>
        </w:rPr>
        <w:t>広告行為そのものの是非でなく、客を消費者とした場合の不当広告～客にバイアス（偏見、偏向）を与え、誤解をもたらして誘惑する広告がある。</w:t>
      </w:r>
    </w:p>
    <w:p w:rsidR="00374D61" w:rsidRPr="00374D61" w:rsidRDefault="00374D61" w:rsidP="00374D61">
      <w:pPr>
        <w:jc w:val="left"/>
        <w:rPr>
          <w:rFonts w:asciiTheme="minorEastAsia" w:hAnsiTheme="minorEastAsia"/>
          <w:szCs w:val="24"/>
        </w:rPr>
      </w:pPr>
      <w:r w:rsidRPr="00374D61">
        <w:rPr>
          <w:rFonts w:asciiTheme="minorEastAsia" w:hAnsiTheme="minorEastAsia" w:hint="eastAsia"/>
          <w:szCs w:val="24"/>
        </w:rPr>
        <w:t xml:space="preserve">　　２０１５年１０月２８日開店用のＭ店のチラシによると、パチンコ新機種導入とし、</w:t>
      </w:r>
    </w:p>
    <w:p w:rsidR="00374D61" w:rsidRPr="00374D61" w:rsidRDefault="00374D61" w:rsidP="00A60D33">
      <w:pPr>
        <w:pBdr>
          <w:top w:val="single" w:sz="4" w:space="1" w:color="auto"/>
          <w:left w:val="single" w:sz="4" w:space="4" w:color="auto"/>
          <w:bottom w:val="single" w:sz="4" w:space="1" w:color="auto"/>
          <w:right w:val="single" w:sz="4" w:space="4" w:color="auto"/>
        </w:pBdr>
        <w:ind w:leftChars="334" w:left="701" w:rightChars="146" w:right="307" w:firstLineChars="200" w:firstLine="420"/>
        <w:rPr>
          <w:rFonts w:asciiTheme="minorEastAsia" w:hAnsiTheme="minorEastAsia"/>
          <w:szCs w:val="24"/>
        </w:rPr>
      </w:pPr>
      <w:r w:rsidRPr="00374D61">
        <w:rPr>
          <w:rFonts w:asciiTheme="minorEastAsia" w:hAnsiTheme="minorEastAsia" w:hint="eastAsia"/>
          <w:szCs w:val="24"/>
        </w:rPr>
        <w:t>ＣＲサムライスピリッツＮ-ＴＥ　大当たり確率1/99.9　確変突入率60％甘デジ</w:t>
      </w:r>
    </w:p>
    <w:p w:rsidR="00374D61" w:rsidRPr="00374D61" w:rsidRDefault="00374D61" w:rsidP="00A60D33">
      <w:pPr>
        <w:pBdr>
          <w:top w:val="single" w:sz="4" w:space="1" w:color="auto"/>
          <w:left w:val="single" w:sz="4" w:space="4" w:color="auto"/>
          <w:bottom w:val="single" w:sz="4" w:space="1" w:color="auto"/>
          <w:right w:val="single" w:sz="4" w:space="4" w:color="auto"/>
        </w:pBdr>
        <w:ind w:leftChars="334" w:left="701" w:rightChars="146" w:right="307" w:firstLineChars="200" w:firstLine="420"/>
        <w:rPr>
          <w:rFonts w:asciiTheme="minorEastAsia" w:hAnsiTheme="minorEastAsia"/>
          <w:szCs w:val="24"/>
        </w:rPr>
      </w:pPr>
      <w:r w:rsidRPr="00374D61">
        <w:rPr>
          <w:rFonts w:asciiTheme="minorEastAsia" w:hAnsiTheme="minorEastAsia" w:hint="eastAsia"/>
          <w:szCs w:val="24"/>
        </w:rPr>
        <w:t>ＣＲキャプテン翼ＸＸ　大当たり確率1/399.6　確変突入率51％ＭＡＸ</w:t>
      </w:r>
    </w:p>
    <w:p w:rsidR="00374D61" w:rsidRPr="00374D61" w:rsidRDefault="00374D61" w:rsidP="00374D61">
      <w:pPr>
        <w:jc w:val="left"/>
        <w:rPr>
          <w:rFonts w:asciiTheme="minorEastAsia" w:hAnsiTheme="minorEastAsia"/>
          <w:szCs w:val="24"/>
        </w:rPr>
      </w:pPr>
      <w:r w:rsidRPr="00374D61">
        <w:rPr>
          <w:rFonts w:asciiTheme="minorEastAsia" w:hAnsiTheme="minorEastAsia" w:hint="eastAsia"/>
          <w:szCs w:val="24"/>
        </w:rPr>
        <w:t xml:space="preserve">　とある。</w:t>
      </w:r>
    </w:p>
    <w:p w:rsidR="00374D61" w:rsidRPr="00374D61" w:rsidRDefault="00374D61" w:rsidP="00A60D33">
      <w:pPr>
        <w:ind w:left="210" w:hangingChars="100" w:hanging="210"/>
        <w:jc w:val="left"/>
        <w:rPr>
          <w:rFonts w:asciiTheme="minorEastAsia" w:hAnsiTheme="minorEastAsia"/>
          <w:szCs w:val="24"/>
        </w:rPr>
      </w:pPr>
      <w:r w:rsidRPr="00374D61">
        <w:rPr>
          <w:rFonts w:asciiTheme="minorEastAsia" w:hAnsiTheme="minorEastAsia" w:hint="eastAsia"/>
          <w:szCs w:val="24"/>
        </w:rPr>
        <w:t xml:space="preserve">　　近時のパチンコは胴元である店がパチンコ台の当たりを調整できることを堂々と「正直」に宣伝し、「大当たり確率」とか「甘デジ」とか良く玉が出る（客が勝てるかもしれないと有利誤認する）ことで誘惑しているのだ。本当に９９.９の玉に一つ大当たりとなれば客は大勝ちする。しかし、客にはこの正しさを確認する術もなく、店にウソがあっても見破れない。本当かどうか確かめようと長時間試せば大損するだけである。確変突入率６０％というのは、大当たりになった際にさらに確変（確率変動／大当たりや小当たりの確率が上昇すること）に突入する割合のことで、平均で大当たりは９９.９玉に１度、確変に突入するのが1/99.9×60/100＝1/166.5で１６６.５玉に１度ということか。この確変も客には確認できない。</w:t>
      </w:r>
    </w:p>
    <w:p w:rsidR="00374D61" w:rsidRPr="00374D61" w:rsidRDefault="00374D61" w:rsidP="00A60D33">
      <w:pPr>
        <w:ind w:left="210" w:hangingChars="100" w:hanging="210"/>
        <w:jc w:val="left"/>
        <w:rPr>
          <w:rFonts w:asciiTheme="minorEastAsia" w:hAnsiTheme="minorEastAsia"/>
          <w:szCs w:val="24"/>
        </w:rPr>
      </w:pPr>
      <w:r w:rsidRPr="00374D61">
        <w:rPr>
          <w:rFonts w:asciiTheme="minorEastAsia" w:hAnsiTheme="minorEastAsia" w:hint="eastAsia"/>
          <w:szCs w:val="24"/>
        </w:rPr>
        <w:t xml:space="preserve">　　一方、３９９.６玉に一つの大当たりというのはどうも業界によくあるレベルのようで、これは確率変動への突入はＭＡＸ５１％というようだ。</w:t>
      </w:r>
    </w:p>
    <w:p w:rsidR="00374D61" w:rsidRPr="00374D61" w:rsidRDefault="00374D61" w:rsidP="00A60D33">
      <w:pPr>
        <w:ind w:left="210" w:hangingChars="100" w:hanging="210"/>
        <w:jc w:val="left"/>
        <w:rPr>
          <w:rFonts w:asciiTheme="minorEastAsia" w:hAnsiTheme="minorEastAsia"/>
          <w:szCs w:val="24"/>
        </w:rPr>
      </w:pPr>
      <w:r w:rsidRPr="00374D61">
        <w:rPr>
          <w:rFonts w:asciiTheme="minorEastAsia" w:hAnsiTheme="minorEastAsia" w:hint="eastAsia"/>
          <w:szCs w:val="24"/>
        </w:rPr>
        <w:t xml:space="preserve">　　実際にこの機械で警察がチェックすることもないし、実験していないのでわからない。チラシを見ると、客はサムライスピリッツは早朝から並んででもその台を取りたいだろう。しかし、同店の１５６台のパチンコ台のうち、その新台が１台でもあれば言い訳できる「詐欺的広告」である。</w:t>
      </w:r>
    </w:p>
    <w:p w:rsidR="00374D61" w:rsidRPr="00374D61" w:rsidRDefault="00C52AA7" w:rsidP="00374D61">
      <w:pPr>
        <w:jc w:val="left"/>
        <w:rPr>
          <w:rFonts w:asciiTheme="minorEastAsia" w:hAnsiTheme="minorEastAsia"/>
          <w:szCs w:val="24"/>
        </w:rPr>
      </w:pPr>
      <w:r>
        <w:rPr>
          <w:rFonts w:asciiTheme="minorEastAsia" w:hAnsiTheme="minorEastAsia" w:hint="eastAsia"/>
          <w:szCs w:val="24"/>
        </w:rPr>
        <w:t>３．</w:t>
      </w:r>
      <w:r w:rsidR="00374D61" w:rsidRPr="00374D61">
        <w:rPr>
          <w:rFonts w:asciiTheme="minorEastAsia" w:hAnsiTheme="minorEastAsia" w:hint="eastAsia"/>
          <w:szCs w:val="24"/>
        </w:rPr>
        <w:t>別のＰ店の１０月２７日開店広告のチラシはこうである。</w:t>
      </w:r>
    </w:p>
    <w:p w:rsidR="00374D61" w:rsidRPr="00374D61" w:rsidRDefault="00374D61" w:rsidP="00A60D33">
      <w:pPr>
        <w:pBdr>
          <w:top w:val="single" w:sz="4" w:space="1" w:color="auto"/>
          <w:left w:val="single" w:sz="4" w:space="4" w:color="auto"/>
          <w:bottom w:val="single" w:sz="4" w:space="1" w:color="auto"/>
          <w:right w:val="single" w:sz="4" w:space="4" w:color="auto"/>
        </w:pBdr>
        <w:ind w:leftChars="668" w:left="1403" w:rightChars="748" w:right="1571" w:firstLineChars="400" w:firstLine="840"/>
        <w:rPr>
          <w:rFonts w:asciiTheme="minorEastAsia" w:hAnsiTheme="minorEastAsia"/>
          <w:szCs w:val="24"/>
        </w:rPr>
      </w:pPr>
      <w:r w:rsidRPr="00374D61">
        <w:rPr>
          <w:rFonts w:asciiTheme="minorEastAsia" w:hAnsiTheme="minorEastAsia" w:hint="eastAsia"/>
          <w:szCs w:val="24"/>
        </w:rPr>
        <w:t>ＣＲぱちんこ仮面ライダーフルスロットルＭＸ</w:t>
      </w:r>
    </w:p>
    <w:p w:rsidR="00374D61" w:rsidRPr="00374D61" w:rsidRDefault="00374D61" w:rsidP="00A60D33">
      <w:pPr>
        <w:pBdr>
          <w:top w:val="single" w:sz="4" w:space="1" w:color="auto"/>
          <w:left w:val="single" w:sz="4" w:space="4" w:color="auto"/>
          <w:bottom w:val="single" w:sz="4" w:space="1" w:color="auto"/>
          <w:right w:val="single" w:sz="4" w:space="4" w:color="auto"/>
        </w:pBdr>
        <w:ind w:leftChars="668" w:left="1403" w:rightChars="748" w:right="1571" w:firstLineChars="400" w:firstLine="840"/>
        <w:rPr>
          <w:rFonts w:asciiTheme="minorEastAsia" w:hAnsiTheme="minorEastAsia"/>
          <w:szCs w:val="24"/>
        </w:rPr>
      </w:pPr>
      <w:r w:rsidRPr="00374D61">
        <w:rPr>
          <w:rFonts w:asciiTheme="minorEastAsia" w:hAnsiTheme="minorEastAsia" w:hint="eastAsia"/>
          <w:szCs w:val="24"/>
        </w:rPr>
        <w:t>大当たり確率1/399.6　フルスロットル突入率55％</w:t>
      </w:r>
    </w:p>
    <w:p w:rsidR="00374D61" w:rsidRDefault="00374D61" w:rsidP="00A60D33">
      <w:pPr>
        <w:ind w:left="210" w:hangingChars="100" w:hanging="210"/>
        <w:jc w:val="left"/>
        <w:rPr>
          <w:rFonts w:asciiTheme="minorEastAsia" w:hAnsiTheme="minorEastAsia"/>
          <w:szCs w:val="24"/>
        </w:rPr>
      </w:pPr>
      <w:r w:rsidRPr="00374D61">
        <w:rPr>
          <w:rFonts w:asciiTheme="minorEastAsia" w:hAnsiTheme="minorEastAsia" w:hint="eastAsia"/>
          <w:szCs w:val="24"/>
        </w:rPr>
        <w:t xml:space="preserve">　　フルスロットル突入率というのは「バイクで走り出せ！！」との広告からして、大当たりの際の「絞り弁がフルスロットル（全開）している突入状態になることが５５％」というようだ。約４００発に１発の大当たりでも２回に１回以上は大当たりが続くとなれば客は夢中になるのだ。これも実験確認はできていないし、同店の２５０台のパチンコ台のうちこの新台を何台導入するとも書いていない。激安！？スーパーのおとり商品以上の不当広告で詐欺的である。</w:t>
      </w:r>
    </w:p>
    <w:p w:rsidR="00B644F1" w:rsidRPr="00374D61" w:rsidRDefault="00B644F1" w:rsidP="00A60D33">
      <w:pPr>
        <w:ind w:left="210" w:hangingChars="100" w:hanging="210"/>
        <w:jc w:val="left"/>
        <w:rPr>
          <w:rFonts w:asciiTheme="minorEastAsia" w:hAnsiTheme="minorEastAsia"/>
          <w:szCs w:val="24"/>
        </w:rPr>
      </w:pPr>
    </w:p>
    <w:p w:rsidR="00374D61" w:rsidRPr="00374D61" w:rsidRDefault="00C52AA7" w:rsidP="00374D61">
      <w:pPr>
        <w:jc w:val="left"/>
        <w:rPr>
          <w:rFonts w:asciiTheme="minorEastAsia" w:hAnsiTheme="minorEastAsia"/>
          <w:szCs w:val="24"/>
        </w:rPr>
      </w:pPr>
      <w:r>
        <w:rPr>
          <w:rFonts w:asciiTheme="minorEastAsia" w:hAnsiTheme="minorEastAsia" w:hint="eastAsia"/>
          <w:szCs w:val="24"/>
        </w:rPr>
        <w:t>４．</w:t>
      </w:r>
      <w:r w:rsidR="00374D61" w:rsidRPr="00374D61">
        <w:rPr>
          <w:rFonts w:asciiTheme="minorEastAsia" w:hAnsiTheme="minorEastAsia" w:hint="eastAsia"/>
          <w:szCs w:val="24"/>
        </w:rPr>
        <w:t>別のＭ店の１１月１１日開店広告はこうである。</w:t>
      </w:r>
    </w:p>
    <w:p w:rsidR="00374D61" w:rsidRPr="00374D61" w:rsidRDefault="00374D61" w:rsidP="00A60D33">
      <w:pPr>
        <w:pBdr>
          <w:top w:val="single" w:sz="4" w:space="1" w:color="auto"/>
          <w:left w:val="single" w:sz="4" w:space="4" w:color="auto"/>
          <w:bottom w:val="single" w:sz="4" w:space="1" w:color="auto"/>
          <w:right w:val="single" w:sz="4" w:space="4" w:color="auto"/>
        </w:pBdr>
        <w:ind w:leftChars="400" w:left="840" w:rightChars="347" w:right="729"/>
        <w:jc w:val="center"/>
        <w:rPr>
          <w:rFonts w:asciiTheme="minorEastAsia" w:hAnsiTheme="minorEastAsia"/>
          <w:szCs w:val="24"/>
        </w:rPr>
      </w:pPr>
      <w:r w:rsidRPr="00374D61">
        <w:rPr>
          <w:rFonts w:asciiTheme="minorEastAsia" w:hAnsiTheme="minorEastAsia" w:hint="eastAsia"/>
          <w:szCs w:val="24"/>
        </w:rPr>
        <w:t>ＣＲＡ有閑倶楽部　　ＡＳＡ大当たり確率1/89.9　確変突入率100％甘デジ</w:t>
      </w:r>
    </w:p>
    <w:p w:rsidR="00374D61" w:rsidRPr="00374D61" w:rsidRDefault="00374D61" w:rsidP="00A60D33">
      <w:pPr>
        <w:ind w:left="210" w:hangingChars="100" w:hanging="210"/>
        <w:jc w:val="left"/>
        <w:rPr>
          <w:rFonts w:asciiTheme="minorEastAsia" w:hAnsiTheme="minorEastAsia"/>
          <w:szCs w:val="24"/>
        </w:rPr>
      </w:pPr>
      <w:r w:rsidRPr="00374D61">
        <w:rPr>
          <w:rFonts w:asciiTheme="minorEastAsia" w:hAnsiTheme="minorEastAsia" w:hint="eastAsia"/>
          <w:szCs w:val="24"/>
        </w:rPr>
        <w:t xml:space="preserve">　　大当たり確率が高い上に確変突入率が１００％といえば宣伝どおり客が喜ぶ「甘デジ」だろう。ただ、その真実は誰も保証してくれないし、その新台は何台あるのか。やはりおとり広告だろう。</w:t>
      </w:r>
    </w:p>
    <w:p w:rsidR="00374D61" w:rsidRPr="00374D61" w:rsidRDefault="00C52AA7" w:rsidP="00A60D33">
      <w:pPr>
        <w:ind w:left="210" w:hangingChars="100" w:hanging="210"/>
        <w:jc w:val="left"/>
        <w:rPr>
          <w:rFonts w:asciiTheme="minorEastAsia" w:hAnsiTheme="minorEastAsia"/>
          <w:szCs w:val="24"/>
        </w:rPr>
      </w:pPr>
      <w:r>
        <w:rPr>
          <w:rFonts w:asciiTheme="minorEastAsia" w:hAnsiTheme="minorEastAsia" w:hint="eastAsia"/>
          <w:szCs w:val="24"/>
        </w:rPr>
        <w:t>５．</w:t>
      </w:r>
      <w:r w:rsidR="00374D61" w:rsidRPr="00374D61">
        <w:rPr>
          <w:rFonts w:asciiTheme="minorEastAsia" w:hAnsiTheme="minorEastAsia" w:hint="eastAsia"/>
          <w:szCs w:val="24"/>
        </w:rPr>
        <w:t>これら高い大当たり確率や確変突入率は2005年5月の新内規（則）により警察も内々認めており、業界（ホール）は射倖性を高めている。パチンコは胴が調整するギャンブルそのものである。</w:t>
      </w:r>
    </w:p>
    <w:p w:rsidR="00374D61" w:rsidRPr="00374D61" w:rsidRDefault="00374D61" w:rsidP="00A60D33">
      <w:pPr>
        <w:ind w:leftChars="100" w:left="210" w:firstLineChars="100" w:firstLine="210"/>
        <w:jc w:val="left"/>
        <w:rPr>
          <w:rFonts w:asciiTheme="minorEastAsia" w:hAnsiTheme="minorEastAsia"/>
          <w:szCs w:val="24"/>
        </w:rPr>
      </w:pPr>
      <w:r w:rsidRPr="00374D61">
        <w:rPr>
          <w:rFonts w:asciiTheme="minorEastAsia" w:hAnsiTheme="minorEastAsia" w:hint="eastAsia"/>
          <w:szCs w:val="24"/>
        </w:rPr>
        <w:t>こんなチラシに「のめり込みに注意しましょう。　全日本遊技事業協同組合連合会」とう客への広告も載っている。詐欺・不当広告店ではありませんと「保証」しているようなもので、これでは全遊連の「パチンコ・スロットは適度に楽しむ遊びです」との広告までも不当広告になってしまう。</w:t>
      </w:r>
    </w:p>
    <w:p w:rsidR="00374D61" w:rsidRPr="00374D61" w:rsidRDefault="00C52AA7" w:rsidP="00A60D33">
      <w:pPr>
        <w:ind w:left="210" w:hangingChars="100" w:hanging="210"/>
        <w:jc w:val="left"/>
        <w:rPr>
          <w:rFonts w:asciiTheme="minorEastAsia" w:hAnsiTheme="minorEastAsia"/>
          <w:szCs w:val="24"/>
        </w:rPr>
      </w:pPr>
      <w:r>
        <w:rPr>
          <w:rFonts w:asciiTheme="minorEastAsia" w:hAnsiTheme="minorEastAsia" w:hint="eastAsia"/>
          <w:szCs w:val="24"/>
        </w:rPr>
        <w:t>６．</w:t>
      </w:r>
      <w:r w:rsidR="00374D61" w:rsidRPr="00374D61">
        <w:rPr>
          <w:rFonts w:asciiTheme="minorEastAsia" w:hAnsiTheme="minorEastAsia" w:hint="eastAsia"/>
          <w:szCs w:val="24"/>
        </w:rPr>
        <w:t>ちなみに、パチンコ機に出力調整のあること以上に、スロット機ではより明白に様々な出力設定がされている。その設定は最低で４５０分の１前後から最大で３４０分の１まで６段階あり、一般には３９０～４５０分の１までといわれている。パチンコ界の裏側を書いた出版物（ex.パチンコ激ヤバ日記　３５頁）には、スロット台の裏にある１～６の設定機の写真まで紹介している。</w:t>
      </w:r>
    </w:p>
    <w:p w:rsidR="00374D61" w:rsidRPr="00374D61" w:rsidRDefault="00374D61" w:rsidP="00A60D33">
      <w:pPr>
        <w:ind w:left="210" w:hangingChars="100" w:hanging="210"/>
        <w:jc w:val="left"/>
        <w:rPr>
          <w:rFonts w:asciiTheme="minorEastAsia" w:hAnsiTheme="minorEastAsia"/>
          <w:szCs w:val="24"/>
        </w:rPr>
      </w:pPr>
      <w:r w:rsidRPr="00374D61">
        <w:rPr>
          <w:rFonts w:asciiTheme="minorEastAsia" w:hAnsiTheme="minorEastAsia" w:hint="eastAsia"/>
          <w:szCs w:val="24"/>
        </w:rPr>
        <w:t xml:space="preserve">　　かつては「設定確認ＯＫ」「設定変更」してもらえるイベントもされていた。しかし、その設定自体、店側でコントロールされている。いわゆる非正規の裏ロムの取付で大当たり確率を改ざんするのは非合法として警察は取り締まっているが、こんな確率調整や広告を黙認しているのは不当だ。</w:t>
      </w:r>
    </w:p>
    <w:p w:rsidR="00374D61" w:rsidRPr="00374D61" w:rsidRDefault="00374D61" w:rsidP="00A60D33">
      <w:pPr>
        <w:ind w:left="210" w:hangingChars="100" w:hanging="210"/>
        <w:jc w:val="left"/>
        <w:rPr>
          <w:rFonts w:asciiTheme="minorEastAsia" w:hAnsiTheme="minorEastAsia"/>
          <w:szCs w:val="24"/>
        </w:rPr>
      </w:pPr>
      <w:r w:rsidRPr="00374D61">
        <w:rPr>
          <w:rFonts w:asciiTheme="minorEastAsia" w:hAnsiTheme="minorEastAsia" w:hint="eastAsia"/>
          <w:szCs w:val="24"/>
        </w:rPr>
        <w:t xml:space="preserve">　　新台導入の早朝に行われるという警察生活安全課の目視チェックは、パチンコ店とツーカーの警察官が申請書のパチンコ台が並んでいる中から数台を選び、１分間に１００発といった表示があれば他は逐一チェックしないという。だから、警察が来て去ると店を一度閉めて釘調整さえしている茶番があるという（パチンコ裏物語　阪井すみお　５２頁～）。</w:t>
      </w:r>
    </w:p>
    <w:p w:rsidR="00374D61" w:rsidRPr="00374D61" w:rsidRDefault="00C52AA7" w:rsidP="00A60D33">
      <w:pPr>
        <w:ind w:left="210" w:hangingChars="100" w:hanging="210"/>
        <w:jc w:val="left"/>
        <w:rPr>
          <w:rFonts w:asciiTheme="minorEastAsia" w:hAnsiTheme="minorEastAsia"/>
          <w:szCs w:val="24"/>
        </w:rPr>
      </w:pPr>
      <w:r>
        <w:rPr>
          <w:rFonts w:asciiTheme="minorEastAsia" w:hAnsiTheme="minorEastAsia" w:hint="eastAsia"/>
          <w:szCs w:val="24"/>
        </w:rPr>
        <w:t>７．</w:t>
      </w:r>
      <w:r w:rsidR="00374D61" w:rsidRPr="00374D61">
        <w:rPr>
          <w:rFonts w:asciiTheme="minorEastAsia" w:hAnsiTheme="minorEastAsia" w:hint="eastAsia"/>
          <w:szCs w:val="24"/>
        </w:rPr>
        <w:t>こんな不法な営業、不当広告で客を集めるのは、中小パチンコ店が大型店に客を奪われて経営が厳しくなっているからだろう。胴元の出玉調整は、明らかに消費者の権利を侵害する。遊技場も客に対する消費者契約法違反は問える。不当表示防止法で不当表示も取り締まるべきだ。</w:t>
      </w:r>
    </w:p>
    <w:p w:rsidR="00374D61" w:rsidRPr="00374D61" w:rsidRDefault="00374D61" w:rsidP="00A60D33">
      <w:pPr>
        <w:ind w:left="210" w:hangingChars="100" w:hanging="210"/>
        <w:jc w:val="left"/>
        <w:rPr>
          <w:rFonts w:asciiTheme="minorEastAsia" w:hAnsiTheme="minorEastAsia"/>
          <w:szCs w:val="24"/>
        </w:rPr>
      </w:pPr>
      <w:r w:rsidRPr="00374D61">
        <w:rPr>
          <w:rFonts w:asciiTheme="minorEastAsia" w:hAnsiTheme="minorEastAsia" w:hint="eastAsia"/>
          <w:szCs w:val="24"/>
        </w:rPr>
        <w:t xml:space="preserve">　　この点、今日の日本の行政は、①警察庁のキャリアから末端の署の生活安全課、②不当表示を取り締まる消費者庁と公正取引委員会、③苦情を含め消費者の権利を監視し守る自治体センターまで知らん顔でいる。その中でももっともこの不正の共犯的立場にいるのは、言うまでもなく①機械メーカー、②遊技店、③古物商として商品を換金し、そして④これら商品を集めてホールに卸す業者</w:t>
      </w:r>
      <w:r w:rsidR="00B644F1">
        <w:rPr>
          <w:rFonts w:asciiTheme="minorEastAsia" w:hAnsiTheme="minorEastAsia" w:hint="eastAsia"/>
          <w:szCs w:val="24"/>
        </w:rPr>
        <w:t>、⑤</w:t>
      </w:r>
      <w:r w:rsidRPr="00374D61">
        <w:rPr>
          <w:rFonts w:asciiTheme="minorEastAsia" w:hAnsiTheme="minorEastAsia" w:hint="eastAsia"/>
          <w:szCs w:val="24"/>
        </w:rPr>
        <w:t>全てを監督指導している警察である。</w:t>
      </w:r>
    </w:p>
    <w:p w:rsidR="00374D61" w:rsidRPr="00374D61" w:rsidRDefault="00374D61" w:rsidP="00A60D33">
      <w:pPr>
        <w:ind w:left="210" w:hangingChars="100" w:hanging="210"/>
        <w:jc w:val="left"/>
        <w:rPr>
          <w:rFonts w:asciiTheme="minorEastAsia" w:hAnsiTheme="minorEastAsia"/>
          <w:szCs w:val="24"/>
        </w:rPr>
      </w:pPr>
      <w:r w:rsidRPr="00374D61">
        <w:rPr>
          <w:rFonts w:asciiTheme="minorEastAsia" w:hAnsiTheme="minorEastAsia" w:hint="eastAsia"/>
          <w:szCs w:val="24"/>
        </w:rPr>
        <w:t xml:space="preserve">　　江戸時代の博徒が奉行所の役人に袖の下を渡していたのは有名だ。今は「天下り」や「再就職先」、そして「大人の事情」「挨拶」というが「臭い仲」ではある。</w:t>
      </w:r>
    </w:p>
    <w:p w:rsidR="00374D61" w:rsidRDefault="00374D61" w:rsidP="00A60D33">
      <w:pPr>
        <w:ind w:left="210" w:hangingChars="100" w:hanging="210"/>
        <w:jc w:val="left"/>
        <w:rPr>
          <w:rFonts w:asciiTheme="minorEastAsia" w:hAnsiTheme="minorEastAsia"/>
          <w:szCs w:val="24"/>
        </w:rPr>
      </w:pPr>
      <w:r w:rsidRPr="00374D61">
        <w:rPr>
          <w:rFonts w:asciiTheme="minorEastAsia" w:hAnsiTheme="minorEastAsia" w:hint="eastAsia"/>
          <w:szCs w:val="24"/>
        </w:rPr>
        <w:t xml:space="preserve">　　パチスロは機械メーカー、販売会社からホール、店まで、役人が曖昧な法規制の運用で「縛り」をかけるGraft of feign Justice（</w:t>
      </w:r>
      <w:r w:rsidRPr="00B644F1">
        <w:rPr>
          <w:rFonts w:asciiTheme="majorEastAsia" w:eastAsiaTheme="majorEastAsia" w:hAnsiTheme="majorEastAsia" w:hint="eastAsia"/>
          <w:szCs w:val="24"/>
        </w:rPr>
        <w:t>正義・公正と見せかけた汚職</w:t>
      </w:r>
      <w:r w:rsidRPr="00374D61">
        <w:rPr>
          <w:rFonts w:asciiTheme="minorEastAsia" w:hAnsiTheme="minorEastAsia" w:hint="eastAsia"/>
          <w:szCs w:val="24"/>
        </w:rPr>
        <w:t>―公正化利権）の豊富な世界である。</w:t>
      </w:r>
    </w:p>
    <w:p w:rsidR="00A60D33" w:rsidRDefault="00A60D33" w:rsidP="00A60D33">
      <w:pPr>
        <w:ind w:left="210" w:hangingChars="100" w:hanging="210"/>
        <w:jc w:val="left"/>
        <w:rPr>
          <w:rFonts w:asciiTheme="minorEastAsia" w:hAnsiTheme="minorEastAsia"/>
          <w:szCs w:val="24"/>
        </w:rPr>
        <w:sectPr w:rsidR="00A60D33" w:rsidSect="00A60D33">
          <w:type w:val="continuous"/>
          <w:pgSz w:w="11906" w:h="16838" w:code="9"/>
          <w:pgMar w:top="851" w:right="1134" w:bottom="851" w:left="1247" w:header="851" w:footer="567" w:gutter="0"/>
          <w:cols w:space="420"/>
          <w:docGrid w:type="lines" w:linePitch="445" w:charSpace="341"/>
        </w:sectPr>
      </w:pPr>
    </w:p>
    <w:p w:rsidR="00ED5729" w:rsidRPr="009E44EC" w:rsidRDefault="00A60D33" w:rsidP="00A60D33">
      <w:pPr>
        <w:ind w:firstLineChars="100" w:firstLine="282"/>
        <w:jc w:val="left"/>
        <w:rPr>
          <w:rFonts w:ascii="HGP創英角ﾎﾟｯﾌﾟ体" w:eastAsia="HGP創英角ﾎﾟｯﾌﾟ体" w:hAnsi="HGP創英角ﾎﾟｯﾌﾟ体"/>
          <w:sz w:val="32"/>
          <w:szCs w:val="24"/>
        </w:rPr>
      </w:pPr>
      <w:r w:rsidRPr="00374D61">
        <w:rPr>
          <w:rFonts w:asciiTheme="majorEastAsia" w:eastAsiaTheme="majorEastAsia" w:hAnsiTheme="majorEastAsia" w:hint="eastAsia"/>
          <w:sz w:val="28"/>
          <w:szCs w:val="24"/>
          <w:bdr w:val="single" w:sz="4" w:space="0" w:color="auto"/>
        </w:rPr>
        <w:t>コラム</w:t>
      </w:r>
      <w:r>
        <w:rPr>
          <w:rFonts w:asciiTheme="majorEastAsia" w:eastAsiaTheme="majorEastAsia" w:hAnsiTheme="majorEastAsia" w:hint="eastAsia"/>
          <w:sz w:val="28"/>
          <w:szCs w:val="24"/>
        </w:rPr>
        <w:t xml:space="preserve">　　　　　</w:t>
      </w:r>
      <w:r w:rsidR="00ED5729" w:rsidRPr="009E44EC">
        <w:rPr>
          <w:rFonts w:ascii="HGP創英角ﾎﾟｯﾌﾟ体" w:eastAsia="HGP創英角ﾎﾟｯﾌﾟ体" w:hAnsi="HGP創英角ﾎﾟｯﾌﾟ体" w:hint="eastAsia"/>
          <w:sz w:val="32"/>
          <w:szCs w:val="24"/>
        </w:rPr>
        <w:t>イギリスのゲーム（ギャンブル）規制</w:t>
      </w:r>
    </w:p>
    <w:p w:rsidR="00045F8E" w:rsidRDefault="00ED5729" w:rsidP="00E251D7">
      <w:pPr>
        <w:ind w:left="212" w:hangingChars="100" w:hanging="212"/>
        <w:jc w:val="left"/>
        <w:rPr>
          <w:rFonts w:asciiTheme="minorEastAsia" w:hAnsiTheme="minorEastAsia"/>
          <w:szCs w:val="24"/>
        </w:rPr>
      </w:pPr>
      <w:r>
        <w:rPr>
          <w:rFonts w:asciiTheme="minorEastAsia" w:hAnsiTheme="minorEastAsia" w:hint="eastAsia"/>
          <w:szCs w:val="24"/>
        </w:rPr>
        <w:t>１．英国は1968年にゲーム法（</w:t>
      </w:r>
      <w:r w:rsidRPr="00ED5729">
        <w:rPr>
          <w:szCs w:val="24"/>
        </w:rPr>
        <w:t>The Gaming Act</w:t>
      </w:r>
      <w:r>
        <w:rPr>
          <w:rFonts w:asciiTheme="minorEastAsia" w:hAnsiTheme="minorEastAsia" w:hint="eastAsia"/>
          <w:szCs w:val="24"/>
        </w:rPr>
        <w:t>）を成立させた。そして120余のカジノクラブが設置された。これはゲーム法で設けられたゲーム統制局の厳重な審査を通ってライセンスが与えられた</w:t>
      </w:r>
      <w:r w:rsidR="00045F8E">
        <w:rPr>
          <w:rFonts w:asciiTheme="minorEastAsia" w:hAnsiTheme="minorEastAsia" w:hint="eastAsia"/>
          <w:szCs w:val="24"/>
        </w:rPr>
        <w:t>。英国には1892年の旧ゲーム法があり、1934年の賭博くじ法（</w:t>
      </w:r>
      <w:r w:rsidR="00045F8E" w:rsidRPr="00045F8E">
        <w:rPr>
          <w:szCs w:val="24"/>
        </w:rPr>
        <w:t>The Betting and Lotteries Act</w:t>
      </w:r>
      <w:r w:rsidR="00045F8E">
        <w:rPr>
          <w:rFonts w:asciiTheme="minorEastAsia" w:hAnsiTheme="minorEastAsia" w:hint="eastAsia"/>
          <w:szCs w:val="24"/>
        </w:rPr>
        <w:t>）</w:t>
      </w:r>
      <w:r w:rsidR="00E251D7">
        <w:rPr>
          <w:rFonts w:asciiTheme="minorEastAsia" w:hAnsiTheme="minorEastAsia" w:hint="eastAsia"/>
          <w:szCs w:val="24"/>
        </w:rPr>
        <w:t>があった。</w:t>
      </w:r>
    </w:p>
    <w:p w:rsidR="00E251D7" w:rsidRDefault="00E251D7" w:rsidP="00E251D7">
      <w:pPr>
        <w:ind w:left="212" w:hangingChars="100" w:hanging="212"/>
        <w:jc w:val="left"/>
        <w:rPr>
          <w:rFonts w:asciiTheme="minorEastAsia" w:hAnsiTheme="minorEastAsia"/>
          <w:szCs w:val="24"/>
        </w:rPr>
      </w:pPr>
      <w:r>
        <w:rPr>
          <w:rFonts w:asciiTheme="minorEastAsia" w:hAnsiTheme="minorEastAsia" w:hint="eastAsia"/>
          <w:szCs w:val="24"/>
        </w:rPr>
        <w:t xml:space="preserve">　　1968年のゲーム法の制定にあたっては、議会において5年にわたりギャンブルを禁止するのか許可するのか大論争があったという。その論点は意外に単純なものだった。</w:t>
      </w:r>
    </w:p>
    <w:p w:rsidR="00E251D7" w:rsidRDefault="00E251D7" w:rsidP="00E251D7">
      <w:pPr>
        <w:ind w:left="212" w:hangingChars="100" w:hanging="212"/>
        <w:jc w:val="left"/>
        <w:rPr>
          <w:rFonts w:asciiTheme="minorEastAsia" w:hAnsiTheme="minorEastAsia"/>
          <w:szCs w:val="24"/>
        </w:rPr>
      </w:pPr>
      <w:r>
        <w:rPr>
          <w:rFonts w:asciiTheme="minorEastAsia" w:hAnsiTheme="minorEastAsia" w:hint="eastAsia"/>
          <w:szCs w:val="24"/>
        </w:rPr>
        <w:t xml:space="preserve">　　食欲は個体維持の本能、性欲は種族保存の本能で他の動物にもあるものだが、ギャンブルは人間の遊びの文化的本能で他の動物にはない。本能なら禁止しても地下に潜るから一定の統制下で許可すべきとしたのだった。事実、ゲーム法が成立するまで英国では1200店の違法カジノがあった。</w:t>
      </w:r>
    </w:p>
    <w:p w:rsidR="00E251D7" w:rsidRDefault="00E251D7" w:rsidP="00E251D7">
      <w:pPr>
        <w:ind w:left="212" w:hangingChars="100" w:hanging="212"/>
        <w:jc w:val="left"/>
        <w:rPr>
          <w:rFonts w:asciiTheme="minorEastAsia" w:hAnsiTheme="minorEastAsia"/>
          <w:szCs w:val="24"/>
        </w:rPr>
      </w:pPr>
      <w:r>
        <w:rPr>
          <w:rFonts w:asciiTheme="minorEastAsia" w:hAnsiTheme="minorEastAsia" w:hint="eastAsia"/>
          <w:szCs w:val="24"/>
        </w:rPr>
        <w:t xml:space="preserve">　　ゲーム法はギャンブルを正面から認める点でカジノ推進論の根拠にもされているが、英国のギャンブルは</w:t>
      </w:r>
      <w:r w:rsidRPr="00E251D7">
        <w:rPr>
          <w:rFonts w:asciiTheme="minorEastAsia" w:hAnsiTheme="minorEastAsia" w:hint="eastAsia"/>
          <w:szCs w:val="24"/>
        </w:rPr>
        <w:t>クラブ</w:t>
      </w:r>
      <w:r>
        <w:rPr>
          <w:rFonts w:asciiTheme="minorEastAsia" w:hAnsiTheme="minorEastAsia" w:hint="eastAsia"/>
          <w:szCs w:val="24"/>
        </w:rPr>
        <w:t>についての規定が別に定められていて、カジノについて厳しい規制がされている。以下、整理する。</w:t>
      </w:r>
    </w:p>
    <w:p w:rsidR="00E251D7" w:rsidRDefault="00E251D7" w:rsidP="00AE489C">
      <w:pPr>
        <w:ind w:left="423" w:hangingChars="200" w:hanging="423"/>
        <w:jc w:val="left"/>
        <w:rPr>
          <w:rFonts w:asciiTheme="minorEastAsia" w:hAnsiTheme="minorEastAsia"/>
          <w:szCs w:val="24"/>
        </w:rPr>
      </w:pPr>
      <w:r>
        <w:rPr>
          <w:rFonts w:asciiTheme="minorEastAsia" w:hAnsiTheme="minorEastAsia" w:hint="eastAsia"/>
          <w:szCs w:val="24"/>
        </w:rPr>
        <w:t>（１）カジノは、プライベートメンバーシップによるクラブ会員によること。すなわち、①</w:t>
      </w:r>
      <w:r w:rsidR="00AE489C">
        <w:rPr>
          <w:rFonts w:asciiTheme="minorEastAsia" w:hAnsiTheme="minorEastAsia" w:hint="eastAsia"/>
          <w:szCs w:val="24"/>
        </w:rPr>
        <w:t>誰でも無差別にプレイができない、②クラブは英国内で会員の募集、会員のリクルート活動を禁止され、③クラブはギャンブルそのものを振興したり推奨できない、④クラブの入会には48時間以前に郵便申込ではなく、現地で入会申込が必要、⑤会員の紹介による入会が原則、などの条件がある。</w:t>
      </w:r>
    </w:p>
    <w:p w:rsidR="00AE489C" w:rsidRDefault="00AE489C" w:rsidP="00AE489C">
      <w:pPr>
        <w:ind w:left="423" w:hangingChars="200" w:hanging="423"/>
        <w:jc w:val="left"/>
        <w:rPr>
          <w:rFonts w:asciiTheme="minorEastAsia" w:hAnsiTheme="minorEastAsia"/>
          <w:szCs w:val="24"/>
        </w:rPr>
      </w:pPr>
      <w:r>
        <w:rPr>
          <w:rFonts w:asciiTheme="minorEastAsia" w:hAnsiTheme="minorEastAsia" w:hint="eastAsia"/>
          <w:szCs w:val="24"/>
        </w:rPr>
        <w:t xml:space="preserve">　　　これらに反するとカジノのライセンスが取り消される。</w:t>
      </w:r>
      <w:r w:rsidR="00A60D33">
        <w:rPr>
          <w:rFonts w:asciiTheme="minorEastAsia" w:hAnsiTheme="minorEastAsia" w:hint="eastAsia"/>
          <w:szCs w:val="24"/>
        </w:rPr>
        <w:t>即ち</w:t>
      </w:r>
      <w:r>
        <w:rPr>
          <w:rFonts w:asciiTheme="minorEastAsia" w:hAnsiTheme="minorEastAsia" w:hint="eastAsia"/>
          <w:szCs w:val="24"/>
        </w:rPr>
        <w:t>、カジノはクラブの参加からして誰でもできず、少なくとも48時間以上ギャンブルをするか否かを冷静に考えさせるようにした。</w:t>
      </w:r>
    </w:p>
    <w:p w:rsidR="00AE489C" w:rsidRDefault="00AE489C" w:rsidP="00AE489C">
      <w:pPr>
        <w:ind w:left="423" w:hangingChars="200" w:hanging="423"/>
        <w:jc w:val="left"/>
        <w:rPr>
          <w:rFonts w:asciiTheme="minorEastAsia" w:hAnsiTheme="minorEastAsia"/>
          <w:szCs w:val="24"/>
        </w:rPr>
      </w:pPr>
      <w:r>
        <w:rPr>
          <w:rFonts w:asciiTheme="minorEastAsia" w:hAnsiTheme="minorEastAsia" w:hint="eastAsia"/>
          <w:szCs w:val="24"/>
        </w:rPr>
        <w:t>（２）ゲームにはルーレット、ブラックジャック、バカラ、クラップスなどのカードゲームとスロットマシーンがある。①ゲーム台数は少なく（ロンドン最大のビクトリアカジノで台は30台、スロット2台という）、②賭け金の上限：カード1万ポンド、ルーレット500ポンド、スロット1ポンドというように制限される。</w:t>
      </w:r>
    </w:p>
    <w:p w:rsidR="00AE489C" w:rsidRDefault="00AE489C" w:rsidP="00E251D7">
      <w:pPr>
        <w:ind w:left="212" w:hangingChars="100" w:hanging="212"/>
        <w:jc w:val="left"/>
        <w:rPr>
          <w:rFonts w:asciiTheme="minorEastAsia" w:hAnsiTheme="minorEastAsia"/>
          <w:szCs w:val="24"/>
        </w:rPr>
      </w:pPr>
      <w:r>
        <w:rPr>
          <w:rFonts w:asciiTheme="minorEastAsia" w:hAnsiTheme="minorEastAsia" w:hint="eastAsia"/>
          <w:szCs w:val="24"/>
        </w:rPr>
        <w:t>（３）ゲーム中のアルコールの禁止</w:t>
      </w:r>
    </w:p>
    <w:p w:rsidR="00AE489C" w:rsidRDefault="00AE489C" w:rsidP="00E251D7">
      <w:pPr>
        <w:ind w:left="212" w:hangingChars="100" w:hanging="212"/>
        <w:jc w:val="left"/>
        <w:rPr>
          <w:rFonts w:asciiTheme="minorEastAsia" w:hAnsiTheme="minorEastAsia"/>
          <w:szCs w:val="24"/>
        </w:rPr>
      </w:pPr>
      <w:r>
        <w:rPr>
          <w:rFonts w:asciiTheme="minorEastAsia" w:hAnsiTheme="minorEastAsia" w:hint="eastAsia"/>
          <w:szCs w:val="24"/>
        </w:rPr>
        <w:t>（４）ディーラーへのチップ禁止</w:t>
      </w:r>
    </w:p>
    <w:p w:rsidR="00AE489C" w:rsidRDefault="00AE489C" w:rsidP="00E251D7">
      <w:pPr>
        <w:ind w:left="212" w:hangingChars="100" w:hanging="212"/>
        <w:jc w:val="left"/>
        <w:rPr>
          <w:rFonts w:asciiTheme="minorEastAsia" w:hAnsiTheme="minorEastAsia"/>
          <w:szCs w:val="24"/>
        </w:rPr>
      </w:pPr>
      <w:r>
        <w:rPr>
          <w:rFonts w:asciiTheme="minorEastAsia" w:hAnsiTheme="minorEastAsia" w:hint="eastAsia"/>
          <w:szCs w:val="24"/>
        </w:rPr>
        <w:t>（５）ショーなどライブエンターテインメントの禁止</w:t>
      </w:r>
    </w:p>
    <w:p w:rsidR="00AE489C" w:rsidRPr="00AE489C" w:rsidRDefault="00AE489C" w:rsidP="00E251D7">
      <w:pPr>
        <w:ind w:left="212" w:hangingChars="100" w:hanging="212"/>
        <w:jc w:val="left"/>
        <w:rPr>
          <w:rFonts w:asciiTheme="minorEastAsia" w:hAnsiTheme="minorEastAsia"/>
          <w:szCs w:val="24"/>
        </w:rPr>
      </w:pPr>
      <w:r>
        <w:rPr>
          <w:rFonts w:asciiTheme="minorEastAsia" w:hAnsiTheme="minorEastAsia" w:hint="eastAsia"/>
          <w:szCs w:val="24"/>
        </w:rPr>
        <w:t xml:space="preserve">　　このような規制があり、無差別なのめり込みを防いでいるのである。（なお、1994年に①広告の一部</w:t>
      </w:r>
      <w:r w:rsidR="00B644F1">
        <w:rPr>
          <w:rFonts w:asciiTheme="minorEastAsia" w:hAnsiTheme="minorEastAsia" w:hint="eastAsia"/>
          <w:szCs w:val="24"/>
        </w:rPr>
        <w:t>開放</w:t>
      </w:r>
      <w:r w:rsidR="009E44EC">
        <w:rPr>
          <w:rFonts w:asciiTheme="minorEastAsia" w:hAnsiTheme="minorEastAsia" w:hint="eastAsia"/>
          <w:szCs w:val="24"/>
        </w:rPr>
        <w:t>、②入会の待機</w:t>
      </w:r>
      <w:r w:rsidR="00B644F1">
        <w:rPr>
          <w:rFonts w:asciiTheme="minorEastAsia" w:hAnsiTheme="minorEastAsia" w:hint="eastAsia"/>
          <w:szCs w:val="24"/>
        </w:rPr>
        <w:t>期間</w:t>
      </w:r>
      <w:r w:rsidR="009E44EC">
        <w:rPr>
          <w:rFonts w:asciiTheme="minorEastAsia" w:hAnsiTheme="minorEastAsia" w:hint="eastAsia"/>
          <w:szCs w:val="24"/>
        </w:rPr>
        <w:t>の廃止、③</w:t>
      </w:r>
      <w:r w:rsidR="00B644F1">
        <w:rPr>
          <w:rFonts w:asciiTheme="minorEastAsia" w:hAnsiTheme="minorEastAsia" w:hint="eastAsia"/>
          <w:szCs w:val="24"/>
        </w:rPr>
        <w:t>一店の</w:t>
      </w:r>
      <w:r w:rsidR="009E44EC">
        <w:rPr>
          <w:rFonts w:asciiTheme="minorEastAsia" w:hAnsiTheme="minorEastAsia" w:hint="eastAsia"/>
          <w:szCs w:val="24"/>
        </w:rPr>
        <w:t>スロットマシーンを2台から6台へと緩和したという。）</w:t>
      </w:r>
    </w:p>
    <w:p w:rsidR="00E251D7" w:rsidRDefault="009E44EC" w:rsidP="009E44EC">
      <w:pPr>
        <w:ind w:left="212" w:hangingChars="100" w:hanging="212"/>
        <w:jc w:val="left"/>
        <w:rPr>
          <w:rFonts w:asciiTheme="minorEastAsia" w:hAnsiTheme="minorEastAsia"/>
          <w:szCs w:val="24"/>
        </w:rPr>
      </w:pPr>
      <w:r>
        <w:rPr>
          <w:rFonts w:asciiTheme="minorEastAsia" w:hAnsiTheme="minorEastAsia" w:hint="eastAsia"/>
          <w:szCs w:val="24"/>
        </w:rPr>
        <w:t>２．この英国のカジノ規制はＩＲカジノを許さず、クラブカジノ方式により主催者参加資格者の規制と無差別なゲームをさせない方法といえる。</w:t>
      </w:r>
    </w:p>
    <w:p w:rsidR="009E44EC" w:rsidRDefault="009E44EC" w:rsidP="009E44EC">
      <w:pPr>
        <w:ind w:left="212" w:hangingChars="100" w:hanging="212"/>
        <w:jc w:val="left"/>
        <w:rPr>
          <w:rFonts w:asciiTheme="minorEastAsia" w:hAnsiTheme="minorEastAsia"/>
          <w:szCs w:val="24"/>
        </w:rPr>
      </w:pPr>
      <w:r>
        <w:rPr>
          <w:rFonts w:asciiTheme="minorEastAsia" w:hAnsiTheme="minorEastAsia" w:hint="eastAsia"/>
          <w:szCs w:val="24"/>
        </w:rPr>
        <w:t xml:space="preserve">　　ギャンブルは、第一に業者、第二に対象客、第三に営業内容（時間、場所、機械、ゲーム種、賭金額、賞品、ゲーム上での酒・タバコ等のサービス）、第四に広告、勧誘、表示等で厳しくコントロールされて初めて弊害を最小限にすることができ、存続が例外的に認めうるのである。</w:t>
      </w:r>
    </w:p>
    <w:p w:rsidR="009E44EC" w:rsidRDefault="009E44EC" w:rsidP="009E44EC">
      <w:pPr>
        <w:ind w:left="212" w:hangingChars="100" w:hanging="212"/>
        <w:jc w:val="left"/>
        <w:rPr>
          <w:rFonts w:asciiTheme="minorEastAsia" w:hAnsiTheme="minorEastAsia"/>
          <w:szCs w:val="24"/>
        </w:rPr>
      </w:pPr>
      <w:r>
        <w:rPr>
          <w:rFonts w:asciiTheme="minorEastAsia" w:hAnsiTheme="minorEastAsia" w:hint="eastAsia"/>
          <w:szCs w:val="24"/>
        </w:rPr>
        <w:t xml:space="preserve">　　この点、日本の公認ギャンブルは年齢以外に参加規制もなく、広告規制もない野放図なものとなっている。</w:t>
      </w:r>
    </w:p>
    <w:p w:rsidR="00A00AA6" w:rsidRDefault="00A00AA6" w:rsidP="00A00AA6">
      <w:pPr>
        <w:wordWrap w:val="0"/>
        <w:autoSpaceDE w:val="0"/>
        <w:autoSpaceDN w:val="0"/>
        <w:rPr>
          <w:rFonts w:ascii="Times New Roman" w:eastAsia="ＭＳ 明朝" w:hAnsi="Century" w:cs="Times New Roman"/>
          <w:spacing w:val="2"/>
          <w:sz w:val="24"/>
          <w:szCs w:val="20"/>
        </w:rPr>
        <w:sectPr w:rsidR="00A00AA6" w:rsidSect="00A60D33">
          <w:pgSz w:w="11906" w:h="16838" w:code="9"/>
          <w:pgMar w:top="851" w:right="1134" w:bottom="851" w:left="1247" w:header="851" w:footer="567" w:gutter="0"/>
          <w:cols w:space="420"/>
          <w:docGrid w:type="linesAndChars" w:linePitch="398" w:charSpace="341"/>
        </w:sectPr>
      </w:pPr>
    </w:p>
    <w:p w:rsidR="00A00AA6" w:rsidRDefault="00A00AA6" w:rsidP="00A00AA6">
      <w:pPr>
        <w:pBdr>
          <w:top w:val="single" w:sz="4" w:space="1" w:color="auto"/>
          <w:left w:val="single" w:sz="4" w:space="4" w:color="auto"/>
          <w:bottom w:val="single" w:sz="4" w:space="1" w:color="auto"/>
          <w:right w:val="single" w:sz="4" w:space="4" w:color="auto"/>
        </w:pBdr>
        <w:wordWrap w:val="0"/>
        <w:autoSpaceDE w:val="0"/>
        <w:autoSpaceDN w:val="0"/>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平成２７年（ネ）第３１５６号</w:t>
      </w:r>
    </w:p>
    <w:p w:rsidR="00A00AA6" w:rsidRDefault="00A00AA6" w:rsidP="00A00AA6">
      <w:pPr>
        <w:pBdr>
          <w:top w:val="single" w:sz="4" w:space="1" w:color="auto"/>
          <w:left w:val="single" w:sz="4" w:space="4" w:color="auto"/>
          <w:bottom w:val="single" w:sz="4" w:space="1" w:color="auto"/>
          <w:right w:val="single" w:sz="4" w:space="4" w:color="auto"/>
        </w:pBdr>
        <w:wordWrap w:val="0"/>
        <w:autoSpaceDE w:val="0"/>
        <w:autoSpaceDN w:val="0"/>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宝くじ販売差止等請求控訴事件</w:t>
      </w:r>
    </w:p>
    <w:p w:rsidR="009E735B" w:rsidRPr="00A00AA6" w:rsidRDefault="009E735B" w:rsidP="00A00AA6">
      <w:pPr>
        <w:pBdr>
          <w:top w:val="single" w:sz="4" w:space="1" w:color="auto"/>
          <w:left w:val="single" w:sz="4" w:space="4" w:color="auto"/>
          <w:bottom w:val="single" w:sz="4" w:space="1" w:color="auto"/>
          <w:right w:val="single" w:sz="4" w:space="4" w:color="auto"/>
        </w:pBdr>
        <w:wordWrap w:val="0"/>
        <w:autoSpaceDE w:val="0"/>
        <w:autoSpaceDN w:val="0"/>
        <w:rPr>
          <w:rFonts w:ascii="Times New Roman" w:eastAsia="ＭＳ 明朝" w:hAnsi="Century" w:cs="Times New Roman"/>
          <w:spacing w:val="2"/>
          <w:szCs w:val="20"/>
        </w:rPr>
      </w:pPr>
    </w:p>
    <w:p w:rsidR="00A00AA6" w:rsidRPr="00A00AA6" w:rsidRDefault="00A00AA6" w:rsidP="00A00AA6">
      <w:pPr>
        <w:pBdr>
          <w:top w:val="single" w:sz="4" w:space="1" w:color="auto"/>
          <w:left w:val="single" w:sz="4" w:space="4" w:color="auto"/>
          <w:bottom w:val="single" w:sz="4" w:space="1" w:color="auto"/>
          <w:right w:val="single" w:sz="4" w:space="4" w:color="auto"/>
        </w:pBdr>
        <w:autoSpaceDE w:val="0"/>
        <w:autoSpaceDN w:val="0"/>
        <w:jc w:val="center"/>
        <w:rPr>
          <w:rFonts w:ascii="Times New Roman" w:eastAsia="ＭＳ 明朝" w:hAnsi="Century" w:cs="Times New Roman"/>
          <w:spacing w:val="2"/>
          <w:sz w:val="32"/>
          <w:szCs w:val="36"/>
        </w:rPr>
      </w:pPr>
      <w:r w:rsidRPr="00A00AA6">
        <w:rPr>
          <w:rFonts w:ascii="Times New Roman" w:eastAsia="ＭＳ 明朝" w:hAnsi="Century" w:cs="Times New Roman" w:hint="eastAsia"/>
          <w:spacing w:val="2"/>
          <w:sz w:val="32"/>
          <w:szCs w:val="36"/>
        </w:rPr>
        <w:t>控　訴　理　由　書</w:t>
      </w:r>
    </w:p>
    <w:p w:rsidR="009E735B" w:rsidRDefault="009E735B" w:rsidP="00A00AA6">
      <w:pPr>
        <w:pBdr>
          <w:top w:val="single" w:sz="4" w:space="1" w:color="auto"/>
          <w:left w:val="single" w:sz="4" w:space="4" w:color="auto"/>
          <w:bottom w:val="single" w:sz="4" w:space="1" w:color="auto"/>
          <w:right w:val="single" w:sz="4" w:space="4" w:color="auto"/>
        </w:pBdr>
        <w:wordWrap w:val="0"/>
        <w:autoSpaceDE w:val="0"/>
        <w:autoSpaceDN w:val="0"/>
        <w:jc w:val="right"/>
        <w:rPr>
          <w:rFonts w:ascii="Times New Roman" w:eastAsia="ＭＳ 明朝" w:hAnsi="Century" w:cs="Times New Roman"/>
          <w:spacing w:val="2"/>
          <w:szCs w:val="20"/>
        </w:rPr>
      </w:pPr>
    </w:p>
    <w:p w:rsidR="00A00AA6" w:rsidRDefault="00A00AA6" w:rsidP="009E735B">
      <w:pPr>
        <w:pBdr>
          <w:top w:val="single" w:sz="4" w:space="1" w:color="auto"/>
          <w:left w:val="single" w:sz="4" w:space="4" w:color="auto"/>
          <w:bottom w:val="single" w:sz="4" w:space="1" w:color="auto"/>
          <w:right w:val="single" w:sz="4" w:space="4" w:color="auto"/>
        </w:pBdr>
        <w:autoSpaceDE w:val="0"/>
        <w:autoSpaceDN w:val="0"/>
        <w:jc w:val="right"/>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平成２７年１２月２４日</w:t>
      </w:r>
      <w:r w:rsidR="009E735B">
        <w:rPr>
          <w:rFonts w:ascii="Times New Roman" w:eastAsia="ＭＳ 明朝" w:hAnsi="Century" w:cs="Times New Roman" w:hint="eastAsia"/>
          <w:spacing w:val="2"/>
          <w:szCs w:val="20"/>
        </w:rPr>
        <w:t>提出</w:t>
      </w:r>
    </w:p>
    <w:p w:rsidR="00A00AA6" w:rsidRPr="00A00AA6" w:rsidRDefault="00A00AA6" w:rsidP="00A00AA6">
      <w:pPr>
        <w:pBdr>
          <w:top w:val="single" w:sz="4" w:space="1" w:color="auto"/>
          <w:left w:val="single" w:sz="4" w:space="4" w:color="auto"/>
          <w:bottom w:val="single" w:sz="4" w:space="1" w:color="auto"/>
          <w:right w:val="single" w:sz="4" w:space="4" w:color="auto"/>
        </w:pBdr>
        <w:autoSpaceDE w:val="0"/>
        <w:autoSpaceDN w:val="0"/>
        <w:jc w:val="right"/>
        <w:rPr>
          <w:rFonts w:ascii="Times New Roman" w:eastAsia="ＭＳ 明朝" w:hAnsi="Century" w:cs="Times New Roman"/>
          <w:spacing w:val="2"/>
          <w:szCs w:val="20"/>
        </w:rPr>
      </w:pPr>
    </w:p>
    <w:p w:rsidR="009E735B" w:rsidRDefault="009E735B" w:rsidP="00A00AA6">
      <w:pPr>
        <w:wordWrap w:val="0"/>
        <w:autoSpaceDE w:val="0"/>
        <w:autoSpaceDN w:val="0"/>
        <w:rPr>
          <w:rFonts w:ascii="Times New Roman" w:eastAsia="ＭＳ 明朝" w:hAnsi="Century" w:cs="Times New Roman"/>
          <w:spacing w:val="2"/>
          <w:szCs w:val="20"/>
        </w:rPr>
      </w:pPr>
    </w:p>
    <w:p w:rsidR="00A00AA6" w:rsidRPr="00A00AA6" w:rsidRDefault="00A00AA6" w:rsidP="00A00AA6">
      <w:pPr>
        <w:wordWrap w:val="0"/>
        <w:autoSpaceDE w:val="0"/>
        <w:autoSpaceDN w:val="0"/>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本控訴審において、控訴人らは「原告ら」、被控訴人らは「被告ら」といい、そのうち特定する場合は「東京都」「大阪府」「みずほ銀行」と略称して表示する。また、「当せん金附証票法」は「証票法」と略称する。</w:t>
      </w:r>
    </w:p>
    <w:p w:rsidR="00A00AA6" w:rsidRPr="00A00AA6" w:rsidRDefault="00A00AA6" w:rsidP="00A00AA6">
      <w:pPr>
        <w:wordWrap w:val="0"/>
        <w:autoSpaceDE w:val="0"/>
        <w:autoSpaceDN w:val="0"/>
        <w:rPr>
          <w:rFonts w:ascii="Times New Roman" w:eastAsia="ＭＳ 明朝" w:hAnsi="Century" w:cs="Times New Roman"/>
          <w:spacing w:val="2"/>
          <w:szCs w:val="20"/>
        </w:rPr>
      </w:pPr>
    </w:p>
    <w:p w:rsidR="00A00AA6" w:rsidRPr="00A00AA6" w:rsidRDefault="00A00AA6" w:rsidP="00A00AA6">
      <w:pPr>
        <w:wordWrap w:val="0"/>
        <w:autoSpaceDE w:val="0"/>
        <w:autoSpaceDN w:val="0"/>
        <w:rPr>
          <w:rFonts w:ascii="ＭＳ ゴシック" w:eastAsia="ＭＳ ゴシック" w:hAnsi="ＭＳ ゴシック" w:cs="Times New Roman"/>
          <w:spacing w:val="2"/>
          <w:szCs w:val="20"/>
        </w:rPr>
      </w:pPr>
      <w:r w:rsidRPr="00A00AA6">
        <w:rPr>
          <w:rFonts w:ascii="ＭＳ ゴシック" w:eastAsia="ＭＳ ゴシック" w:hAnsi="ＭＳ ゴシック" w:cs="Times New Roman" w:hint="eastAsia"/>
          <w:spacing w:val="2"/>
          <w:szCs w:val="20"/>
        </w:rPr>
        <w:t>第１．はじめに　～第一審判決（原判決）について</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１．平成２７年９月３０日、大阪地裁第８民事部は、平成２６年７月１８日提訴の本事件（平成２６年（ワ）第６６８３号）につき請求棄却の判決をした。</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この事件で原告らは宝くじ販売の法的根拠の喪失から販売活動の違法や被害を具体的に述べ、訴状（３１頁）、第１準備書面（２１頁）、第２準備書面（１６頁）、第３準備書面（２９頁）、第４準備書面（６頁）と詳しく主張した。そしてその立証のために現場調査もして写真まで含め合計４８の書証（厚さ５ｃｍ相当）も提出した。</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これに対し被告らは「原告らには訴える資格･権利がない」との主張が中心で、具体的な事実についてはほとんど積極的反論もなかった。</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２．原判決は全文９頁で、当事者の記載や事案と要旨を除くと、裁判所の判断部分は実質２頁に満たない。原告らの具体的事実にもとづいて、被告らの宝くじの販売、販売方法、宣伝広告、販売の活動に伴う、原告らと市民への権利侵害、人格権の侵害、迷惑を伴う違法・不当行為については、正しく理解せず、その被害さえ省略した。</w:t>
      </w:r>
    </w:p>
    <w:p w:rsidR="00A00AA6" w:rsidRPr="00A00AA6" w:rsidRDefault="00A00AA6" w:rsidP="00A00AA6">
      <w:pPr>
        <w:wordWrap w:val="0"/>
        <w:autoSpaceDE w:val="0"/>
        <w:autoSpaceDN w:val="0"/>
        <w:ind w:leftChars="100" w:left="210"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そして、「原告らの主張する、良き社会を求め、社会や市民を害する行為を差し止める権利は、法的に保護される個人の具体的な権利利益とはいえず、差止請求の法的根拠となるものではないと解すべきである。また、原告らの主張を、何らかの法的に保護される利益を侵害された旨の主張と善解したとしても、被告らによる宝くじの販売、宣伝活動、販売委託業者等への請求権の不行使及び宝くじ収益金の支出により、原告らの法的に保護される利益が侵害され、又はそのおそれがあるとは認められない。」というものであった。</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原判決は、原告らの主張を具体的に摘示しておらず、客観的な前提判断事実を無視してる。そして、主張事実について軽薄な理解による誤った判断をするものである。裁判官らは宝くじの証票法が昭和２３年に「当分の間」として制定されたものであったことや昭和２９年に政府がくじをやめると閣議決定までしていることについて、あえて判断回避するために「訴えの利益」を厳しく限定していることも法的判断を誤るものである。</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３．原判決は上記のとおり、司法的正義を逸脱回避したもので、およそ判決としての丁寧さ、重みもなく判断内容も極めて軽薄な判決であり、誠実さを欠いたものとの批判を免れない。</w:t>
      </w:r>
    </w:p>
    <w:p w:rsidR="00A00AA6" w:rsidRPr="00A00AA6" w:rsidRDefault="00A00AA6" w:rsidP="00A00AA6">
      <w:pPr>
        <w:wordWrap w:val="0"/>
        <w:autoSpaceDE w:val="0"/>
        <w:autoSpaceDN w:val="0"/>
        <w:rPr>
          <w:rFonts w:ascii="Times New Roman" w:eastAsia="ＭＳ 明朝" w:hAnsi="Century" w:cs="Times New Roman"/>
          <w:spacing w:val="2"/>
          <w:szCs w:val="20"/>
        </w:rPr>
      </w:pPr>
    </w:p>
    <w:p w:rsidR="00A00AA6" w:rsidRPr="00A00AA6" w:rsidRDefault="00A00AA6" w:rsidP="00A00AA6">
      <w:pPr>
        <w:wordWrap w:val="0"/>
        <w:autoSpaceDE w:val="0"/>
        <w:autoSpaceDN w:val="0"/>
        <w:rPr>
          <w:rFonts w:ascii="ＭＳ ゴシック" w:eastAsia="ＭＳ ゴシック" w:hAnsi="ＭＳ ゴシック" w:cs="Times New Roman"/>
          <w:spacing w:val="2"/>
          <w:szCs w:val="20"/>
        </w:rPr>
      </w:pPr>
      <w:r w:rsidRPr="00A00AA6">
        <w:rPr>
          <w:rFonts w:ascii="ＭＳ ゴシック" w:eastAsia="ＭＳ ゴシック" w:hAnsi="ＭＳ ゴシック" w:cs="Times New Roman" w:hint="eastAsia"/>
          <w:spacing w:val="2"/>
          <w:szCs w:val="20"/>
        </w:rPr>
        <w:t>第２．現在も拡大して続けられる違法・不当な宣伝と販売</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本件控訴を行った理由には、一審で主張した各事実について正しく判断されておらず一審判決が不当というだけでなく、今も被告らの宝くじの販売・宣伝が、反社会的かつ反消費者的で社会に有害なまま拡大継続されていることがある。</w:t>
      </w:r>
    </w:p>
    <w:p w:rsidR="00A00AA6" w:rsidRPr="00A00AA6" w:rsidRDefault="00A00AA6" w:rsidP="00A00AA6">
      <w:pPr>
        <w:wordWrap w:val="0"/>
        <w:autoSpaceDE w:val="0"/>
        <w:autoSpaceDN w:val="0"/>
        <w:ind w:left="428" w:hangingChars="200" w:hanging="428"/>
        <w:rPr>
          <w:rFonts w:ascii="ＭＳ ゴシック" w:eastAsia="ＭＳ ゴシック" w:hAnsi="ＭＳ ゴシック" w:cs="Times New Roman"/>
          <w:spacing w:val="2"/>
          <w:szCs w:val="20"/>
        </w:rPr>
      </w:pPr>
      <w:r w:rsidRPr="00A00AA6">
        <w:rPr>
          <w:rFonts w:ascii="ＭＳ ゴシック" w:eastAsia="ＭＳ ゴシック" w:hAnsi="ＭＳ ゴシック" w:cs="Times New Roman" w:hint="eastAsia"/>
          <w:spacing w:val="2"/>
          <w:szCs w:val="20"/>
        </w:rPr>
        <w:t>１．第６８８回全国自治宝くじ年末ジャンボ１０億円くじと第６８９回同年末ジャンボミニ７０００万円くじ</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１）本控訴理由書を起案しているうちにも、毎日なされているロト７，ロト６、ミニロト、ナンバーズ４，ナンバーズ３、スクラッチに加えて、１０億円宝くじと７０００万円宝くじが、誇大宣伝、詐欺的宣伝の下で売り出された。</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勤労を尊び国民が互いに感謝し合う勤労感謝の日からわずか２日後の平成２７年１１月２５日、働くことでなく射倖心で富を得られることを煽る富くじに他ならない宝くじが発売された（販売期間１２月２２日まで）。特に今回は、年末ジャンボ宝くじで「ドーンと１０億円」などとテレビ、新聞、車内吊り、リーフレット、パンフレット、ポスター等々、さらに全国１万５６００ヶ所の売場を利用して大々的に広告販売している。</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１１月２３日は勤労感謝の日、この日は古来、人々が農耕など勤労により自然からの恵み（産物）を得られ、それにより人々が生きられるということを教え、勤労に感謝する日である。まさに生きる糧は人の労働によることを古来教えていたのである。経済学の祖とされるアダム･スミスが、労働が富を生むと学問的に説明するより、数千年も前から人類は生活と経験の下で誰もがこの真実を知り大切にすることを、マツリゴト（祭事－政事）でも示していたのである。</w:t>
      </w:r>
    </w:p>
    <w:p w:rsidR="00A00AA6" w:rsidRPr="00A00AA6" w:rsidRDefault="00A00AA6" w:rsidP="00A00AA6">
      <w:pPr>
        <w:wordWrap w:val="0"/>
        <w:autoSpaceDE w:val="0"/>
        <w:autoSpaceDN w:val="0"/>
        <w:ind w:leftChars="200" w:left="420"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この勤労感謝の倫理、節理と全く逆のものが射幸（努力なしの幸運）であり、賭博である。それを継続したり常習化させるところが賭場であり、その機会を無制限に広げるものが興行としての富くじである。</w:t>
      </w:r>
    </w:p>
    <w:p w:rsidR="00A00AA6" w:rsidRPr="00A00AA6" w:rsidRDefault="00A00AA6" w:rsidP="00A00AA6">
      <w:pPr>
        <w:wordWrap w:val="0"/>
        <w:autoSpaceDE w:val="0"/>
        <w:autoSpaceDN w:val="0"/>
        <w:ind w:leftChars="200" w:left="420"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この勤労感謝の日の翌々日、多くの国民の給与支給日を狙った１１月２５日に発売されたのが、宝くじの中でも最大級の年末ジャンボ宝くじである。全く勤労の精神とは程遠いものである。</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（２）被告らによる今回の１０億円くじは、新しい「詐欺」手口も使われている。</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自ら宝くじ史上最高額と広告し、テレビＣＭや車内吊り広告などではとても判別できず有無を確認できないが、リーフレットを入手しよく見れば、読みにくい細字で「１ユニット２０００万枚」との表示がある。そして、１等は２７本とあるが、これは２７ユニット、総額１６２０億円分が完売された場合に限った想定である。これまでは１ユニット１０００万枚だったが、こっそりと１ユニット２０００万枚にしている。これによって、１等の賞金額を大きくしたのである。１ユニット２０００万枚というのは今回が初めてで、販売額１枚３００円のくじの１ユニット２０００万枚のうち１枚が７億円が当たるようにしたのである。</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最高賞金は１０億円（１等７億円、前後賞各１</w:t>
      </w:r>
      <w:r w:rsidRPr="00A00AA6">
        <w:rPr>
          <w:rFonts w:ascii="Times New Roman" w:eastAsia="ＭＳ 明朝" w:hAnsi="Century" w:cs="Times New Roman" w:hint="eastAsia"/>
          <w:spacing w:val="2"/>
          <w:szCs w:val="20"/>
        </w:rPr>
        <w:t>.</w:t>
      </w:r>
      <w:r w:rsidRPr="00A00AA6">
        <w:rPr>
          <w:rFonts w:ascii="Times New Roman" w:eastAsia="ＭＳ 明朝" w:hAnsi="Century" w:cs="Times New Roman" w:hint="eastAsia"/>
          <w:spacing w:val="2"/>
          <w:szCs w:val="20"/>
        </w:rPr>
        <w:t>５億円）と１０桁の大金のようにみせているが、これは、１ユニット販売額６０億円分のくじの中の３連番を９００円で買っていて、しかもそのうち真ん中が１等に当たった場合に前後賞併せて１０億円になるのであるから、まとめて連番購入しないと１０億円にはならない。１０億円を獲得する確率は、１</w:t>
      </w:r>
      <w:r w:rsidRPr="00A00AA6">
        <w:rPr>
          <w:rFonts w:ascii="Times New Roman" w:eastAsia="ＭＳ 明朝" w:hAnsi="Century" w:cs="Times New Roman" w:hint="eastAsia"/>
          <w:spacing w:val="2"/>
          <w:szCs w:val="20"/>
        </w:rPr>
        <w:t>.</w:t>
      </w:r>
      <w:r w:rsidRPr="00A00AA6">
        <w:rPr>
          <w:rFonts w:ascii="Times New Roman" w:eastAsia="ＭＳ 明朝" w:hAnsi="Century" w:cs="Times New Roman" w:hint="eastAsia"/>
          <w:spacing w:val="2"/>
          <w:szCs w:val="20"/>
        </w:rPr>
        <w:t>５億円の前後賞も２０００万枚のうちの１枚であるから、２０００万枚分の１の３乗、８０垓分の１となる。</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たしかに、２７ユニット（総額１６２０億円分）が完売され、全ての連番購入者が前後賞も含めて当てていれば、２７人が１０億円を得られることになる。（逆にいうと、１等の最終番号が０であればそれに前後する末尾１番と９番を買っていなければ３連続当たりとならないが、必ずしもそのような連番を購入する訳にはいかない。連番のセット（１０枚）は末尾０～９の連番が１セットとして売られているので、仮に１等当せん番号の末尾番号が０であった場合、その連番の１番後はセットに含まれるが、１番前はそれには含まれておらず、合計１０億円とはいかない。）</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なお、この１０億円くじでは１等以外の当せんくじを大きく絞らざるを得ず、少しでも当たりやすいものを求める客用に、別に１等７０００万円のくじも１９ユニット（総額５７０億円）分、同時発売する。これとて１等は１００万本に１本で、２等以下も少し多くするという程度の工夫にすぎない。</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これらの２０００万枚に１枚、１００万枚に１枚などという確率は、人が交通事故死するよりはるかに低い確率であり、地球外からの隕石に当たって死ぬような確率といわれているが、そのような事実は一切知らされない。</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戦後の当せん金１０万円レベルからついにその１万倍も賞金が上げられるに至ったのは、これが客の射倖心を煽り、購入、売上を伸ばす常套手段だったからである。</w:t>
      </w:r>
    </w:p>
    <w:p w:rsidR="00A00AA6" w:rsidRPr="00A00AA6" w:rsidRDefault="00A00AA6" w:rsidP="00A00AA6">
      <w:pPr>
        <w:wordWrap w:val="0"/>
        <w:autoSpaceDE w:val="0"/>
        <w:autoSpaceDN w:val="0"/>
        <w:ind w:leftChars="200" w:left="420"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宝くじはその創設時の「浮動購買力の吸収」という社会的使命も失われている。購入経験者（参加者）が４０００万人を超えた時もあったがその後減り、１０億円という当せん金の吊り上げで客を釣るしかないほど、宝くじ商法の人気が下っているのも事実である。かつてのジャンボ宝くじは１００ユニット以上を売り上げていたが今では少なくなり、その代わりに毎日売場で買えるロトやナンバースくじ、その場で結果がわかり売場を常賭場と化すスクラッチくじなど、くじ商品を多様化して客をつなぎ止めている。</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さて、これら宝くじのＣＭに出演する俳優、コメディアン、タレントは全員当選したかのように笑っている。今回の１０億円くじの広告には「あの人も、楽しんでいる。」とあり、被告らが今回使った所ジョージ、米倉涼子、原田泰造、武井壮、要潤、ＹＯＵらは全て「宝くじ」に当たったかのように笑っているが６人が当せんできた筈もなく、皮肉に言えば「勤労心」を笑っているかのようである。彼らは、揃って笑顔の宝くじ広告で金を稼ぐのだろうが、真実をどこまで知らされているのだろうか。</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p>
    <w:p w:rsidR="00A00AA6" w:rsidRPr="00A00AA6" w:rsidRDefault="00A00AA6" w:rsidP="00A00AA6">
      <w:pPr>
        <w:wordWrap w:val="0"/>
        <w:autoSpaceDE w:val="0"/>
        <w:autoSpaceDN w:val="0"/>
        <w:rPr>
          <w:rFonts w:ascii="ＭＳ ゴシック" w:eastAsia="ＭＳ ゴシック" w:hAnsi="ＭＳ ゴシック" w:cs="Times New Roman"/>
          <w:spacing w:val="2"/>
          <w:szCs w:val="20"/>
        </w:rPr>
      </w:pPr>
      <w:r w:rsidRPr="00A00AA6">
        <w:rPr>
          <w:rFonts w:ascii="ＭＳ ゴシック" w:eastAsia="ＭＳ ゴシック" w:hAnsi="ＭＳ ゴシック" w:cs="Times New Roman" w:hint="eastAsia"/>
          <w:spacing w:val="2"/>
          <w:szCs w:val="20"/>
        </w:rPr>
        <w:t>２．今も続く宝くじ迷信商法</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宝くじの売場に、本日は「大安吉日」「一粒万倍日」などと大書して、この日に買えば当たるかのように思わせて購入を誘っている。だが、この宣伝は全くの「詐欺」である。</w:t>
      </w:r>
    </w:p>
    <w:p w:rsidR="00A00AA6" w:rsidRPr="00A00AA6" w:rsidRDefault="00A00AA6" w:rsidP="00A00AA6">
      <w:pPr>
        <w:wordWrap w:val="0"/>
        <w:autoSpaceDE w:val="0"/>
        <w:autoSpaceDN w:val="0"/>
        <w:ind w:leftChars="100" w:left="210"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まず、六曜から説明する。①先勝、②友引、③先負、④仏滅、⑤大安、⑥赤口の順からなる六曜は中国由来だが、日本独自の吉凶占いに変わっていった。元々日本人の暦は四季により時間の長さも変えられる不定時法で、中国式の時刻占いとは一致しない。六曜は江戸末期に一部使われるようになり、特に旧暦では規則的順で六曜が決められていたものが、新暦になって旧暦に合わせた六曜は「おばけ暦」となった。明治５年の改暦詔書では、吉凶付暦法はデタラメとして禁止されたが、皮肉にも第二次大戦敗戦後に自由化されて六曜表示が流行した。六曜はこのように決められる。すなわち、まず旧暦を基準にし、正月・７月の１日は先勝から始まり、順次日に六曜を割り当てる。２月・８月は友引から、３月・９月は先負から、４月･１０月は仏滅から、５月・１１月は大安から、６月・１２月は赤口から前記の①～⑥の順に並べる。月が変わるとその順を無視する。旧暦１月・７月は５，１１，１７，２３，２９日は必ず大安となる。太陽暦と陰暦のズレで一見不思議なズレが生じるので、それを知らない庶民は何か意味があると信じる者も出て、太陽暦採用と共に庶民に広まったのである。</w:t>
      </w:r>
    </w:p>
    <w:p w:rsidR="00A00AA6" w:rsidRPr="00A00AA6" w:rsidRDefault="00A00AA6" w:rsidP="00A00AA6">
      <w:pPr>
        <w:wordWrap w:val="0"/>
        <w:autoSpaceDE w:val="0"/>
        <w:autoSpaceDN w:val="0"/>
        <w:ind w:leftChars="100" w:left="210"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では、大安は万事に用いて吉、特に結婚式に良いとされるが、客観的にこの日に結婚すれば全て良く、離婚がないという訳ではないことは裁判官もよく御存知であろう。仏滅は仏も滅亡する最悪の日とされ、物滅、空亡ともいわれた。葬式は友引は悪いといわれるが、言葉からすると仏滅が葬儀に悪くないというのは変で、６日のうち友引、仏滅と２日も葬式を出せないとなると困るからだった。友引は本来「勝負引き分け」の日の意味だったから、六曜を引用する「くじ屋」としては、この日は休みにすべきだったろう。しかし、それでは商売にならないので知らん顔をして何も表示しない。</w:t>
      </w:r>
    </w:p>
    <w:p w:rsidR="00A00AA6" w:rsidRPr="00A00AA6" w:rsidRDefault="00A00AA6" w:rsidP="00A00AA6">
      <w:pPr>
        <w:wordWrap w:val="0"/>
        <w:autoSpaceDE w:val="0"/>
        <w:autoSpaceDN w:val="0"/>
        <w:ind w:leftChars="100" w:left="210"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このように大安吉日など全く根拠のない吉凶占いだが、これを地方自治体が発売する宝くじにおいて、販売委託・再委託させているところで使わせているのだから、その罪は深い。例えば、市役所や都道府県庁の窓口で、本日は大安吉日と表示して婚姻届を歓迎したり、死亡届や火葬許可手続にあたり友引と表示したりすればどうなるのか。考えただけでもバカバカしいし、許される訳がない。</w:t>
      </w:r>
    </w:p>
    <w:p w:rsidR="00A00AA6" w:rsidRPr="00A00AA6" w:rsidRDefault="00A00AA6" w:rsidP="00A00AA6">
      <w:pPr>
        <w:wordWrap w:val="0"/>
        <w:autoSpaceDE w:val="0"/>
        <w:autoSpaceDN w:val="0"/>
        <w:ind w:leftChars="100" w:left="210"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次に、｢一粒万倍日｣という売店広告だが、これは選日、雑注と呼ばれ、六十干支の組合せで吉凶を占うものの一つである。選日には①八専、②十方暮、③不成就日、④天一天上、⑤三隣亡、⑥三伏、⑦一粒万倍日、⑧犯土（大土・小土）、⑨臘日の９つがある。十干十二支は、五行の木火土金水をそれぞれ兄弟（え・と）合わせた１０種と、十二支の子ないし亥の１２種を組み合わせてつくる。その中から五行と日の干支を組合せ、八専、十方暮等を決めた。三隣亡は別に節切りで日付を決めている。一粒万倍日は実は字のとおり、モミが万倍になる吉日で、決め方も２種ある。一般の選日法は、正月は丑・午の日、２月は酉・寅の日というように決めていく。逆に不成就日は文字どおり万事成就しない日である。但し、一粒万倍日と違い、旧暦月の正月・７月は３，１１，１９，２７日というように指定される。したがって、一粒万倍日であって不成就日や仏滅もあるが、不成就日や仏滅は宝くじ売店としては不都合であり店頭に表示しない。一粒万倍日で大安吉日といった都合の良いところだけ大書した広告がされることになる。これも宝くじ販売という行政行為の下で迷信広告表示をしているのだから笑止どころか不当表示もいいところである。</w:t>
      </w:r>
    </w:p>
    <w:p w:rsidR="00A00AA6" w:rsidRPr="00A00AA6" w:rsidRDefault="00A00AA6" w:rsidP="00A00AA6">
      <w:pPr>
        <w:wordWrap w:val="0"/>
        <w:autoSpaceDE w:val="0"/>
        <w:autoSpaceDN w:val="0"/>
        <w:rPr>
          <w:rFonts w:ascii="Times New Roman" w:eastAsia="ＭＳ 明朝" w:hAnsi="Century" w:cs="Times New Roman"/>
          <w:color w:val="FF0000"/>
          <w:spacing w:val="2"/>
          <w:szCs w:val="20"/>
          <w:shd w:val="pct15" w:color="auto" w:fill="FFFFFF"/>
        </w:rPr>
      </w:pPr>
    </w:p>
    <w:p w:rsidR="00A00AA6" w:rsidRPr="00A00AA6" w:rsidRDefault="00A00AA6" w:rsidP="00A00AA6">
      <w:pPr>
        <w:wordWrap w:val="0"/>
        <w:autoSpaceDE w:val="0"/>
        <w:autoSpaceDN w:val="0"/>
        <w:rPr>
          <w:rFonts w:ascii="ＭＳ ゴシック" w:eastAsia="ＭＳ ゴシック" w:hAnsi="ＭＳ ゴシック" w:cs="Times New Roman"/>
          <w:spacing w:val="2"/>
          <w:szCs w:val="20"/>
        </w:rPr>
      </w:pPr>
      <w:r w:rsidRPr="00A00AA6">
        <w:rPr>
          <w:rFonts w:ascii="ＭＳ ゴシック" w:eastAsia="ＭＳ ゴシック" w:hAnsi="ＭＳ ゴシック" w:cs="Times New Roman" w:hint="eastAsia"/>
          <w:spacing w:val="2"/>
          <w:szCs w:val="20"/>
        </w:rPr>
        <w:t>３．宝くじの宣伝広告の反社会性を指摘する学者</w:t>
      </w:r>
    </w:p>
    <w:p w:rsidR="00A00AA6" w:rsidRPr="00A00AA6" w:rsidRDefault="00A00AA6" w:rsidP="00A00AA6">
      <w:pPr>
        <w:wordWrap w:val="0"/>
        <w:autoSpaceDE w:val="0"/>
        <w:autoSpaceDN w:val="0"/>
        <w:ind w:leftChars="100" w:left="210"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宝くじの広告に関しては、原告らに限らず批判が多い。ギャンブルそのものには寛大な視方をする犯罪学とギャンブル社会学の専門学者、大阪商業大学学長谷岡一郎教授でさえ、厳しく批判している。近著『科学研究とデータのからくり　日本は不正が多すぎる！』（ＰＨＰ新書　</w:t>
      </w:r>
      <w:r w:rsidRPr="00A00AA6">
        <w:rPr>
          <w:rFonts w:ascii="Times New Roman" w:eastAsia="ＭＳ 明朝" w:hAnsi="Century" w:cs="Times New Roman" w:hint="eastAsia"/>
          <w:spacing w:val="2"/>
          <w:szCs w:val="20"/>
        </w:rPr>
        <w:t>2015</w:t>
      </w:r>
      <w:r w:rsidRPr="00A00AA6">
        <w:rPr>
          <w:rFonts w:ascii="Times New Roman" w:eastAsia="ＭＳ 明朝" w:hAnsi="Century" w:cs="Times New Roman" w:hint="eastAsia"/>
          <w:spacing w:val="2"/>
          <w:szCs w:val="20"/>
        </w:rPr>
        <w:t>年</w:t>
      </w:r>
      <w:r w:rsidRPr="00A00AA6">
        <w:rPr>
          <w:rFonts w:ascii="Times New Roman" w:eastAsia="ＭＳ 明朝" w:hAnsi="Century" w:cs="Times New Roman" w:hint="eastAsia"/>
          <w:spacing w:val="2"/>
          <w:szCs w:val="20"/>
        </w:rPr>
        <w:t>10</w:t>
      </w:r>
      <w:r w:rsidRPr="00A00AA6">
        <w:rPr>
          <w:rFonts w:ascii="Times New Roman" w:eastAsia="ＭＳ 明朝" w:hAnsi="Century" w:cs="Times New Roman" w:hint="eastAsia"/>
          <w:spacing w:val="2"/>
          <w:szCs w:val="20"/>
        </w:rPr>
        <w:t>月</w:t>
      </w:r>
      <w:r w:rsidRPr="00A00AA6">
        <w:rPr>
          <w:rFonts w:ascii="Times New Roman" w:eastAsia="ＭＳ 明朝" w:hAnsi="Century" w:cs="Times New Roman" w:hint="eastAsia"/>
          <w:spacing w:val="2"/>
          <w:szCs w:val="20"/>
        </w:rPr>
        <w:t>1</w:t>
      </w:r>
      <w:r w:rsidRPr="00A00AA6">
        <w:rPr>
          <w:rFonts w:ascii="Times New Roman" w:eastAsia="ＭＳ 明朝" w:hAnsi="Century" w:cs="Times New Roman" w:hint="eastAsia"/>
          <w:spacing w:val="2"/>
          <w:szCs w:val="20"/>
        </w:rPr>
        <w:t>日発行）でも次のように述べている。</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「ここで本当に批判されるべきは、事実を捻じ曲げてでも自社製品を目立たせようとする、背後で依頼する顧客</w:t>
      </w:r>
      <w:r w:rsidRPr="00A00AA6">
        <w:rPr>
          <w:rFonts w:ascii="Times New Roman" w:eastAsia="ＭＳ 明朝" w:hAnsi="Century" w:cs="Times New Roman" w:hint="eastAsia"/>
          <w:i/>
          <w:spacing w:val="2"/>
          <w:sz w:val="18"/>
          <w:szCs w:val="20"/>
        </w:rPr>
        <w:t>（引用者註：広告主のこと）</w:t>
      </w:r>
      <w:r w:rsidRPr="00A00AA6">
        <w:rPr>
          <w:rFonts w:ascii="Times New Roman" w:eastAsia="ＭＳ 明朝" w:hAnsi="Century" w:cs="Times New Roman" w:hint="eastAsia"/>
          <w:spacing w:val="2"/>
          <w:szCs w:val="20"/>
        </w:rPr>
        <w:t>の側なのかもしれない。加えて、明らかなウソをウソと知って掲載したり、放映したりするメディアも、その責めからは自由ではありえない。</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例として、宝くじ――筆者が嫌うものの一つ――を取り上げる。テレビでも週刊誌でも電車の中吊り広告でも、宝くじの宣伝を見ない日はなく、そのつどイヤーな気持ちになるからである（つまり、毎日イヤーな気分にさせる、けしからん組織だと考えている）。</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たとえば、週刊誌でよく見る漫画「おめで当せん劇場」（やくみつる画）は、たんなる戯言（しかもかなりレベルの低いもの）にすぎない。「私はこんなふうにしたら当選しました」というエピソードを示した、大変な費用を使った宝くじの広告であるが、言外の主張は「あなたも努力しだいで当たるかもよ」といったことだろう。常識的にはかなり明白なデタラメで、これにだまされるのは（失礼ながら）かなり知的レベルの劣る人びとである。</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当たった人びとに対して、「何か特別なことをしましたか」「いつもと違うことがありましたか」「なぜこの店で買ったのですか」などと聞けば、百人百様の答えが返ってくるのだろう。そのうちの「おもしろそうなエピソード」をビジュアルな広告にして、はい、おしまい。</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ただ、このエピソードは、未来に向かって何の効果もなく、すこしだけ考えると明らかなように、何倍ものはずれた人びと（何百万倍もいるはず）も何か特別なおまじないをしていたかもしれないのである。</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宝くじの収益はいろいろ役に立つことに使われることになっているが、この弱者しかだませない広告費の分は、どれだけ世の中の役に立っているのだろう。私見では害毒のほうが多いように思う。</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じつは一度、「週刊現代」が日本宝くじ協会の実態を二週にわたって書いたことがある。それから半年間ほど、あの「くっだらん広告」が「週刊現代」から姿を消した。その後、どんな力学で復活したのかはわからないが、以来マスコミは日本宝くじ協会の金の使い方や天下りの実態を報道していない。おそらく、たんなる偶然にちがいないが。」（</w:t>
      </w:r>
      <w:r w:rsidRPr="00A00AA6">
        <w:rPr>
          <w:rFonts w:ascii="Times New Roman" w:eastAsia="ＭＳ 明朝" w:hAnsi="Century" w:cs="Times New Roman" w:hint="eastAsia"/>
          <w:spacing w:val="2"/>
          <w:szCs w:val="20"/>
        </w:rPr>
        <w:t>209</w:t>
      </w:r>
      <w:r w:rsidRPr="00A00AA6">
        <w:rPr>
          <w:rFonts w:ascii="Times New Roman" w:eastAsia="ＭＳ 明朝" w:hAnsi="Century" w:cs="Times New Roman" w:hint="eastAsia"/>
          <w:spacing w:val="2"/>
          <w:szCs w:val="20"/>
        </w:rPr>
        <w:t>～</w:t>
      </w:r>
      <w:r w:rsidRPr="00A00AA6">
        <w:rPr>
          <w:rFonts w:ascii="Times New Roman" w:eastAsia="ＭＳ 明朝" w:hAnsi="Century" w:cs="Times New Roman" w:hint="eastAsia"/>
          <w:spacing w:val="2"/>
          <w:szCs w:val="20"/>
        </w:rPr>
        <w:t>210</w:t>
      </w:r>
      <w:r w:rsidRPr="00A00AA6">
        <w:rPr>
          <w:rFonts w:ascii="Times New Roman" w:eastAsia="ＭＳ 明朝" w:hAnsi="Century" w:cs="Times New Roman" w:hint="eastAsia"/>
          <w:spacing w:val="2"/>
          <w:szCs w:val="20"/>
        </w:rPr>
        <w:t>頁）と指摘している。</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まさに正鵠を得た指摘である。</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p>
    <w:p w:rsidR="00A00AA6" w:rsidRPr="00A00AA6" w:rsidRDefault="00A00AA6" w:rsidP="00A00AA6">
      <w:pPr>
        <w:wordWrap w:val="0"/>
        <w:autoSpaceDE w:val="0"/>
        <w:autoSpaceDN w:val="0"/>
        <w:ind w:left="214" w:hangingChars="100" w:hanging="214"/>
        <w:rPr>
          <w:rFonts w:ascii="ＭＳ ゴシック" w:eastAsia="ＭＳ ゴシック" w:hAnsi="ＭＳ ゴシック" w:cs="Times New Roman"/>
          <w:spacing w:val="2"/>
          <w:szCs w:val="20"/>
        </w:rPr>
      </w:pPr>
      <w:r w:rsidRPr="00A00AA6">
        <w:rPr>
          <w:rFonts w:ascii="ＭＳ ゴシック" w:eastAsia="ＭＳ ゴシック" w:hAnsi="ＭＳ ゴシック" w:cs="Times New Roman" w:hint="eastAsia"/>
          <w:spacing w:val="2"/>
          <w:szCs w:val="20"/>
        </w:rPr>
        <w:t>４．被告らの宝くじ７０周年記念広告パンフレットの「ウソ」</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今、宝くじは昭和２０年以来平成２７年で７０周年とし、被告らは「宝くじ７０周年記念　宝くじワクワクＮＡＶＩ」と題したパンフレットで宣伝している。発売元の全国都道府県及び２０指定都市が金で雇っている宝くじ「幸福の女神」をナビゲーターとし、次のように載せて宣伝している。</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（１）「宝くじを楽しもう！」と題し、</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①宝くじを「買うきっかけ・いろいろ♪」として</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ピンときた！／なんとなく。／ワクワクしたい、夢をもちたくて。／大当たりの夢を見た。／嫌な気分を晴らしたくて。／福引に当たってツイてると思って。／朝の星占いでラッキーデーだったから。／結婚資金になるかなぁと思って。</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などと紹介し、「ピコーン　幸福の予感キターッ」と煽っている。</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②「買った後のワクワクも楽しい♪」として</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宝くじ券を大事なものと一緒に保管。／特製の袋に入れて抽せん日を待つ。／とにかく当せんのワクワクを楽しむ。／使い道のリストを作る。／お参りに行く。／祈る。／掃除に励む！</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とし、掃除のイラストに「金運ゲット！！」と書き添えて、根拠のないことで金運を上げられるように欺している。</w:t>
      </w:r>
    </w:p>
    <w:p w:rsidR="00A00AA6" w:rsidRPr="00A00AA6" w:rsidRDefault="00A00AA6" w:rsidP="00A00AA6">
      <w:pPr>
        <w:wordWrap w:val="0"/>
        <w:autoSpaceDE w:val="0"/>
        <w:autoSpaceDN w:val="0"/>
        <w:ind w:leftChars="100" w:left="42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③「一人でも、みんなでも、ギフトにも♪」として</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職場のみんなでお金を出し合っていっぱい買う！／家族で買って、大当たり後の計画を練る！／ツキがありそうな人に買ってきてもらう。／女子会でスクラッチして盛り上げる！当たったら豪華旅行！／ロトの数字を独自に研究して購入！／誕生日の数字でナンバーズをプレゼント！／二次会のビンゴの景品！</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などと、合理性のない買い方、大量購入を誘っている。</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（２）さらに、「みんな、こんなふうに当たっています。当せんの秘訣＆こだわり」と題し、</w:t>
      </w:r>
    </w:p>
    <w:p w:rsidR="00A00AA6" w:rsidRPr="00A00AA6" w:rsidRDefault="00A00AA6" w:rsidP="00A00AA6">
      <w:pPr>
        <w:wordWrap w:val="0"/>
        <w:autoSpaceDE w:val="0"/>
        <w:autoSpaceDN w:val="0"/>
        <w:ind w:leftChars="100" w:left="42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①「実際に当たった方のお話をどうぞ！」と根拠の全くない「運」に関わる話や、「保管場所に凝る」やり方を紹介して「あなたもお試しください」と誘惑し、「買い方など」については「とにかくたくさん買う」「連番かバラか、またその割合が決め手」「ずーっと買い続ける」「売場の人が初恋の人に似ていた」「大安吉日だった」「『出ました、高額当せん』とある売場で買う」という、これも全くデタラメで合理的根拠のない話を信じさせる広告をしている。</w:t>
      </w:r>
    </w:p>
    <w:p w:rsidR="00A00AA6" w:rsidRPr="00A00AA6" w:rsidRDefault="00A00AA6" w:rsidP="00A00AA6">
      <w:pPr>
        <w:wordWrap w:val="0"/>
        <w:autoSpaceDE w:val="0"/>
        <w:autoSpaceDN w:val="0"/>
        <w:ind w:leftChars="100" w:left="42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②そして、迷信まがいのエピソード１～６を漫画入りで掲載して、さも購入者の一般にある話のように宣伝し、「ウソみたいな本当のおはなし」とする。</w:t>
      </w:r>
    </w:p>
    <w:p w:rsidR="00A00AA6" w:rsidRPr="00A00AA6" w:rsidRDefault="00A00AA6" w:rsidP="00A00AA6">
      <w:pPr>
        <w:wordWrap w:val="0"/>
        <w:autoSpaceDE w:val="0"/>
        <w:autoSpaceDN w:val="0"/>
        <w:ind w:leftChars="200" w:left="420"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しかし、これはたまたま当たった人の経験談であり、同じことをしても当たらない人の方が何万倍も多いことを誤魔化したもので、真実は「本当みたいな（でも一般には当たらない）ウソのおはなし」でしかない。</w:t>
      </w:r>
    </w:p>
    <w:p w:rsidR="00A00AA6" w:rsidRPr="00A00AA6" w:rsidRDefault="00A00AA6" w:rsidP="00A00AA6">
      <w:pPr>
        <w:wordWrap w:val="0"/>
        <w:autoSpaceDE w:val="0"/>
        <w:autoSpaceDN w:val="0"/>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（３）また、「データで見る宝くじ高額当せん者」と題して、</w:t>
      </w:r>
    </w:p>
    <w:p w:rsidR="00A00AA6" w:rsidRPr="00A00AA6" w:rsidRDefault="00A00AA6" w:rsidP="00A00AA6">
      <w:pPr>
        <w:wordWrap w:val="0"/>
        <w:autoSpaceDE w:val="0"/>
        <w:autoSpaceDN w:val="0"/>
        <w:ind w:leftChars="100" w:left="42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①「当せん者誕生ペース」として、１億円以上当せん者が１日に１</w:t>
      </w:r>
      <w:r w:rsidRPr="00A00AA6">
        <w:rPr>
          <w:rFonts w:ascii="Times New Roman" w:eastAsia="ＭＳ 明朝" w:hAnsi="Century" w:cs="Times New Roman" w:hint="eastAsia"/>
          <w:spacing w:val="2"/>
          <w:szCs w:val="20"/>
        </w:rPr>
        <w:t>.</w:t>
      </w:r>
      <w:r w:rsidRPr="00A00AA6">
        <w:rPr>
          <w:rFonts w:ascii="Times New Roman" w:eastAsia="ＭＳ 明朝" w:hAnsi="Century" w:cs="Times New Roman" w:hint="eastAsia"/>
          <w:spacing w:val="2"/>
          <w:szCs w:val="20"/>
        </w:rPr>
        <w:t>３人、１０万円以上の当せん者が１日に５３０人誕生している等として「けっこういます！」と大宣伝する。</w:t>
      </w:r>
    </w:p>
    <w:p w:rsidR="00A00AA6" w:rsidRPr="00A00AA6" w:rsidRDefault="00A00AA6" w:rsidP="00A00AA6">
      <w:pPr>
        <w:wordWrap w:val="0"/>
        <w:autoSpaceDE w:val="0"/>
        <w:autoSpaceDN w:val="0"/>
        <w:ind w:leftChars="200" w:left="420"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しかし、宝くじは年間売上１兆円余で、１枚２００～３００円で換算すれば４０億枚も売っていることになる。このように大量に売れば、それだけ当せん者が出るのは当然であるのに、当たっている都合の良いところだけを載せているにすぎない。くじ１枚の購入代金相当を賞金額とする最低等級でさえ実質１０枚に１枚であるから、仮に１０枚買えば、ほぼ９枚は外れ、購入代金３０００円に対し２７００円は損をするということになる。非当せん者、外れて損をする人が圧倒しているのに、その統計は一切隠している。</w:t>
      </w:r>
    </w:p>
    <w:p w:rsidR="00A00AA6" w:rsidRPr="00A00AA6" w:rsidRDefault="00A00AA6" w:rsidP="00A00AA6">
      <w:pPr>
        <w:wordWrap w:val="0"/>
        <w:autoSpaceDE w:val="0"/>
        <w:autoSpaceDN w:val="0"/>
        <w:ind w:leftChars="200" w:left="420"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このような数のマジックを用いるのは「詐欺」である。</w:t>
      </w:r>
    </w:p>
    <w:p w:rsidR="00A00AA6" w:rsidRPr="00A00AA6" w:rsidRDefault="00A00AA6" w:rsidP="00A00AA6">
      <w:pPr>
        <w:wordWrap w:val="0"/>
        <w:autoSpaceDE w:val="0"/>
        <w:autoSpaceDN w:val="0"/>
        <w:ind w:leftChars="100" w:left="42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②また、「当せん者モデル像」として、当せん者の性別、星座、職業、イニシャルを示し、「当たった人はこんな人。」と宣伝する。（平成２５年度宝くじ長者白書（１千万円以上の高額当せん者のうちアンケートに回答いただいた方）の結果をまとめたもの、とある。）</w:t>
      </w:r>
    </w:p>
    <w:p w:rsidR="00A00AA6" w:rsidRPr="00A00AA6" w:rsidRDefault="00A00AA6" w:rsidP="00A00AA6">
      <w:pPr>
        <w:wordWrap w:val="0"/>
        <w:autoSpaceDE w:val="0"/>
        <w:autoSpaceDN w:val="0"/>
        <w:ind w:leftChars="200" w:left="420"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なかでも購入枚数について、「男性１位３０枚…１１８人（２１％）、２位１０枚…９７人（１７％）、女性１位１０枚…９１人（３０％）、２位２０～２９枚…５１人（１７％）」と紹介している。</w:t>
      </w:r>
    </w:p>
    <w:p w:rsidR="00A00AA6" w:rsidRPr="00A00AA6" w:rsidRDefault="00A00AA6" w:rsidP="00A00AA6">
      <w:pPr>
        <w:wordWrap w:val="0"/>
        <w:autoSpaceDE w:val="0"/>
        <w:autoSpaceDN w:val="0"/>
        <w:ind w:leftChars="200" w:left="420" w:firstLineChars="100" w:firstLine="214"/>
        <w:rPr>
          <w:rFonts w:ascii="HG創英角ﾎﾟｯﾌﾟ体" w:eastAsia="HG創英角ﾎﾟｯﾌﾟ体" w:hAnsi="HG創英角ﾎﾟｯﾌﾟ体" w:cs="Times New Roman"/>
          <w:spacing w:val="2"/>
          <w:szCs w:val="20"/>
        </w:rPr>
      </w:pPr>
      <w:r w:rsidRPr="00A00AA6">
        <w:rPr>
          <w:rFonts w:ascii="Times New Roman" w:eastAsia="ＭＳ 明朝" w:hAnsi="Century" w:cs="Times New Roman" w:hint="eastAsia"/>
          <w:spacing w:val="2"/>
          <w:szCs w:val="20"/>
        </w:rPr>
        <w:t>しかし、仮に全購入者における購入枚数の分布からして、それらの枚数購入者の全体に占める割合とその合計枚数が大きければ、そこから当せん者がでる可能性は当然高いといえる。購入者は、より多く買えば買うほど当せんの可能性は高いのだから、この購入枚数のデータそのものには意味はなく、単に１０枚以上のまとめ買いをするよう勧めるものにすぎない。このような購入者の錯覚を利用するのも詐欺である。</w:t>
      </w:r>
    </w:p>
    <w:p w:rsidR="00A00AA6" w:rsidRPr="00A00AA6" w:rsidRDefault="00A00AA6" w:rsidP="00584A67">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（４）「知っとこ宝くじ」と題し、宝くじの購入方法などを紹介する。</w:t>
      </w:r>
    </w:p>
    <w:p w:rsidR="00A00AA6" w:rsidRPr="00A00AA6" w:rsidRDefault="00A00AA6" w:rsidP="00A00AA6">
      <w:pPr>
        <w:wordWrap w:val="0"/>
        <w:autoSpaceDE w:val="0"/>
        <w:autoSpaceDN w:val="0"/>
        <w:ind w:leftChars="200" w:left="420"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近時、宝くじの売場は全国に約１万５６００ヶ所と拡大され、それ以外に銀行のＡＴＭでの販売、インターネット（パソコン、スマホ、携帯）による２４時間販売まである。さらに通信販売も行っており、連日のロト、ナンバーズ、スクラッチなどで市民を日常的な宝くじ漬けにしているのである。</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（５）なお、同パンフレットにはジャンボなど普通くじは、「売れ残った宝くじ券がある場合、抽せん前に全て回収され、当せんの対象になりません。」とも宣伝している。</w:t>
      </w:r>
    </w:p>
    <w:p w:rsidR="00A00AA6" w:rsidRPr="00A00AA6" w:rsidRDefault="00A00AA6" w:rsidP="00A00AA6">
      <w:pPr>
        <w:wordWrap w:val="0"/>
        <w:autoSpaceDE w:val="0"/>
        <w:autoSpaceDN w:val="0"/>
        <w:ind w:leftChars="200" w:left="420"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しかし、仮に何十ユニットものくじ券が全国に均分に配付されてバラバラで売り出され、その売れ残り券が全て回収されているとしても（１ユニットずつの完売方式ともいわれるが、それでも現実として完売はありえない）、事前に回収した券の番号が完全に「当せんの対象」にならないかのように言うのは誤りである。例えば風車タイプの抽せん機は、売れ残り券の番号を避けて当たるようにはなっていない。対象から除外するというその真偽のほどは、消費者側には全くわかり得ない。</w:t>
      </w:r>
    </w:p>
    <w:p w:rsidR="00A00AA6" w:rsidRPr="00A00AA6" w:rsidRDefault="00A00AA6" w:rsidP="00A00AA6">
      <w:pPr>
        <w:wordWrap w:val="0"/>
        <w:autoSpaceDE w:val="0"/>
        <w:autoSpaceDN w:val="0"/>
        <w:ind w:leftChars="200" w:left="420"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さらに、例えば、売り方によって組番号から特定される１等２等の当せん券が結果として少なくなる売り方もあり得るのである。これは、客が組を指定して券を買えないシステムからもそう言える。</w:t>
      </w:r>
    </w:p>
    <w:p w:rsidR="00A00AA6" w:rsidRPr="00A00AA6" w:rsidRDefault="00A00AA6" w:rsidP="00A00AA6">
      <w:pPr>
        <w:wordWrap w:val="0"/>
        <w:autoSpaceDE w:val="0"/>
        <w:autoSpaceDN w:val="0"/>
        <w:ind w:leftChars="100" w:left="210" w:firstLineChars="100" w:firstLine="214"/>
        <w:rPr>
          <w:rFonts w:ascii="Times New Roman" w:eastAsia="ＭＳ 明朝" w:hAnsi="Century" w:cs="Times New Roman"/>
          <w:spacing w:val="2"/>
          <w:szCs w:val="20"/>
        </w:rPr>
      </w:pPr>
    </w:p>
    <w:p w:rsidR="00A00AA6" w:rsidRPr="00A00AA6" w:rsidRDefault="00A00AA6" w:rsidP="00A00AA6">
      <w:pPr>
        <w:wordWrap w:val="0"/>
        <w:autoSpaceDE w:val="0"/>
        <w:autoSpaceDN w:val="0"/>
        <w:ind w:left="214" w:hangingChars="100" w:hanging="214"/>
        <w:rPr>
          <w:rFonts w:ascii="ＭＳ ゴシック" w:eastAsia="ＭＳ ゴシック" w:hAnsi="ＭＳ ゴシック" w:cs="Times New Roman"/>
          <w:spacing w:val="2"/>
          <w:szCs w:val="20"/>
        </w:rPr>
      </w:pPr>
      <w:r w:rsidRPr="00A00AA6">
        <w:rPr>
          <w:rFonts w:ascii="ＭＳ ゴシック" w:eastAsia="ＭＳ ゴシック" w:hAnsi="ＭＳ ゴシック" w:cs="Times New Roman" w:hint="eastAsia"/>
          <w:spacing w:val="2"/>
          <w:szCs w:val="20"/>
        </w:rPr>
        <w:t>第３．未成年者、子どもへの宝くじ販売</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１．宝くじは、証票法上、未成年者への販売を禁止されていない。（</w:t>
      </w:r>
      <w:proofErr w:type="spellStart"/>
      <w:r w:rsidRPr="00A00AA6">
        <w:rPr>
          <w:rFonts w:ascii="Times New Roman" w:eastAsia="ＭＳ 明朝" w:hAnsi="Century" w:cs="Times New Roman" w:hint="eastAsia"/>
          <w:spacing w:val="2"/>
          <w:szCs w:val="20"/>
        </w:rPr>
        <w:t>toto</w:t>
      </w:r>
      <w:proofErr w:type="spellEnd"/>
      <w:r w:rsidRPr="00A00AA6">
        <w:rPr>
          <w:rFonts w:ascii="Times New Roman" w:eastAsia="ＭＳ 明朝" w:hAnsi="Century" w:cs="Times New Roman" w:hint="eastAsia"/>
          <w:spacing w:val="2"/>
          <w:szCs w:val="20"/>
        </w:rPr>
        <w:t>は１９才未満への販売・購入が刑罰をもって禁止されている。／スポーツ振興投票実施法９条、３５条）</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遊技場では１８才未満は入場から禁止され（風適法１８条）、公営賭博である競馬も競馬法２８条、３４条で未成年者による勝馬投票券の購入、譲り受け、未成年者と知りつつ発売をした者などを刑罰で禁止している。その他、競輪も自転車競技法９条、５９条で、競艇もモーターボート競走法１２条、６９条で、オートレースも小型自動車競走法１３条、６４条で、それぞれ刑罰をもって禁止している。</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しかるに、宝くじについて定める証票法においてこの点規制されていないのは法的欠陥といえるが、だからといって、未成年者に対する富くじ販売行為が許されて良いということにはならない。</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２．小学生の宝くじ購入目撃</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１）平成２７年１１月１６日（月）午前１０時５０分、原告代理人井上は、アベノハルカス地下２階にある宝くじ売場で、小学生とおぼしき３人がロト６のくじ券に必死に書き込む様子を見た。この日は小学校の振替休校日なのか、推定小６（男）、小４（女）、小２（男）といったところであった。</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小２」の子は何度も記入を失敗し、すると４０才ほどの女性が、じれったいのかその子に対し「お姉ちゃんに書いてもらい」と指示し、「小４」の女の子が代書した。そして、３人を代表して「小６」の子が、１０００円札を出して売場で申し込んだ。「女性」は何も言わず見守るだけであった。売場の女性店員も何も言わず、ロト６を受け付けておつりを「小６」の子に渡していた。</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子どもが宝くじを買うのは珍しいと思い、ずっとその様子を見守ったが、店員は小遣いの範囲内としたのか、何の確認の言葉もなく黙って受け付け、近くの「女性」にも何の確認もしなかった。</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小学生以下の子どもに対し、よくこんなことをさせるなと驚く出来事であった。</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２）賭博富くじは、本来犯罪であり禁じられるものである。まして未成年者がやれるものではない。上記の宝くじの店は、今は禁じられているが昔、親が子どもに酒やタバコを買いに行かせたことと同視しているのだろうか。</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前記のとおり、公営競技は未成年者への券の販売を禁止している。ところが、宝くじだけは、立法時には未成年者に売るなどおよそ考えられなかったためか、未成年者への販売制限もない。この点、</w:t>
      </w:r>
      <w:proofErr w:type="spellStart"/>
      <w:r w:rsidRPr="00A00AA6">
        <w:rPr>
          <w:rFonts w:ascii="Times New Roman" w:eastAsia="ＭＳ 明朝" w:hAnsi="Century" w:cs="Times New Roman" w:hint="eastAsia"/>
          <w:spacing w:val="2"/>
          <w:szCs w:val="20"/>
        </w:rPr>
        <w:t>toto</w:t>
      </w:r>
      <w:proofErr w:type="spellEnd"/>
      <w:r w:rsidRPr="00A00AA6">
        <w:rPr>
          <w:rFonts w:ascii="Times New Roman" w:eastAsia="ＭＳ 明朝" w:hAnsi="Century" w:cs="Times New Roman" w:hint="eastAsia"/>
          <w:spacing w:val="2"/>
          <w:szCs w:val="20"/>
        </w:rPr>
        <w:t>は１９才未満には販売できないし、仮に１８才の者が買って当たったとしても当せん金は受け取れないと規定している。（もっとも、売った時に年齢の証明確認もしていないし、くじには買った者の名は書かれていないから、大人が換金に行けばバレないかも知れない。しかし、店にはカメラもあるし、</w:t>
      </w:r>
      <w:proofErr w:type="spellStart"/>
      <w:r w:rsidRPr="00A00AA6">
        <w:rPr>
          <w:rFonts w:ascii="Times New Roman" w:eastAsia="ＭＳ 明朝" w:hAnsi="Century" w:cs="Times New Roman" w:hint="eastAsia"/>
          <w:spacing w:val="2"/>
          <w:szCs w:val="20"/>
        </w:rPr>
        <w:t>toto</w:t>
      </w:r>
      <w:proofErr w:type="spellEnd"/>
      <w:r w:rsidRPr="00A00AA6">
        <w:rPr>
          <w:rFonts w:ascii="Times New Roman" w:eastAsia="ＭＳ 明朝" w:hAnsi="Century" w:cs="Times New Roman" w:hint="eastAsia"/>
          <w:spacing w:val="2"/>
          <w:szCs w:val="20"/>
        </w:rPr>
        <w:t>で１９才未満だとわかれば支払を拒絶すべきだろう。）</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宝くじの場合、未成年者による購入、特に小学生のような場合は、当たったら親など大人が未成年者に代わって自分が買って当たったような顔をして当せん金を受け取るだろうが、はずれた場合、その当たらなかったくじの購入を取り消しうるかも問題となろう。</w:t>
      </w:r>
    </w:p>
    <w:p w:rsidR="00A00AA6" w:rsidRPr="00A00AA6" w:rsidRDefault="00A00AA6" w:rsidP="00A00AA6">
      <w:pPr>
        <w:wordWrap w:val="0"/>
        <w:autoSpaceDE w:val="0"/>
        <w:autoSpaceDN w:val="0"/>
        <w:ind w:left="428" w:hangingChars="200" w:hanging="428"/>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宝くじを定める「証票法」は、この点の指針も示さない「欠陥法」であるし、被告ら発売元・受託者のその運営販売方法も、年齢証明もせずズサンなものである。</w:t>
      </w:r>
    </w:p>
    <w:p w:rsidR="00A00AA6" w:rsidRPr="00A00AA6" w:rsidRDefault="00A00AA6" w:rsidP="00A00AA6">
      <w:pPr>
        <w:wordWrap w:val="0"/>
        <w:autoSpaceDE w:val="0"/>
        <w:autoSpaceDN w:val="0"/>
        <w:ind w:left="428" w:hangingChars="200" w:hanging="428"/>
        <w:rPr>
          <w:rFonts w:ascii="ＭＳ ゴシック" w:eastAsia="ＭＳ ゴシック" w:hAnsi="ＭＳ ゴシック" w:cs="Times New Roman"/>
          <w:spacing w:val="2"/>
          <w:szCs w:val="20"/>
        </w:rPr>
      </w:pPr>
    </w:p>
    <w:p w:rsidR="00A00AA6" w:rsidRPr="00A00AA6" w:rsidRDefault="00A00AA6" w:rsidP="00A00AA6">
      <w:pPr>
        <w:wordWrap w:val="0"/>
        <w:autoSpaceDE w:val="0"/>
        <w:autoSpaceDN w:val="0"/>
        <w:ind w:left="428" w:hangingChars="200" w:hanging="428"/>
        <w:rPr>
          <w:rFonts w:ascii="ＭＳ ゴシック" w:eastAsia="ＭＳ ゴシック" w:hAnsi="ＭＳ ゴシック" w:cs="Times New Roman"/>
          <w:spacing w:val="2"/>
          <w:szCs w:val="20"/>
        </w:rPr>
      </w:pPr>
      <w:r w:rsidRPr="00A00AA6">
        <w:rPr>
          <w:rFonts w:ascii="ＭＳ ゴシック" w:eastAsia="ＭＳ ゴシック" w:hAnsi="ＭＳ ゴシック" w:cs="Times New Roman" w:hint="eastAsia"/>
          <w:spacing w:val="2"/>
          <w:szCs w:val="20"/>
        </w:rPr>
        <w:t>第４．宝くじとマネーローンダリング（犯罪収益の移転）防止問題</w:t>
      </w:r>
    </w:p>
    <w:p w:rsidR="00A00AA6" w:rsidRPr="00A00AA6" w:rsidRDefault="00A00AA6" w:rsidP="00A00AA6">
      <w:pPr>
        <w:wordWrap w:val="0"/>
        <w:autoSpaceDE w:val="0"/>
        <w:autoSpaceDN w:val="0"/>
        <w:ind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マネーローンダリングとは犯罪等による不正資金が「洗浄」されて正当な金に姿を変えることをいう。欧米のマフィア、日本の暴力団も、その手段としてギャンブルの世界をよく使う。カジノをめぐる映画でもその実態は一部登場するが、巧妙な手口に政府も取り締まれていない。</w:t>
      </w:r>
    </w:p>
    <w:p w:rsidR="00A00AA6" w:rsidRPr="00A00AA6" w:rsidRDefault="00A00AA6" w:rsidP="00A00AA6">
      <w:pPr>
        <w:wordWrap w:val="0"/>
        <w:autoSpaceDE w:val="0"/>
        <w:autoSpaceDN w:val="0"/>
        <w:ind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日本でも堂々とマネーローンダリングする方法がある。それが公営競技、宝くじ、</w:t>
      </w:r>
      <w:proofErr w:type="spellStart"/>
      <w:r w:rsidRPr="00A00AA6">
        <w:rPr>
          <w:rFonts w:ascii="Times New Roman" w:eastAsia="ＭＳ 明朝" w:hAnsi="Century" w:cs="Times New Roman" w:hint="eastAsia"/>
          <w:spacing w:val="2"/>
          <w:szCs w:val="20"/>
        </w:rPr>
        <w:t>toto</w:t>
      </w:r>
      <w:proofErr w:type="spellEnd"/>
      <w:r w:rsidRPr="00A00AA6">
        <w:rPr>
          <w:rFonts w:ascii="Times New Roman" w:eastAsia="ＭＳ 明朝" w:hAnsi="Century" w:cs="Times New Roman" w:hint="eastAsia"/>
          <w:spacing w:val="2"/>
          <w:szCs w:val="20"/>
        </w:rPr>
        <w:t>の公営賭博である。それらへの投入金のは何百万円であろうと出処は全く問われない。</w:t>
      </w:r>
    </w:p>
    <w:p w:rsidR="00A00AA6" w:rsidRPr="00A00AA6" w:rsidRDefault="00A00AA6" w:rsidP="00A00AA6">
      <w:pPr>
        <w:wordWrap w:val="0"/>
        <w:autoSpaceDE w:val="0"/>
        <w:autoSpaceDN w:val="0"/>
        <w:ind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公営ギャンブルで勝ち得た金は、一時所得であるが源泉徴収されないので、ほとんど税務申告もされずに脱税されているのが現状である。さらに宝くじに至っては、当せんによる賞金は不当にも非課税とされているため、例えば１枚３００円の投入で７億円を獲得しても、全く課税されない。銀行で受け取り手続をする１００万円超の当せん者も、その名は公表されない。</w:t>
      </w:r>
    </w:p>
    <w:p w:rsidR="00A00AA6" w:rsidRPr="00A00AA6" w:rsidRDefault="00A00AA6" w:rsidP="00A00AA6">
      <w:pPr>
        <w:wordWrap w:val="0"/>
        <w:autoSpaceDE w:val="0"/>
        <w:autoSpaceDN w:val="0"/>
        <w:ind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この日本の宝くじシステムは、所得として源泉徴収されたり課税される外国の例と対比して不当との批判がある。しかし、課税は宝くじの売上に悪い影響を与えるとの理由で導入していない。</w:t>
      </w:r>
    </w:p>
    <w:p w:rsidR="00A00AA6" w:rsidRPr="00A00AA6" w:rsidRDefault="00A00AA6" w:rsidP="00A00AA6">
      <w:pPr>
        <w:wordWrap w:val="0"/>
        <w:autoSpaceDE w:val="0"/>
        <w:autoSpaceDN w:val="0"/>
        <w:ind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マネーローンダリングは不正資金が他に流れることを防ぐのが目的である。日本の現行法と運用では、例えば個人が日本共同募金や日本赤十字、また国連のユニセフに１０万円を超える寄付をする時には、寄付者本人の身分証明書（運転免許証やパスポート等）の提示まで要求され、窓口はそのコピーまでする。</w:t>
      </w:r>
    </w:p>
    <w:p w:rsidR="00A00AA6" w:rsidRPr="00A00AA6" w:rsidRDefault="00A00AA6" w:rsidP="00A00AA6">
      <w:pPr>
        <w:wordWrap w:val="0"/>
        <w:autoSpaceDE w:val="0"/>
        <w:autoSpaceDN w:val="0"/>
        <w:ind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しかし、宝くじでは、１００万～５００万円分ものまとめ買いをする者（現にテレビ報道もある）にさえ、その身分証明書は何一つ要求しない。すなわち、盗んだ金であろうと脱税した金であろうと、その金の姿を当せん金に変えることができれば、完全にマネーローンダリングできるのである。</w:t>
      </w:r>
    </w:p>
    <w:p w:rsidR="00A00AA6" w:rsidRPr="00A00AA6" w:rsidRDefault="00A00AA6" w:rsidP="00A00AA6">
      <w:pPr>
        <w:wordWrap w:val="0"/>
        <w:autoSpaceDE w:val="0"/>
        <w:autoSpaceDN w:val="0"/>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なお、みずほ銀行は、当せん金について５万円を超える場合は銀行で支払うようにしている。１当せん金で５０万円を超える場合は受取人の身分証明を、１００万円を超える場合は印鑑（三文判でよいが指印は不可という）をそれぞれ必要というが、その法的根拠は判らない。受取人に口座を設けてもらって当せん金を預金としてもらうなど、みずほ銀行が当せん者にヒモ付けするためだろう。）</w:t>
      </w:r>
    </w:p>
    <w:p w:rsidR="00A00AA6" w:rsidRPr="00A00AA6" w:rsidRDefault="00A00AA6" w:rsidP="00A00AA6">
      <w:pPr>
        <w:wordWrap w:val="0"/>
        <w:autoSpaceDE w:val="0"/>
        <w:autoSpaceDN w:val="0"/>
        <w:ind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但し、宝くじを利用したマネーローンダリングの場合、全国で年末ジャンボほかあらゆる宝くじを堂々と購入することは可能である。購入者や資金源の証明は全くいらないから、身元は完全に隠せるのである。</w:t>
      </w:r>
    </w:p>
    <w:p w:rsidR="00A00AA6" w:rsidRPr="00A00AA6" w:rsidRDefault="00A00AA6" w:rsidP="00A00AA6">
      <w:pPr>
        <w:wordWrap w:val="0"/>
        <w:autoSpaceDE w:val="0"/>
        <w:autoSpaceDN w:val="0"/>
        <w:ind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すなわち、宝くじは資金の出処を問わず、当せん金に所得税を課さないから、その受取人が判っても所得脱税による検挙のリスクも全くなくマネーローンダリングできる。</w:t>
      </w:r>
    </w:p>
    <w:p w:rsidR="00A00AA6" w:rsidRPr="00A00AA6" w:rsidRDefault="00A00AA6" w:rsidP="00A00AA6">
      <w:pPr>
        <w:wordWrap w:val="0"/>
        <w:autoSpaceDE w:val="0"/>
        <w:autoSpaceDN w:val="0"/>
        <w:ind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夢を売るという宣伝文言が本当なら、そのくじの売り方について購入者一人あたりの販売枚数制限をすべきである。おみくじもそうだが、多くのくじを売って大当たりの「大吉」を求めさせることは反消費者的であり、マネーローンダリングや大型賭博化を促進するもので、それ自体反社会的であり許されない。</w:t>
      </w:r>
    </w:p>
    <w:p w:rsidR="00A00AA6" w:rsidRPr="00A00AA6" w:rsidRDefault="00A00AA6" w:rsidP="00A00AA6">
      <w:pPr>
        <w:wordWrap w:val="0"/>
        <w:autoSpaceDE w:val="0"/>
        <w:autoSpaceDN w:val="0"/>
        <w:ind w:firstLineChars="100" w:firstLine="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宝くじを１００万円～５００万円分も買う姿がテレビでも匿名で放映され、その売場も映像化に協力しているが、これでは宝くじもマネーローンダリングに協力していることになる。</w:t>
      </w:r>
    </w:p>
    <w:p w:rsidR="00A00AA6" w:rsidRPr="00A00AA6" w:rsidRDefault="00A00AA6" w:rsidP="00A00AA6">
      <w:pPr>
        <w:wordWrap w:val="0"/>
        <w:autoSpaceDE w:val="0"/>
        <w:autoSpaceDN w:val="0"/>
        <w:rPr>
          <w:rFonts w:ascii="Times New Roman" w:eastAsia="ＭＳ 明朝" w:hAnsi="Century" w:cs="Times New Roman"/>
          <w:spacing w:val="2"/>
          <w:szCs w:val="20"/>
        </w:rPr>
      </w:pPr>
    </w:p>
    <w:p w:rsidR="00A00AA6" w:rsidRPr="00A00AA6" w:rsidRDefault="00A00AA6" w:rsidP="00A00AA6">
      <w:pPr>
        <w:wordWrap w:val="0"/>
        <w:autoSpaceDE w:val="0"/>
        <w:autoSpaceDN w:val="0"/>
        <w:rPr>
          <w:rFonts w:ascii="ＭＳ ゴシック" w:eastAsia="ＭＳ ゴシック" w:hAnsi="ＭＳ ゴシック" w:cs="Times New Roman"/>
          <w:spacing w:val="2"/>
          <w:szCs w:val="20"/>
        </w:rPr>
      </w:pPr>
      <w:r w:rsidRPr="00A00AA6">
        <w:rPr>
          <w:rFonts w:ascii="ＭＳ ゴシック" w:eastAsia="ＭＳ ゴシック" w:hAnsi="ＭＳ ゴシック" w:cs="Times New Roman" w:hint="eastAsia"/>
          <w:spacing w:val="2"/>
          <w:szCs w:val="20"/>
        </w:rPr>
        <w:t>第５．宝くじの消費税脱税販売</w:t>
      </w:r>
    </w:p>
    <w:p w:rsidR="00A00AA6" w:rsidRPr="00A00AA6" w:rsidRDefault="00A00AA6" w:rsidP="00A00AA6">
      <w:pPr>
        <w:wordWrap w:val="0"/>
        <w:autoSpaceDE w:val="0"/>
        <w:autoSpaceDN w:val="0"/>
        <w:ind w:left="214" w:hangingChars="100" w:hanging="214"/>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１．消費税法は第４条で（課税の対象）として「国内において事業者が行った資産の譲渡等（特定資産の譲渡等に該当するものを除く。第三項において同じ。）及び特定仕入れ（事業として他の者から受けた特定資産の譲渡等をいう。以下、この章において同じ。）には、この法律により、消費税を課する。」とある。</w:t>
      </w:r>
    </w:p>
    <w:p w:rsidR="00A00AA6" w:rsidRPr="00A00AA6" w:rsidRDefault="00A00AA6" w:rsidP="00A00AA6">
      <w:pPr>
        <w:wordWrap w:val="0"/>
        <w:autoSpaceDE w:val="0"/>
        <w:autoSpaceDN w:val="0"/>
        <w:ind w:left="214" w:hangingChars="100" w:hanging="214"/>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 xml:space="preserve">　　この「資産の譲渡等」とは、第２条の（定義）の１項８号に「資産の譲渡等　事業として対価を得て行われる資産の譲渡及び貸付け並びに役務の提供（代物弁済による資産の譲渡その他対価を得て行われる資産の譲渡若しくは貸付け又は役務の提供に類する行為として政令で定めるものを含む。）をいう。」と定められている。</w:t>
      </w:r>
    </w:p>
    <w:p w:rsidR="00A00AA6" w:rsidRPr="00A00AA6" w:rsidRDefault="00A00AA6" w:rsidP="00A00AA6">
      <w:pPr>
        <w:wordWrap w:val="0"/>
        <w:autoSpaceDE w:val="0"/>
        <w:autoSpaceDN w:val="0"/>
        <w:ind w:left="214" w:hangingChars="100" w:hanging="214"/>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 xml:space="preserve">　　この「対価を得て行われる資産の譲渡」について、反対給付があれば「資産譲渡」だが、無償による資産譲渡は該当しないと国税庁は解している。（消費税法基本通達第１節５－１－２）</w:t>
      </w:r>
    </w:p>
    <w:p w:rsidR="00A00AA6" w:rsidRPr="00A00AA6" w:rsidRDefault="00A00AA6" w:rsidP="00A00AA6">
      <w:pPr>
        <w:wordWrap w:val="0"/>
        <w:autoSpaceDE w:val="0"/>
        <w:autoSpaceDN w:val="0"/>
        <w:ind w:left="214" w:hangingChars="100" w:hanging="214"/>
        <w:rPr>
          <w:rFonts w:ascii="ＭＳ 明朝" w:eastAsia="ＭＳ 明朝" w:hAnsi="ＭＳ 明朝" w:cs="Times New Roman"/>
          <w:spacing w:val="2"/>
          <w:szCs w:val="20"/>
        </w:rPr>
      </w:pPr>
    </w:p>
    <w:p w:rsidR="00A00AA6" w:rsidRPr="00A00AA6" w:rsidRDefault="00A00AA6" w:rsidP="00A00AA6">
      <w:pPr>
        <w:wordWrap w:val="0"/>
        <w:autoSpaceDE w:val="0"/>
        <w:autoSpaceDN w:val="0"/>
        <w:ind w:left="214" w:hangingChars="100" w:hanging="214"/>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２．以上、法律上の明記の法令はないが、消費税法６条１項の非課税対象、同法別表１四ハや消費税施行令１１条の物品切手に類するものの範囲の規定引用により、宝くじは非課税取引という見解も一部にある。しかし、これらの法令をどう読めば、宝くじが消費税の対象外になるのかわからない。</w:t>
      </w:r>
    </w:p>
    <w:p w:rsidR="00A00AA6" w:rsidRPr="00A00AA6" w:rsidRDefault="00A00AA6" w:rsidP="00A00AA6">
      <w:pPr>
        <w:wordWrap w:val="0"/>
        <w:autoSpaceDE w:val="0"/>
        <w:autoSpaceDN w:val="0"/>
        <w:ind w:left="214" w:hangingChars="100" w:hanging="214"/>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 xml:space="preserve">　　ちなみに、これらの規定に関係する消費税基本通達（６－４－３、６－４－４）とその逐条解説でも、宝くじが消費税の対象外になるとは書かれていない。</w:t>
      </w:r>
    </w:p>
    <w:p w:rsidR="00A00AA6" w:rsidRPr="00A00AA6" w:rsidRDefault="00A00AA6" w:rsidP="00A00AA6">
      <w:pPr>
        <w:wordWrap w:val="0"/>
        <w:autoSpaceDE w:val="0"/>
        <w:autoSpaceDN w:val="0"/>
        <w:ind w:left="214" w:hangingChars="100" w:hanging="214"/>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 xml:space="preserve">　　むしろ、これら非課税の対象に入っていないことは課税対象というべきである。</w:t>
      </w:r>
    </w:p>
    <w:p w:rsidR="00A00AA6" w:rsidRPr="00A00AA6" w:rsidRDefault="00A00AA6" w:rsidP="00A00AA6">
      <w:pPr>
        <w:wordWrap w:val="0"/>
        <w:autoSpaceDE w:val="0"/>
        <w:autoSpaceDN w:val="0"/>
        <w:ind w:left="214" w:hangingChars="100" w:hanging="214"/>
        <w:rPr>
          <w:rFonts w:ascii="ＭＳ 明朝" w:eastAsia="ＭＳ 明朝" w:hAnsi="ＭＳ 明朝" w:cs="Times New Roman"/>
          <w:spacing w:val="2"/>
          <w:szCs w:val="20"/>
        </w:rPr>
      </w:pPr>
    </w:p>
    <w:p w:rsidR="00A00AA6" w:rsidRPr="00A00AA6" w:rsidRDefault="00A00AA6" w:rsidP="00A00AA6">
      <w:pPr>
        <w:wordWrap w:val="0"/>
        <w:autoSpaceDE w:val="0"/>
        <w:autoSpaceDN w:val="0"/>
        <w:ind w:left="214" w:hangingChars="100" w:hanging="214"/>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３．国税庁は、通達ではないが「消費税タックスアンサーNo.6105」の中で、事業者が事業として対価を得て行う資産の譲渡等について、判断例を示している。それは、消費税の課税の対象とする一文の中にある。</w:t>
      </w:r>
    </w:p>
    <w:p w:rsidR="00A00AA6" w:rsidRPr="00A00AA6" w:rsidRDefault="00A00AA6" w:rsidP="00A00AA6">
      <w:pPr>
        <w:wordWrap w:val="0"/>
        <w:autoSpaceDE w:val="0"/>
        <w:autoSpaceDN w:val="0"/>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「１　国内において事業者が事業として対価を得て行う資産の譲渡等</w:t>
      </w:r>
    </w:p>
    <w:p w:rsidR="00A00AA6" w:rsidRPr="00A00AA6" w:rsidRDefault="00A00AA6" w:rsidP="00A00AA6">
      <w:pPr>
        <w:wordWrap w:val="0"/>
        <w:autoSpaceDE w:val="0"/>
        <w:autoSpaceDN w:val="0"/>
        <w:ind w:firstLineChars="100" w:firstLine="214"/>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（1）事業者が事業として行う取引</w:t>
      </w:r>
    </w:p>
    <w:p w:rsidR="00A00AA6" w:rsidRPr="00A00AA6" w:rsidRDefault="00A00AA6" w:rsidP="00A00AA6">
      <w:pPr>
        <w:wordWrap w:val="0"/>
        <w:autoSpaceDE w:val="0"/>
        <w:autoSpaceDN w:val="0"/>
        <w:ind w:leftChars="100" w:left="210"/>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 xml:space="preserve">　　　「事業者」とは、個人事業者（事業を行う個人）と法人をいいます。</w:t>
      </w:r>
    </w:p>
    <w:p w:rsidR="00A00AA6" w:rsidRPr="00A00AA6" w:rsidRDefault="00A00AA6" w:rsidP="00A00AA6">
      <w:pPr>
        <w:wordWrap w:val="0"/>
        <w:autoSpaceDE w:val="0"/>
        <w:autoSpaceDN w:val="0"/>
        <w:ind w:leftChars="100" w:left="638" w:hangingChars="200" w:hanging="428"/>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 xml:space="preserve">　　　「事業として」とは、対価を得て行われる資産の譲渡等を繰り返し、継続、かつ、独立して行うことをいいます。</w:t>
      </w:r>
    </w:p>
    <w:p w:rsidR="00A00AA6" w:rsidRPr="00A00AA6" w:rsidRDefault="00A00AA6" w:rsidP="00A00AA6">
      <w:pPr>
        <w:wordWrap w:val="0"/>
        <w:autoSpaceDE w:val="0"/>
        <w:autoSpaceDN w:val="0"/>
        <w:ind w:leftChars="100" w:left="638" w:hangingChars="200" w:hanging="428"/>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 xml:space="preserve">　　　したがって、個人の中古車販売業者が行う中古車の売買は事業として行う売買になりますが、給与所得者がたまたま自分の自家用車を手放す行為などは、事業として行う売買とはなりません。</w:t>
      </w:r>
    </w:p>
    <w:p w:rsidR="00A00AA6" w:rsidRPr="00A00AA6" w:rsidRDefault="00A00AA6" w:rsidP="00A00AA6">
      <w:pPr>
        <w:wordWrap w:val="0"/>
        <w:autoSpaceDE w:val="0"/>
        <w:autoSpaceDN w:val="0"/>
        <w:ind w:leftChars="100" w:left="638" w:hangingChars="200" w:hanging="428"/>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 xml:space="preserve">　　　なお、法人は事業を行う目的をもって設立されたものですから、その活動はすべて事業となります。</w:t>
      </w:r>
    </w:p>
    <w:p w:rsidR="00A00AA6" w:rsidRPr="00A00AA6" w:rsidRDefault="00A00AA6" w:rsidP="00A00AA6">
      <w:pPr>
        <w:wordWrap w:val="0"/>
        <w:autoSpaceDE w:val="0"/>
        <w:autoSpaceDN w:val="0"/>
        <w:ind w:firstLineChars="100" w:firstLine="214"/>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（2）対価を得て行う取引</w:t>
      </w:r>
    </w:p>
    <w:p w:rsidR="00A00AA6" w:rsidRPr="00A00AA6" w:rsidRDefault="00A00AA6" w:rsidP="00A00AA6">
      <w:pPr>
        <w:wordWrap w:val="0"/>
        <w:autoSpaceDE w:val="0"/>
        <w:autoSpaceDN w:val="0"/>
        <w:ind w:leftChars="225" w:left="473" w:firstLineChars="100" w:firstLine="214"/>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「対価を得て行う」とは、物品の販売などをして反対給付を受けることをいいます。すなわち反対給付として対価を受け取る取引をいいます。</w:t>
      </w:r>
    </w:p>
    <w:p w:rsidR="00A00AA6" w:rsidRPr="00A00AA6" w:rsidRDefault="00A00AA6" w:rsidP="00A00AA6">
      <w:pPr>
        <w:wordWrap w:val="0"/>
        <w:autoSpaceDE w:val="0"/>
        <w:autoSpaceDN w:val="0"/>
        <w:ind w:leftChars="225" w:left="473" w:firstLineChars="100" w:firstLine="214"/>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したがって、寄附金や補助金などは、一般的には対価性がありませんので、課税の対象とはなりません。</w:t>
      </w:r>
    </w:p>
    <w:p w:rsidR="00A00AA6" w:rsidRPr="00A00AA6" w:rsidRDefault="00A00AA6" w:rsidP="00A00AA6">
      <w:pPr>
        <w:wordWrap w:val="0"/>
        <w:autoSpaceDE w:val="0"/>
        <w:autoSpaceDN w:val="0"/>
        <w:ind w:leftChars="225" w:left="473" w:firstLineChars="100" w:firstLine="214"/>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また、無償の取引や</w:t>
      </w:r>
      <w:r w:rsidRPr="00A00AA6">
        <w:rPr>
          <w:rFonts w:ascii="ＭＳ 明朝" w:eastAsia="ＭＳ 明朝" w:hAnsi="ＭＳ 明朝" w:cs="Times New Roman" w:hint="eastAsia"/>
          <w:spacing w:val="2"/>
          <w:szCs w:val="20"/>
          <w:u w:val="single"/>
        </w:rPr>
        <w:t>宝くじの賞金なども原則として課税の対象になりません。</w:t>
      </w:r>
      <w:r w:rsidRPr="00A00AA6">
        <w:rPr>
          <w:rFonts w:ascii="ＭＳ 明朝" w:eastAsia="ＭＳ 明朝" w:hAnsi="ＭＳ 明朝" w:cs="Times New Roman" w:hint="eastAsia"/>
          <w:spacing w:val="2"/>
          <w:sz w:val="18"/>
          <w:szCs w:val="20"/>
        </w:rPr>
        <w:t>（註：下線は原告代理人によるもの）</w:t>
      </w:r>
    </w:p>
    <w:p w:rsidR="00A00AA6" w:rsidRPr="00A00AA6" w:rsidRDefault="00A00AA6" w:rsidP="00A00AA6">
      <w:pPr>
        <w:wordWrap w:val="0"/>
        <w:autoSpaceDE w:val="0"/>
        <w:autoSpaceDN w:val="0"/>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 xml:space="preserve">　（3）資産の譲渡等</w:t>
      </w:r>
    </w:p>
    <w:p w:rsidR="00A00AA6" w:rsidRPr="00A00AA6" w:rsidRDefault="00A00AA6" w:rsidP="00A00AA6">
      <w:pPr>
        <w:wordWrap w:val="0"/>
        <w:autoSpaceDE w:val="0"/>
        <w:autoSpaceDN w:val="0"/>
        <w:ind w:left="428" w:hangingChars="200" w:hanging="428"/>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 xml:space="preserve">　　　消費税法上、「資産の譲渡等」とは、事業として有償で行われる商品や製品などの販売、資産の貸付け及びサービスの提供をいいます。」</w:t>
      </w:r>
    </w:p>
    <w:p w:rsidR="00A00AA6" w:rsidRPr="00A00AA6" w:rsidRDefault="00A00AA6" w:rsidP="00A00AA6">
      <w:pPr>
        <w:wordWrap w:val="0"/>
        <w:autoSpaceDE w:val="0"/>
        <w:autoSpaceDN w:val="0"/>
        <w:ind w:left="428" w:hangingChars="200" w:hanging="428"/>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 xml:space="preserve">　　</w:t>
      </w:r>
    </w:p>
    <w:p w:rsidR="00A00AA6" w:rsidRPr="00A00AA6" w:rsidRDefault="00A00AA6" w:rsidP="00A00AA6">
      <w:pPr>
        <w:wordWrap w:val="0"/>
        <w:autoSpaceDE w:val="0"/>
        <w:autoSpaceDN w:val="0"/>
        <w:ind w:leftChars="100" w:left="210" w:firstLineChars="100" w:firstLine="214"/>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この（2）の中に、無償の取引が対価を得て行う取引にならないとあるのは消費税法２条１項８号からして正しいが、「宝くじの賞金なども原則として課税の対象になりません」としているのは正しくない。宝くじの賞金は、「証票法」１３条でいう「当せん金品」であると思われるが、これについては所得税を課さないと明記されている。ここでは、宝くじの賞金に消費税を課税するかどうかではない。宝くじの販売・購入に際しての消費税の課題については正面から判断していない。</w:t>
      </w:r>
    </w:p>
    <w:p w:rsidR="00A00AA6" w:rsidRPr="00A00AA6" w:rsidRDefault="00A00AA6" w:rsidP="00A00AA6">
      <w:pPr>
        <w:wordWrap w:val="0"/>
        <w:autoSpaceDE w:val="0"/>
        <w:autoSpaceDN w:val="0"/>
        <w:ind w:leftChars="100" w:left="210" w:firstLineChars="100" w:firstLine="214"/>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すなわち、この記載は、宝くじの販売・購入の取引についての消費税課税要件の判断を誤らせるものである。宝くじの販売・購入は、事業者と消費者の間での寄付やチップではなく、例えば、ジャンボ宝くじなら１枚３００円の有償取引である。消費者である客は、反対給付をもらう。要件を満たせば最大億円単位から少なくとも１０枚に１枚は当たり、換金してもらえるという、有価性ある宝くじ券である。また、一度ハズレになっても、再抽籤して商品を与えるサービスも提供される。</w:t>
      </w:r>
    </w:p>
    <w:p w:rsidR="00A00AA6" w:rsidRPr="00A00AA6" w:rsidRDefault="00A00AA6" w:rsidP="00A00AA6">
      <w:pPr>
        <w:wordWrap w:val="0"/>
        <w:autoSpaceDE w:val="0"/>
        <w:autoSpaceDN w:val="0"/>
        <w:ind w:leftChars="100" w:left="210" w:firstLineChars="100" w:firstLine="214"/>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その対価を宝くじについていえば、①要件を満たして大きな金銭を得られる期待権と②企画から当せん金受領に至るまでの事務コスト等実費の対価の双方を含むものといえる。</w:t>
      </w:r>
    </w:p>
    <w:p w:rsidR="00A00AA6" w:rsidRPr="00A00AA6" w:rsidRDefault="00A00AA6" w:rsidP="00A00AA6">
      <w:pPr>
        <w:wordWrap w:val="0"/>
        <w:autoSpaceDE w:val="0"/>
        <w:autoSpaceDN w:val="0"/>
        <w:ind w:leftChars="100" w:left="210" w:firstLineChars="100" w:firstLine="214"/>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このように宝くじの販売は、事業者の有償取引であり、対価性も有するものであるから、消費税の課税対象たる「資産の譲渡等」にあたる。</w:t>
      </w:r>
    </w:p>
    <w:p w:rsidR="00A00AA6" w:rsidRPr="00A00AA6" w:rsidRDefault="00A00AA6" w:rsidP="00A00AA6">
      <w:pPr>
        <w:wordWrap w:val="0"/>
        <w:autoSpaceDE w:val="0"/>
        <w:autoSpaceDN w:val="0"/>
        <w:ind w:leftChars="100" w:left="210" w:firstLineChars="100" w:firstLine="214"/>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それなのに、現状は適法な納税もなく販売が続けられているのである。</w:t>
      </w:r>
    </w:p>
    <w:p w:rsidR="00A00AA6" w:rsidRPr="00A00AA6" w:rsidRDefault="00A00AA6" w:rsidP="00A00AA6">
      <w:pPr>
        <w:wordWrap w:val="0"/>
        <w:autoSpaceDE w:val="0"/>
        <w:autoSpaceDN w:val="0"/>
        <w:ind w:leftChars="100" w:left="210" w:firstLineChars="100" w:firstLine="214"/>
        <w:rPr>
          <w:rFonts w:ascii="ＭＳ 明朝" w:eastAsia="ＭＳ 明朝" w:hAnsi="ＭＳ 明朝" w:cs="Times New Roman"/>
          <w:spacing w:val="2"/>
          <w:szCs w:val="20"/>
        </w:rPr>
      </w:pPr>
      <w:r w:rsidRPr="00A00AA6">
        <w:rPr>
          <w:rFonts w:ascii="ＭＳ 明朝" w:eastAsia="ＭＳ 明朝" w:hAnsi="ＭＳ 明朝" w:cs="Times New Roman" w:hint="eastAsia"/>
          <w:spacing w:val="2"/>
          <w:szCs w:val="20"/>
        </w:rPr>
        <w:t>ちなみに、パチンコ・スロットにおける店の「貸し玉・貸しメダル」も、客が対価を支払って得るもので、そのパチンコの玉等は店にとって商品をもって交換することを約しているものであり、資産の譲渡若しくは貸付又は役務の提供にあたり、消費税課税の対象となっている。</w:t>
      </w:r>
    </w:p>
    <w:p w:rsidR="00A00AA6" w:rsidRPr="00A00AA6" w:rsidRDefault="00A00AA6" w:rsidP="00A00AA6">
      <w:pPr>
        <w:wordWrap w:val="0"/>
        <w:autoSpaceDE w:val="0"/>
        <w:autoSpaceDN w:val="0"/>
        <w:rPr>
          <w:rFonts w:ascii="ＭＳ 明朝" w:eastAsia="ＭＳ 明朝" w:hAnsi="ＭＳ 明朝" w:cs="Times New Roman"/>
          <w:spacing w:val="2"/>
          <w:szCs w:val="20"/>
        </w:rPr>
      </w:pPr>
    </w:p>
    <w:p w:rsidR="00A00AA6" w:rsidRPr="00A00AA6" w:rsidRDefault="00A00AA6" w:rsidP="00A00AA6">
      <w:pPr>
        <w:wordWrap w:val="0"/>
        <w:autoSpaceDE w:val="0"/>
        <w:autoSpaceDN w:val="0"/>
        <w:rPr>
          <w:rFonts w:ascii="ＭＳ ゴシック" w:eastAsia="ＭＳ ゴシック" w:hAnsi="ＭＳ ゴシック" w:cs="Times New Roman"/>
          <w:spacing w:val="2"/>
          <w:szCs w:val="20"/>
        </w:rPr>
      </w:pPr>
      <w:r w:rsidRPr="00A00AA6">
        <w:rPr>
          <w:rFonts w:ascii="ＭＳ ゴシック" w:eastAsia="ＭＳ ゴシック" w:hAnsi="ＭＳ ゴシック" w:cs="Times New Roman" w:hint="eastAsia"/>
          <w:spacing w:val="2"/>
          <w:szCs w:val="20"/>
        </w:rPr>
        <w:t>第６．宝くじ当せん金に所得税を課さない不正・不当性</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証票法で決めたのだから、宝くじでいくら儲けようと所得税を課税しないというのは本来、不正不当であろう。立法当時は、戦後の緊急事態の下で、適正な課税システムなどおよそ考えていなかったといえる。麻生副総理（財務大臣）は記者会見で、宝くじははじめから４５％しか客には戻らないから課税をしない、これに対し、公営競技は７５％配当で一時所得を求めていると述べた。</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しかし、この説明は二重三重に誤っている。客全体への払戻率と所得税を課税するかは別の問題である。公営競技での獲得金が一時所得になることは当然である。公営競技で１口２００円を賭けて２００万円当たれば、（</w:t>
      </w:r>
      <w:r w:rsidRPr="00A00AA6">
        <w:rPr>
          <w:rFonts w:ascii="Times New Roman" w:eastAsia="ＭＳ 明朝" w:hAnsi="Century" w:cs="Times New Roman" w:hint="eastAsia"/>
          <w:spacing w:val="2"/>
          <w:szCs w:val="20"/>
        </w:rPr>
        <w:t>2,000,000</w:t>
      </w:r>
      <w:r w:rsidRPr="00A00AA6">
        <w:rPr>
          <w:rFonts w:ascii="Times New Roman" w:eastAsia="ＭＳ 明朝" w:hAnsi="Century" w:cs="Times New Roman" w:hint="eastAsia"/>
          <w:spacing w:val="2"/>
          <w:szCs w:val="20"/>
        </w:rPr>
        <w:t>－</w:t>
      </w:r>
      <w:r w:rsidRPr="00A00AA6">
        <w:rPr>
          <w:rFonts w:ascii="Times New Roman" w:eastAsia="ＭＳ 明朝" w:hAnsi="Century" w:cs="Times New Roman" w:hint="eastAsia"/>
          <w:spacing w:val="2"/>
          <w:szCs w:val="20"/>
        </w:rPr>
        <w:t>200</w:t>
      </w:r>
      <w:r w:rsidRPr="00A00AA6">
        <w:rPr>
          <w:rFonts w:ascii="Times New Roman" w:eastAsia="ＭＳ 明朝" w:hAnsi="Century" w:cs="Times New Roman" w:hint="eastAsia"/>
          <w:spacing w:val="2"/>
          <w:szCs w:val="20"/>
        </w:rPr>
        <w:t>－</w:t>
      </w:r>
      <w:r w:rsidRPr="00A00AA6">
        <w:rPr>
          <w:rFonts w:ascii="Times New Roman" w:eastAsia="ＭＳ 明朝" w:hAnsi="Century" w:cs="Times New Roman" w:hint="eastAsia"/>
          <w:spacing w:val="2"/>
          <w:szCs w:val="20"/>
        </w:rPr>
        <w:t>500,000</w:t>
      </w:r>
      <w:r w:rsidRPr="00A00AA6">
        <w:rPr>
          <w:rFonts w:ascii="Times New Roman" w:eastAsia="ＭＳ 明朝" w:hAnsi="Century" w:cs="Times New Roman" w:hint="eastAsia"/>
          <w:spacing w:val="2"/>
          <w:szCs w:val="20"/>
        </w:rPr>
        <w:t>）／</w:t>
      </w:r>
      <w:r w:rsidRPr="00A00AA6">
        <w:rPr>
          <w:rFonts w:ascii="Times New Roman" w:eastAsia="ＭＳ 明朝" w:hAnsi="Century" w:cs="Times New Roman" w:hint="eastAsia"/>
          <w:spacing w:val="2"/>
          <w:szCs w:val="20"/>
        </w:rPr>
        <w:t xml:space="preserve">2 </w:t>
      </w:r>
      <w:r w:rsidRPr="00A00AA6">
        <w:rPr>
          <w:rFonts w:ascii="Times New Roman" w:eastAsia="ＭＳ 明朝" w:hAnsi="Century" w:cs="Times New Roman" w:hint="eastAsia"/>
          <w:spacing w:val="2"/>
          <w:szCs w:val="20"/>
        </w:rPr>
        <w:t>＝</w:t>
      </w:r>
      <w:r w:rsidRPr="00A00AA6">
        <w:rPr>
          <w:rFonts w:ascii="Times New Roman" w:eastAsia="ＭＳ 明朝" w:hAnsi="Century" w:cs="Times New Roman" w:hint="eastAsia"/>
          <w:spacing w:val="2"/>
          <w:szCs w:val="20"/>
        </w:rPr>
        <w:t xml:space="preserve"> </w:t>
      </w:r>
      <w:r w:rsidRPr="00A00AA6">
        <w:rPr>
          <w:rFonts w:ascii="Times New Roman" w:eastAsia="ＭＳ 明朝" w:hAnsi="Century" w:cs="Times New Roman" w:hint="eastAsia"/>
          <w:spacing w:val="2"/>
          <w:szCs w:val="20"/>
        </w:rPr>
        <w:t>７４万９９００の一時所得となる。これと同様に、宝くじで３００円券を１枚購入し１億円当たったとすれば、３００円のみが経費とされ、（</w:t>
      </w:r>
      <w:r w:rsidRPr="00A00AA6">
        <w:rPr>
          <w:rFonts w:ascii="Times New Roman" w:eastAsia="ＭＳ 明朝" w:hAnsi="Century" w:cs="Times New Roman" w:hint="eastAsia"/>
          <w:spacing w:val="2"/>
          <w:szCs w:val="20"/>
        </w:rPr>
        <w:t>100,000,000</w:t>
      </w:r>
      <w:r w:rsidRPr="00A00AA6">
        <w:rPr>
          <w:rFonts w:ascii="Times New Roman" w:eastAsia="ＭＳ 明朝" w:hAnsi="Century" w:cs="Times New Roman" w:hint="eastAsia"/>
          <w:spacing w:val="2"/>
          <w:szCs w:val="20"/>
        </w:rPr>
        <w:t>－</w:t>
      </w:r>
      <w:r w:rsidRPr="00A00AA6">
        <w:rPr>
          <w:rFonts w:ascii="Times New Roman" w:eastAsia="ＭＳ 明朝" w:hAnsi="Century" w:cs="Times New Roman" w:hint="eastAsia"/>
          <w:spacing w:val="2"/>
          <w:szCs w:val="20"/>
        </w:rPr>
        <w:t>300</w:t>
      </w:r>
      <w:r w:rsidRPr="00A00AA6">
        <w:rPr>
          <w:rFonts w:ascii="Times New Roman" w:eastAsia="ＭＳ 明朝" w:hAnsi="Century" w:cs="Times New Roman" w:hint="eastAsia"/>
          <w:spacing w:val="2"/>
          <w:szCs w:val="20"/>
        </w:rPr>
        <w:t>－</w:t>
      </w:r>
      <w:r w:rsidRPr="00A00AA6">
        <w:rPr>
          <w:rFonts w:ascii="Times New Roman" w:eastAsia="ＭＳ 明朝" w:hAnsi="Century" w:cs="Times New Roman" w:hint="eastAsia"/>
          <w:spacing w:val="2"/>
          <w:szCs w:val="20"/>
        </w:rPr>
        <w:t>500,000</w:t>
      </w:r>
      <w:r w:rsidRPr="00A00AA6">
        <w:rPr>
          <w:rFonts w:ascii="Times New Roman" w:eastAsia="ＭＳ 明朝" w:hAnsi="Century" w:cs="Times New Roman" w:hint="eastAsia"/>
          <w:spacing w:val="2"/>
          <w:szCs w:val="20"/>
        </w:rPr>
        <w:t>）／</w:t>
      </w:r>
      <w:r w:rsidRPr="00A00AA6">
        <w:rPr>
          <w:rFonts w:ascii="Times New Roman" w:eastAsia="ＭＳ 明朝" w:hAnsi="Century" w:cs="Times New Roman" w:hint="eastAsia"/>
          <w:spacing w:val="2"/>
          <w:szCs w:val="20"/>
        </w:rPr>
        <w:t xml:space="preserve">2 </w:t>
      </w:r>
      <w:r w:rsidRPr="00A00AA6">
        <w:rPr>
          <w:rFonts w:ascii="Times New Roman" w:eastAsia="ＭＳ 明朝" w:hAnsi="Century" w:cs="Times New Roman" w:hint="eastAsia"/>
          <w:spacing w:val="2"/>
          <w:szCs w:val="20"/>
        </w:rPr>
        <w:t>＝</w:t>
      </w:r>
      <w:r w:rsidRPr="00A00AA6">
        <w:rPr>
          <w:rFonts w:ascii="Times New Roman" w:eastAsia="ＭＳ 明朝" w:hAnsi="Century" w:cs="Times New Roman" w:hint="eastAsia"/>
          <w:spacing w:val="2"/>
          <w:szCs w:val="20"/>
        </w:rPr>
        <w:t xml:space="preserve"> </w:t>
      </w:r>
      <w:r w:rsidRPr="00A00AA6">
        <w:rPr>
          <w:rFonts w:ascii="Times New Roman" w:eastAsia="ＭＳ 明朝" w:hAnsi="Century" w:cs="Times New Roman" w:hint="eastAsia"/>
          <w:spacing w:val="2"/>
          <w:szCs w:val="20"/>
        </w:rPr>
        <w:t>４９７４万９８５０円を一時所得として課税すべきである。</w:t>
      </w:r>
    </w:p>
    <w:p w:rsidR="00A00AA6" w:rsidRPr="00A00AA6" w:rsidRDefault="00A00AA6" w:rsidP="00A00AA6">
      <w:pPr>
        <w:wordWrap w:val="0"/>
        <w:autoSpaceDE w:val="0"/>
        <w:autoSpaceDN w:val="0"/>
        <w:ind w:left="214" w:hangingChars="100" w:hanging="214"/>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 xml:space="preserve">　　宝くじが全体として４５％水準の払戻率であることを所得税非課税の理由とする論理は、全く筋違いである。</w:t>
      </w:r>
    </w:p>
    <w:p w:rsidR="00A00AA6" w:rsidRDefault="00A00AA6" w:rsidP="00A00AA6">
      <w:pPr>
        <w:wordWrap w:val="0"/>
        <w:autoSpaceDE w:val="0"/>
        <w:autoSpaceDN w:val="0"/>
        <w:ind w:left="214" w:hangingChars="100" w:hanging="214"/>
        <w:rPr>
          <w:rFonts w:ascii="Times New Roman" w:eastAsia="ＭＳ 明朝" w:hAnsi="Century" w:cs="Times New Roman"/>
          <w:spacing w:val="2"/>
          <w:sz w:val="24"/>
          <w:szCs w:val="20"/>
        </w:rPr>
        <w:sectPr w:rsidR="00A00AA6" w:rsidSect="00A00AA6">
          <w:pgSz w:w="11906" w:h="16838" w:code="9"/>
          <w:pgMar w:top="851" w:right="1134" w:bottom="851" w:left="1247" w:header="851" w:footer="567" w:gutter="0"/>
          <w:cols w:num="2" w:space="420"/>
          <w:docGrid w:type="lines" w:linePitch="378" w:charSpace="-4165"/>
        </w:sectPr>
      </w:pPr>
      <w:r w:rsidRPr="00A00AA6">
        <w:rPr>
          <w:rFonts w:ascii="Times New Roman" w:eastAsia="ＭＳ 明朝" w:hAnsi="Century" w:cs="Times New Roman" w:hint="eastAsia"/>
          <w:spacing w:val="2"/>
          <w:szCs w:val="20"/>
        </w:rPr>
        <w:t xml:space="preserve">　　何千万円、何億円というような高額な一時所得には課税すべきであるのに、課税をしない宝くじ事業は反社会的である。</w:t>
      </w:r>
    </w:p>
    <w:p w:rsidR="00893F20" w:rsidRDefault="00893F20">
      <w:pPr>
        <w:widowControl/>
        <w:jc w:val="left"/>
        <w:rPr>
          <w:rFonts w:asciiTheme="minorEastAsia" w:hAnsiTheme="minorEastAsia"/>
          <w:szCs w:val="24"/>
        </w:rPr>
      </w:pPr>
    </w:p>
    <w:tbl>
      <w:tblPr>
        <w:tblStyle w:val="a3"/>
        <w:tblW w:w="9464" w:type="dxa"/>
        <w:tblLook w:val="04A0" w:firstRow="1" w:lastRow="0" w:firstColumn="1" w:lastColumn="0" w:noHBand="0" w:noVBand="1"/>
      </w:tblPr>
      <w:tblGrid>
        <w:gridCol w:w="4077"/>
        <w:gridCol w:w="1134"/>
        <w:gridCol w:w="4253"/>
      </w:tblGrid>
      <w:tr w:rsidR="00893F20" w:rsidTr="001A2CBD">
        <w:tc>
          <w:tcPr>
            <w:tcW w:w="9464" w:type="dxa"/>
            <w:gridSpan w:val="3"/>
            <w:tcBorders>
              <w:top w:val="thickThinMediumGap" w:sz="24" w:space="0" w:color="auto"/>
              <w:left w:val="thickThinMediumGap" w:sz="24" w:space="0" w:color="auto"/>
              <w:bottom w:val="thickThinMediumGap" w:sz="24" w:space="0" w:color="auto"/>
              <w:right w:val="thickThinMediumGap" w:sz="24" w:space="0" w:color="auto"/>
            </w:tcBorders>
          </w:tcPr>
          <w:p w:rsidR="00893F20" w:rsidRPr="00285458" w:rsidRDefault="00893F20" w:rsidP="00EF45F3">
            <w:pPr>
              <w:widowControl/>
              <w:jc w:val="center"/>
              <w:rPr>
                <w:rFonts w:ascii="HG正楷書体" w:eastAsia="HG正楷書体" w:hAnsiTheme="minorEastAsia"/>
                <w:b/>
                <w:szCs w:val="24"/>
              </w:rPr>
            </w:pPr>
            <w:r w:rsidRPr="00604E10">
              <w:rPr>
                <w:rFonts w:ascii="HG正楷書体" w:eastAsia="HG正楷書体" w:hAnsiTheme="minorEastAsia" w:hint="eastAsia"/>
                <w:b/>
                <w:sz w:val="44"/>
                <w:szCs w:val="24"/>
              </w:rPr>
              <w:t>ギャンブル（賭博）嘘八百番付</w:t>
            </w:r>
          </w:p>
        </w:tc>
      </w:tr>
      <w:tr w:rsidR="00893F20" w:rsidTr="001A2CBD">
        <w:trPr>
          <w:trHeight w:val="541"/>
        </w:trPr>
        <w:tc>
          <w:tcPr>
            <w:tcW w:w="4077" w:type="dxa"/>
            <w:tcBorders>
              <w:top w:val="thickThinMediumGap" w:sz="24" w:space="0" w:color="auto"/>
              <w:left w:val="thickThinMediumGap" w:sz="24" w:space="0" w:color="auto"/>
              <w:bottom w:val="triple" w:sz="4" w:space="0" w:color="auto"/>
              <w:right w:val="single" w:sz="4" w:space="0" w:color="auto"/>
            </w:tcBorders>
            <w:vAlign w:val="center"/>
          </w:tcPr>
          <w:p w:rsidR="00893F20" w:rsidRPr="00285458" w:rsidRDefault="00893F20" w:rsidP="00285458">
            <w:pPr>
              <w:widowControl/>
              <w:jc w:val="center"/>
              <w:rPr>
                <w:rFonts w:ascii="HG正楷書体" w:eastAsia="HG正楷書体" w:hAnsiTheme="minorEastAsia"/>
                <w:b/>
                <w:sz w:val="28"/>
                <w:szCs w:val="24"/>
              </w:rPr>
            </w:pPr>
            <w:r w:rsidRPr="00285458">
              <w:rPr>
                <w:rFonts w:ascii="HG正楷書体" w:eastAsia="HG正楷書体" w:hAnsiTheme="minorEastAsia" w:hint="eastAsia"/>
                <w:b/>
                <w:sz w:val="28"/>
                <w:szCs w:val="24"/>
              </w:rPr>
              <w:t>売り方（胴方）</w:t>
            </w:r>
          </w:p>
        </w:tc>
        <w:tc>
          <w:tcPr>
            <w:tcW w:w="1134" w:type="dxa"/>
            <w:tcBorders>
              <w:top w:val="thickThinMediumGap" w:sz="24" w:space="0" w:color="auto"/>
              <w:left w:val="single" w:sz="4" w:space="0" w:color="auto"/>
              <w:bottom w:val="triple" w:sz="4" w:space="0" w:color="auto"/>
              <w:right w:val="single" w:sz="4" w:space="0" w:color="auto"/>
            </w:tcBorders>
            <w:vAlign w:val="center"/>
          </w:tcPr>
          <w:p w:rsidR="00893F20" w:rsidRPr="00285458" w:rsidRDefault="00893F20" w:rsidP="00285458">
            <w:pPr>
              <w:widowControl/>
              <w:jc w:val="center"/>
              <w:rPr>
                <w:rFonts w:ascii="HG正楷書体" w:eastAsia="HG正楷書体" w:hAnsiTheme="minorEastAsia"/>
                <w:b/>
                <w:sz w:val="28"/>
                <w:szCs w:val="24"/>
              </w:rPr>
            </w:pPr>
          </w:p>
        </w:tc>
        <w:tc>
          <w:tcPr>
            <w:tcW w:w="4253" w:type="dxa"/>
            <w:tcBorders>
              <w:top w:val="thickThinMediumGap" w:sz="24" w:space="0" w:color="auto"/>
              <w:left w:val="single" w:sz="4" w:space="0" w:color="auto"/>
              <w:bottom w:val="triple" w:sz="4" w:space="0" w:color="auto"/>
              <w:right w:val="thinThickMediumGap" w:sz="24" w:space="0" w:color="auto"/>
            </w:tcBorders>
            <w:vAlign w:val="center"/>
          </w:tcPr>
          <w:p w:rsidR="00893F20" w:rsidRPr="00285458" w:rsidRDefault="00893F20" w:rsidP="00285458">
            <w:pPr>
              <w:widowControl/>
              <w:jc w:val="center"/>
              <w:rPr>
                <w:rFonts w:ascii="HG正楷書体" w:eastAsia="HG正楷書体" w:hAnsiTheme="minorEastAsia"/>
                <w:b/>
                <w:sz w:val="28"/>
                <w:szCs w:val="24"/>
              </w:rPr>
            </w:pPr>
            <w:r w:rsidRPr="00285458">
              <w:rPr>
                <w:rFonts w:ascii="HG正楷書体" w:eastAsia="HG正楷書体" w:hAnsiTheme="minorEastAsia" w:hint="eastAsia"/>
                <w:b/>
                <w:sz w:val="28"/>
                <w:szCs w:val="24"/>
              </w:rPr>
              <w:t>買い方（客方）</w:t>
            </w:r>
          </w:p>
        </w:tc>
      </w:tr>
      <w:tr w:rsidR="00893F20" w:rsidTr="001A2CBD">
        <w:tc>
          <w:tcPr>
            <w:tcW w:w="4077" w:type="dxa"/>
            <w:tcBorders>
              <w:top w:val="triple" w:sz="4" w:space="0" w:color="auto"/>
              <w:left w:val="thickThinMediumGap" w:sz="24" w:space="0" w:color="auto"/>
              <w:bottom w:val="single" w:sz="4" w:space="0" w:color="auto"/>
              <w:right w:val="single" w:sz="4" w:space="0" w:color="auto"/>
            </w:tcBorders>
          </w:tcPr>
          <w:p w:rsidR="00893F20" w:rsidRPr="00285458" w:rsidRDefault="00285458"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買わなきゃ</w:t>
            </w:r>
            <w:r w:rsidR="00893F20" w:rsidRPr="00285458">
              <w:rPr>
                <w:rFonts w:ascii="HG正楷書体" w:eastAsia="HG正楷書体" w:hAnsiTheme="minorEastAsia" w:hint="eastAsia"/>
                <w:sz w:val="24"/>
                <w:szCs w:val="24"/>
              </w:rPr>
              <w:t>当たらない</w:t>
            </w:r>
          </w:p>
        </w:tc>
        <w:tc>
          <w:tcPr>
            <w:tcW w:w="1134" w:type="dxa"/>
            <w:tcBorders>
              <w:top w:val="triple" w:sz="4" w:space="0" w:color="auto"/>
              <w:left w:val="single" w:sz="4" w:space="0" w:color="auto"/>
              <w:bottom w:val="single" w:sz="4" w:space="0" w:color="auto"/>
              <w:right w:val="single" w:sz="4" w:space="0" w:color="auto"/>
            </w:tcBorders>
          </w:tcPr>
          <w:p w:rsidR="00893F20" w:rsidRPr="00A60D33" w:rsidRDefault="00893F20"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横綱</w:t>
            </w:r>
          </w:p>
        </w:tc>
        <w:tc>
          <w:tcPr>
            <w:tcW w:w="4253" w:type="dxa"/>
            <w:tcBorders>
              <w:top w:val="triple" w:sz="4" w:space="0" w:color="auto"/>
              <w:left w:val="single" w:sz="4" w:space="0" w:color="auto"/>
              <w:bottom w:val="sing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買えば当たるし当てられる</w:t>
            </w:r>
          </w:p>
        </w:tc>
      </w:tr>
      <w:tr w:rsid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病的賭博なんてない</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893F20"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同</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EF45F3" w:rsidP="00754C2A">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心配するな、</w:t>
            </w:r>
            <w:r w:rsidR="00754C2A">
              <w:rPr>
                <w:rFonts w:ascii="HG正楷書体" w:eastAsia="HG正楷書体" w:hAnsiTheme="minorEastAsia" w:hint="eastAsia"/>
                <w:sz w:val="24"/>
                <w:szCs w:val="24"/>
              </w:rPr>
              <w:t>オレは依存してない</w:t>
            </w:r>
          </w:p>
        </w:tc>
      </w:tr>
      <w:tr w:rsid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ギャンブルは自己責任</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893F20"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大関</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負けて泣くのは自分の責任</w:t>
            </w:r>
          </w:p>
        </w:tc>
      </w:tr>
      <w:tr w:rsid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収益金は公益事業のみに</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893F20"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同</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勝った金でも税金払わん</w:t>
            </w:r>
          </w:p>
        </w:tc>
      </w:tr>
      <w:tr w:rsidR="00893F20" w:rsidRP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宝くじで買える夢いっぱい</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893F20"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関脇</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誰かいつか当たる筈（夢）</w:t>
            </w:r>
          </w:p>
        </w:tc>
      </w:tr>
      <w:tr w:rsidR="00893F20" w:rsidRP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754C2A" w:rsidP="00754C2A">
            <w:pPr>
              <w:widowControl/>
              <w:jc w:val="center"/>
              <w:rPr>
                <w:rFonts w:ascii="HG正楷書体" w:eastAsia="HG正楷書体" w:hAnsiTheme="minorEastAsia"/>
                <w:sz w:val="24"/>
                <w:szCs w:val="24"/>
              </w:rPr>
            </w:pPr>
            <w:proofErr w:type="spellStart"/>
            <w:r>
              <w:rPr>
                <w:rFonts w:ascii="HG正楷書体" w:eastAsia="HG正楷書体" w:hAnsiTheme="minorEastAsia" w:hint="eastAsia"/>
                <w:sz w:val="24"/>
                <w:szCs w:val="24"/>
              </w:rPr>
              <w:t>t</w:t>
            </w:r>
            <w:r w:rsidR="00893F20" w:rsidRPr="00285458">
              <w:rPr>
                <w:rFonts w:ascii="HG正楷書体" w:eastAsia="HG正楷書体" w:hAnsiTheme="minorEastAsia" w:hint="eastAsia"/>
                <w:sz w:val="24"/>
                <w:szCs w:val="24"/>
              </w:rPr>
              <w:t>oto</w:t>
            </w:r>
            <w:proofErr w:type="spellEnd"/>
            <w:r w:rsidR="00893F20" w:rsidRPr="00285458">
              <w:rPr>
                <w:rFonts w:ascii="HG正楷書体" w:eastAsia="HG正楷書体" w:hAnsiTheme="minorEastAsia" w:hint="eastAsia"/>
                <w:sz w:val="24"/>
                <w:szCs w:val="24"/>
              </w:rPr>
              <w:t>でスポーツ支えます</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893F20"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小結</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スポーツよりギャンブル大事</w:t>
            </w:r>
          </w:p>
        </w:tc>
      </w:tr>
      <w:tr w:rsidR="00893F20" w:rsidRP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カジノで栄える自治体</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893F20"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前頭</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カジノの金は</w:t>
            </w:r>
            <w:r w:rsidR="00754C2A">
              <w:rPr>
                <w:rFonts w:ascii="HG正楷書体" w:eastAsia="HG正楷書体" w:hAnsiTheme="minorEastAsia" w:hint="eastAsia"/>
                <w:sz w:val="24"/>
                <w:szCs w:val="24"/>
              </w:rPr>
              <w:t>どうせ</w:t>
            </w:r>
            <w:r w:rsidRPr="00285458">
              <w:rPr>
                <w:rFonts w:ascii="HG正楷書体" w:eastAsia="HG正楷書体" w:hAnsiTheme="minorEastAsia" w:hint="eastAsia"/>
                <w:sz w:val="24"/>
                <w:szCs w:val="24"/>
              </w:rPr>
              <w:t>あぶく銭</w:t>
            </w:r>
          </w:p>
        </w:tc>
      </w:tr>
      <w:tr w:rsidR="00893F20" w:rsidRP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新装開店　玉出ます</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893F20"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同</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台選びは朝一番で決まる</w:t>
            </w:r>
          </w:p>
        </w:tc>
      </w:tr>
      <w:tr w:rsidR="00893F20" w:rsidRP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ＡＴＭで金貸しますよ</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893F20"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同</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借りても勝って返します</w:t>
            </w:r>
          </w:p>
        </w:tc>
      </w:tr>
      <w:tr w:rsidR="00893F20" w:rsidRP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大安吉日　今日良い日</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893F20"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同</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神棚に買ったくじ置く</w:t>
            </w:r>
          </w:p>
        </w:tc>
      </w:tr>
      <w:tr w:rsidR="00893F20" w:rsidRP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楽しく遊んで下さい</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893F20"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同</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B644F1" w:rsidP="00EF45F3">
            <w:pPr>
              <w:widowControl/>
              <w:jc w:val="center"/>
              <w:rPr>
                <w:rFonts w:ascii="HG正楷書体" w:eastAsia="HG正楷書体" w:hAnsiTheme="minorEastAsia"/>
                <w:sz w:val="24"/>
                <w:szCs w:val="24"/>
              </w:rPr>
            </w:pPr>
            <w:r>
              <w:rPr>
                <w:rFonts w:ascii="HG正楷書体" w:eastAsia="HG正楷書体" w:hAnsiTheme="minorEastAsia" w:hint="eastAsia"/>
                <w:sz w:val="24"/>
                <w:szCs w:val="24"/>
              </w:rPr>
              <w:t>負けはあきらめる</w:t>
            </w:r>
          </w:p>
        </w:tc>
      </w:tr>
      <w:tr w:rsidR="00893F20" w:rsidRP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のめり込まないで！</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893F20"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同</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もう一度やったら勝てる</w:t>
            </w:r>
          </w:p>
        </w:tc>
      </w:tr>
      <w:tr w:rsidR="00893F20" w:rsidRP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幸福の財布で当たります</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893F20"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同</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B644F1" w:rsidP="00EF45F3">
            <w:pPr>
              <w:widowControl/>
              <w:jc w:val="center"/>
              <w:rPr>
                <w:rFonts w:ascii="HG正楷書体" w:eastAsia="HG正楷書体" w:hAnsiTheme="minorEastAsia"/>
                <w:sz w:val="24"/>
                <w:szCs w:val="24"/>
              </w:rPr>
            </w:pPr>
            <w:r w:rsidRPr="00B644F1">
              <w:rPr>
                <w:rFonts w:ascii="HG正楷書体" w:eastAsia="HG正楷書体" w:hAnsiTheme="minorEastAsia" w:hint="eastAsia"/>
                <w:sz w:val="24"/>
                <w:szCs w:val="24"/>
              </w:rPr>
              <w:t>ゲン</w:t>
            </w:r>
            <w:r w:rsidR="00EF45F3" w:rsidRPr="00285458">
              <w:rPr>
                <w:rFonts w:ascii="HG正楷書体" w:eastAsia="HG正楷書体" w:hAnsiTheme="minorEastAsia" w:hint="eastAsia"/>
                <w:sz w:val="24"/>
                <w:szCs w:val="24"/>
              </w:rPr>
              <w:t>もかつぐのが勝負師</w:t>
            </w:r>
          </w:p>
        </w:tc>
      </w:tr>
      <w:tr w:rsidR="00893F20" w:rsidRP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東京五輪はくじ収益で</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893F20"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十両</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proofErr w:type="spellStart"/>
            <w:r w:rsidRPr="00285458">
              <w:rPr>
                <w:rFonts w:ascii="HG正楷書体" w:eastAsia="HG正楷書体" w:hAnsiTheme="minorEastAsia" w:hint="eastAsia"/>
                <w:sz w:val="24"/>
                <w:szCs w:val="24"/>
              </w:rPr>
              <w:t>toto</w:t>
            </w:r>
            <w:proofErr w:type="spellEnd"/>
            <w:r w:rsidRPr="00285458">
              <w:rPr>
                <w:rFonts w:ascii="HG正楷書体" w:eastAsia="HG正楷書体" w:hAnsiTheme="minorEastAsia" w:hint="eastAsia"/>
                <w:sz w:val="24"/>
                <w:szCs w:val="24"/>
              </w:rPr>
              <w:t>の売上５％から１０％へ</w:t>
            </w:r>
          </w:p>
        </w:tc>
      </w:tr>
      <w:tr w:rsidR="00893F20" w:rsidRP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くじの払い戻しは４～５割</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893F20"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同</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EF45F3" w:rsidP="00B644F1">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えっ！　ボッタクリ！</w:t>
            </w:r>
          </w:p>
        </w:tc>
      </w:tr>
      <w:tr w:rsidR="00893F20" w:rsidRP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競馬・競輪　７５％</w:t>
            </w:r>
            <w:r w:rsidR="00B644F1">
              <w:rPr>
                <w:rFonts w:ascii="HG正楷書体" w:eastAsia="HG正楷書体" w:hAnsiTheme="minorEastAsia" w:hint="eastAsia"/>
                <w:sz w:val="24"/>
                <w:szCs w:val="24"/>
              </w:rPr>
              <w:t>配当</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893F20"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同</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三連単は７０％と聞いたけど</w:t>
            </w:r>
          </w:p>
        </w:tc>
      </w:tr>
      <w:tr w:rsidR="00893F20" w:rsidRP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パチンコはギャンブルではない</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893F20"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幕下</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パチスロは庶民の賭博</w:t>
            </w:r>
            <w:r w:rsidR="00B644F1">
              <w:rPr>
                <w:rFonts w:ascii="HG正楷書体" w:eastAsia="HG正楷書体" w:hAnsiTheme="minorEastAsia" w:hint="eastAsia"/>
                <w:sz w:val="24"/>
                <w:szCs w:val="24"/>
              </w:rPr>
              <w:t>場</w:t>
            </w:r>
          </w:p>
        </w:tc>
      </w:tr>
      <w:tr w:rsidR="00893F20" w:rsidRP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民営ギャンブルは配当率良い</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893F20"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同</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客はどんな悪いことしたん</w:t>
            </w:r>
          </w:p>
        </w:tc>
      </w:tr>
      <w:tr w:rsidR="00893F20" w:rsidRP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出玉調整ありません</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EF45F3"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三段目</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オレの台　良く出るようにしてくれ</w:t>
            </w:r>
          </w:p>
        </w:tc>
      </w:tr>
      <w:tr w:rsidR="00893F20" w:rsidRP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３００円で億円を得る</w:t>
            </w:r>
            <w:r w:rsidR="00754C2A">
              <w:rPr>
                <w:rFonts w:ascii="HG正楷書体" w:eastAsia="HG正楷書体" w:hAnsiTheme="minorEastAsia" w:hint="eastAsia"/>
                <w:sz w:val="24"/>
                <w:szCs w:val="24"/>
              </w:rPr>
              <w:t>くじ</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EF45F3"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同</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たくさん買えばよく当たる</w:t>
            </w:r>
          </w:p>
        </w:tc>
      </w:tr>
      <w:tr w:rsidR="00893F20" w:rsidRP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赤字競輪は客が得してる</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EF45F3"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序二段</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場外券買えば得になるの</w:t>
            </w:r>
          </w:p>
        </w:tc>
      </w:tr>
      <w:tr w:rsidR="00893F20" w:rsidRP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競艇で人類は皆兄弟に</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EF45F3"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同</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オレが負けたからアイツは勝った</w:t>
            </w:r>
          </w:p>
        </w:tc>
      </w:tr>
      <w:tr w:rsidR="00893F20" w:rsidRP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公営ギャンブルは適法です</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EF45F3" w:rsidP="00B644F1">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序</w:t>
            </w:r>
            <w:r w:rsidR="00B644F1">
              <w:rPr>
                <w:rFonts w:ascii="HG正楷書体" w:eastAsia="HG正楷書体" w:hAnsiTheme="minorEastAsia" w:hint="eastAsia"/>
                <w:b/>
                <w:sz w:val="24"/>
                <w:szCs w:val="24"/>
              </w:rPr>
              <w:t>ノ</w:t>
            </w:r>
            <w:r w:rsidRPr="00A60D33">
              <w:rPr>
                <w:rFonts w:ascii="HG正楷書体" w:eastAsia="HG正楷書体" w:hAnsiTheme="minorEastAsia" w:hint="eastAsia"/>
                <w:b/>
                <w:sz w:val="24"/>
                <w:szCs w:val="24"/>
              </w:rPr>
              <w:t>口</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道路占拠した店ほどよく当たる</w:t>
            </w:r>
          </w:p>
        </w:tc>
      </w:tr>
      <w:tr w:rsidR="00893F20" w:rsidRPr="00893F20" w:rsidTr="001A2CBD">
        <w:tc>
          <w:tcPr>
            <w:tcW w:w="4077" w:type="dxa"/>
            <w:tcBorders>
              <w:top w:val="single" w:sz="4" w:space="0" w:color="auto"/>
              <w:left w:val="thickThinMediumGap" w:sz="24" w:space="0" w:color="auto"/>
              <w:bottom w:val="trip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ギャンブル依存はそんなにいない</w:t>
            </w:r>
          </w:p>
        </w:tc>
        <w:tc>
          <w:tcPr>
            <w:tcW w:w="1134" w:type="dxa"/>
            <w:tcBorders>
              <w:top w:val="single" w:sz="4" w:space="0" w:color="auto"/>
              <w:left w:val="single" w:sz="4" w:space="0" w:color="auto"/>
              <w:bottom w:val="triple" w:sz="4" w:space="0" w:color="auto"/>
              <w:right w:val="single" w:sz="4" w:space="0" w:color="auto"/>
            </w:tcBorders>
          </w:tcPr>
          <w:p w:rsidR="00893F20" w:rsidRPr="00A60D33" w:rsidRDefault="00EF45F3"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同</w:t>
            </w:r>
          </w:p>
        </w:tc>
        <w:tc>
          <w:tcPr>
            <w:tcW w:w="4253" w:type="dxa"/>
            <w:tcBorders>
              <w:top w:val="single" w:sz="4" w:space="0" w:color="auto"/>
              <w:left w:val="single" w:sz="4" w:space="0" w:color="auto"/>
              <w:bottom w:val="trip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オレはギャンブルに依存していない</w:t>
            </w:r>
          </w:p>
        </w:tc>
      </w:tr>
      <w:tr w:rsidR="00893F20" w:rsidRPr="00893F20" w:rsidTr="001A2CBD">
        <w:tc>
          <w:tcPr>
            <w:tcW w:w="4077" w:type="dxa"/>
            <w:tcBorders>
              <w:top w:val="trip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ノム・ウツ・カウは人の本性</w:t>
            </w:r>
          </w:p>
        </w:tc>
        <w:tc>
          <w:tcPr>
            <w:tcW w:w="1134" w:type="dxa"/>
            <w:tcBorders>
              <w:top w:val="triple" w:sz="4" w:space="0" w:color="auto"/>
              <w:left w:val="single" w:sz="4" w:space="0" w:color="auto"/>
              <w:bottom w:val="single" w:sz="4" w:space="0" w:color="auto"/>
              <w:right w:val="single" w:sz="4" w:space="0" w:color="auto"/>
            </w:tcBorders>
          </w:tcPr>
          <w:p w:rsidR="00893F20" w:rsidRPr="00A60D33" w:rsidRDefault="00EF45F3"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行司</w:t>
            </w:r>
          </w:p>
        </w:tc>
        <w:tc>
          <w:tcPr>
            <w:tcW w:w="4253" w:type="dxa"/>
            <w:tcBorders>
              <w:top w:val="triple" w:sz="4" w:space="0" w:color="auto"/>
              <w:left w:val="single" w:sz="4" w:space="0" w:color="auto"/>
              <w:bottom w:val="single" w:sz="4" w:space="0" w:color="auto"/>
              <w:right w:val="thinThickMediumGap" w:sz="24" w:space="0" w:color="auto"/>
            </w:tcBorders>
          </w:tcPr>
          <w:p w:rsidR="00893F20" w:rsidRPr="00285458" w:rsidRDefault="00EF45F3" w:rsidP="00B644F1">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ヤク・</w:t>
            </w:r>
            <w:r w:rsidR="00B644F1">
              <w:rPr>
                <w:rFonts w:ascii="HG正楷書体" w:eastAsia="HG正楷書体" w:hAnsiTheme="minorEastAsia" w:hint="eastAsia"/>
                <w:sz w:val="24"/>
                <w:szCs w:val="24"/>
              </w:rPr>
              <w:t>賭け</w:t>
            </w:r>
            <w:r w:rsidRPr="00285458">
              <w:rPr>
                <w:rFonts w:ascii="HG正楷書体" w:eastAsia="HG正楷書体" w:hAnsiTheme="minorEastAsia" w:hint="eastAsia"/>
                <w:sz w:val="24"/>
                <w:szCs w:val="24"/>
              </w:rPr>
              <w:t>・買春も快楽</w:t>
            </w:r>
          </w:p>
        </w:tc>
      </w:tr>
      <w:tr w:rsidR="00893F20" w:rsidRP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人生は運という賭</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EF45F3"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呼出</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オレには幸運しかない</w:t>
            </w:r>
          </w:p>
        </w:tc>
      </w:tr>
      <w:tr w:rsidR="00893F20" w:rsidRP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賭は人の本性</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EF45F3"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審判役</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賭をしないやつは不幸</w:t>
            </w:r>
          </w:p>
        </w:tc>
      </w:tr>
      <w:tr w:rsidR="00893F20" w:rsidRPr="00893F20" w:rsidTr="001A2CBD">
        <w:tc>
          <w:tcPr>
            <w:tcW w:w="4077" w:type="dxa"/>
            <w:tcBorders>
              <w:top w:val="single" w:sz="4" w:space="0" w:color="auto"/>
              <w:left w:val="thickThinMediumGap" w:sz="24" w:space="0" w:color="auto"/>
              <w:bottom w:val="sing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カジノのない先進国日本</w:t>
            </w:r>
          </w:p>
        </w:tc>
        <w:tc>
          <w:tcPr>
            <w:tcW w:w="1134" w:type="dxa"/>
            <w:tcBorders>
              <w:top w:val="single" w:sz="4" w:space="0" w:color="auto"/>
              <w:left w:val="single" w:sz="4" w:space="0" w:color="auto"/>
              <w:bottom w:val="single" w:sz="4" w:space="0" w:color="auto"/>
              <w:right w:val="single" w:sz="4" w:space="0" w:color="auto"/>
            </w:tcBorders>
          </w:tcPr>
          <w:p w:rsidR="00893F20" w:rsidRPr="00A60D33" w:rsidRDefault="00EF45F3"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解説</w:t>
            </w:r>
          </w:p>
        </w:tc>
        <w:tc>
          <w:tcPr>
            <w:tcW w:w="4253" w:type="dxa"/>
            <w:tcBorders>
              <w:top w:val="single" w:sz="4" w:space="0" w:color="auto"/>
              <w:left w:val="single" w:sz="4" w:space="0" w:color="auto"/>
              <w:bottom w:val="sing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パチンコ・パチスロ店はミニカジノ</w:t>
            </w:r>
          </w:p>
        </w:tc>
      </w:tr>
      <w:tr w:rsidR="00893F20" w:rsidRPr="00893F20" w:rsidTr="001A2CBD">
        <w:tc>
          <w:tcPr>
            <w:tcW w:w="4077" w:type="dxa"/>
            <w:tcBorders>
              <w:top w:val="single" w:sz="4" w:space="0" w:color="auto"/>
              <w:left w:val="thickThinMediumGap" w:sz="24" w:space="0" w:color="auto"/>
              <w:bottom w:val="triple" w:sz="4" w:space="0" w:color="auto"/>
              <w:right w:val="single" w:sz="4" w:space="0" w:color="auto"/>
            </w:tcBorders>
          </w:tcPr>
          <w:p w:rsidR="00893F20" w:rsidRPr="00285458" w:rsidRDefault="00893F20"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カジノは観光の華</w:t>
            </w:r>
          </w:p>
        </w:tc>
        <w:tc>
          <w:tcPr>
            <w:tcW w:w="1134" w:type="dxa"/>
            <w:tcBorders>
              <w:top w:val="single" w:sz="4" w:space="0" w:color="auto"/>
              <w:left w:val="single" w:sz="4" w:space="0" w:color="auto"/>
              <w:bottom w:val="triple" w:sz="4" w:space="0" w:color="auto"/>
              <w:right w:val="single" w:sz="4" w:space="0" w:color="auto"/>
            </w:tcBorders>
          </w:tcPr>
          <w:p w:rsidR="00893F20" w:rsidRPr="00A60D33" w:rsidRDefault="00EF45F3" w:rsidP="00EF45F3">
            <w:pPr>
              <w:widowControl/>
              <w:jc w:val="center"/>
              <w:rPr>
                <w:rFonts w:ascii="HG正楷書体" w:eastAsia="HG正楷書体" w:hAnsiTheme="minorEastAsia"/>
                <w:b/>
                <w:sz w:val="24"/>
                <w:szCs w:val="24"/>
              </w:rPr>
            </w:pPr>
            <w:r w:rsidRPr="00A60D33">
              <w:rPr>
                <w:rFonts w:ascii="HG正楷書体" w:eastAsia="HG正楷書体" w:hAnsiTheme="minorEastAsia" w:hint="eastAsia"/>
                <w:b/>
                <w:sz w:val="24"/>
                <w:szCs w:val="24"/>
              </w:rPr>
              <w:t>同</w:t>
            </w:r>
          </w:p>
        </w:tc>
        <w:tc>
          <w:tcPr>
            <w:tcW w:w="4253" w:type="dxa"/>
            <w:tcBorders>
              <w:top w:val="single" w:sz="4" w:space="0" w:color="auto"/>
              <w:left w:val="single" w:sz="4" w:space="0" w:color="auto"/>
              <w:bottom w:val="triple" w:sz="4" w:space="0" w:color="auto"/>
              <w:right w:val="thinThickMediumGap" w:sz="24" w:space="0" w:color="auto"/>
            </w:tcBorders>
          </w:tcPr>
          <w:p w:rsidR="00893F20" w:rsidRPr="00285458" w:rsidRDefault="00EF45F3" w:rsidP="00EF45F3">
            <w:pPr>
              <w:widowControl/>
              <w:jc w:val="center"/>
              <w:rPr>
                <w:rFonts w:ascii="HG正楷書体" w:eastAsia="HG正楷書体" w:hAnsiTheme="minorEastAsia"/>
                <w:sz w:val="24"/>
                <w:szCs w:val="24"/>
              </w:rPr>
            </w:pPr>
            <w:r w:rsidRPr="00285458">
              <w:rPr>
                <w:rFonts w:ascii="HG正楷書体" w:eastAsia="HG正楷書体" w:hAnsiTheme="minorEastAsia" w:hint="eastAsia"/>
                <w:sz w:val="24"/>
                <w:szCs w:val="24"/>
              </w:rPr>
              <w:t>カジノで遊べるオレは金持ち</w:t>
            </w:r>
          </w:p>
        </w:tc>
      </w:tr>
      <w:tr w:rsidR="00893F20" w:rsidRPr="00893F20" w:rsidTr="00D57D56">
        <w:trPr>
          <w:trHeight w:val="586"/>
        </w:trPr>
        <w:tc>
          <w:tcPr>
            <w:tcW w:w="9464" w:type="dxa"/>
            <w:gridSpan w:val="3"/>
            <w:tcBorders>
              <w:top w:val="triple" w:sz="4" w:space="0" w:color="auto"/>
              <w:left w:val="thickThinMediumGap" w:sz="24" w:space="0" w:color="auto"/>
              <w:bottom w:val="thinThickMediumGap" w:sz="24" w:space="0" w:color="auto"/>
              <w:right w:val="thinThickMediumGap" w:sz="24" w:space="0" w:color="auto"/>
            </w:tcBorders>
            <w:vAlign w:val="center"/>
          </w:tcPr>
          <w:p w:rsidR="00893F20" w:rsidRPr="00A60D33" w:rsidRDefault="00893F20" w:rsidP="00EF45F3">
            <w:pPr>
              <w:widowControl/>
              <w:jc w:val="center"/>
              <w:rPr>
                <w:rFonts w:ascii="HG正楷書体" w:eastAsia="HG正楷書体" w:hAnsiTheme="minorEastAsia"/>
                <w:b/>
                <w:szCs w:val="24"/>
              </w:rPr>
            </w:pPr>
            <w:r w:rsidRPr="00A60D33">
              <w:rPr>
                <w:rFonts w:ascii="HG正楷書体" w:eastAsia="HG正楷書体" w:hAnsiTheme="minorEastAsia" w:hint="eastAsia"/>
                <w:b/>
                <w:sz w:val="24"/>
                <w:szCs w:val="24"/>
              </w:rPr>
              <w:t xml:space="preserve">興行元　</w:t>
            </w:r>
            <w:r w:rsidR="00EF45F3" w:rsidRPr="00A60D33">
              <w:rPr>
                <w:rFonts w:ascii="HG正楷書体" w:eastAsia="HG正楷書体" w:hAnsiTheme="minorEastAsia" w:hint="eastAsia"/>
                <w:b/>
                <w:sz w:val="24"/>
                <w:szCs w:val="24"/>
              </w:rPr>
              <w:t xml:space="preserve">　　</w:t>
            </w:r>
            <w:r w:rsidRPr="00A60D33">
              <w:rPr>
                <w:rFonts w:ascii="HG正楷書体" w:eastAsia="HG正楷書体" w:hAnsiTheme="minorEastAsia" w:hint="eastAsia"/>
                <w:b/>
                <w:sz w:val="24"/>
                <w:szCs w:val="24"/>
              </w:rPr>
              <w:t>ギャンブルオンブズ</w:t>
            </w:r>
          </w:p>
        </w:tc>
      </w:tr>
    </w:tbl>
    <w:p w:rsidR="00F32FBD" w:rsidRPr="000D7586" w:rsidRDefault="00893F20" w:rsidP="00F32FBD">
      <w:pPr>
        <w:widowControl/>
        <w:jc w:val="left"/>
        <w:rPr>
          <w:rFonts w:asciiTheme="minorEastAsia" w:hAnsiTheme="minorEastAsia"/>
          <w:shd w:val="pct15" w:color="auto" w:fill="FFFFFF"/>
        </w:rPr>
      </w:pPr>
      <w:r>
        <w:rPr>
          <w:rFonts w:asciiTheme="minorEastAsia" w:hAnsiTheme="minorEastAsia"/>
          <w:szCs w:val="24"/>
        </w:rPr>
        <w:br w:type="page"/>
      </w:r>
      <w:r w:rsidR="00F32FBD" w:rsidRPr="00250229">
        <w:rPr>
          <w:rFonts w:asciiTheme="majorEastAsia" w:eastAsiaTheme="majorEastAsia" w:hAnsiTheme="majorEastAsia" w:hint="eastAsia"/>
          <w:sz w:val="28"/>
          <w:bdr w:val="single" w:sz="4" w:space="0" w:color="auto"/>
        </w:rPr>
        <w:t>ギャンブルＮＥＷＳピックｕｐ</w:t>
      </w:r>
      <w:r w:rsidR="00F32FBD" w:rsidRPr="0070723F">
        <w:rPr>
          <w:rFonts w:asciiTheme="minorEastAsia" w:hAnsiTheme="minorEastAsia" w:hint="eastAsia"/>
        </w:rPr>
        <w:t xml:space="preserve">　</w:t>
      </w:r>
      <w:r w:rsidR="00F32FBD" w:rsidRPr="00B644F1">
        <w:rPr>
          <w:rFonts w:asciiTheme="minorEastAsia" w:hAnsiTheme="minorEastAsia" w:hint="eastAsia"/>
        </w:rPr>
        <w:t>（201</w:t>
      </w:r>
      <w:r w:rsidR="00043F16" w:rsidRPr="00B644F1">
        <w:rPr>
          <w:rFonts w:asciiTheme="minorEastAsia" w:hAnsiTheme="minorEastAsia" w:hint="eastAsia"/>
        </w:rPr>
        <w:t>6.1.</w:t>
      </w:r>
      <w:r w:rsidR="00307661" w:rsidRPr="00B644F1">
        <w:rPr>
          <w:rFonts w:asciiTheme="minorEastAsia" w:hAnsiTheme="minorEastAsia" w:hint="eastAsia"/>
        </w:rPr>
        <w:t>2</w:t>
      </w:r>
      <w:r w:rsidR="009E735B" w:rsidRPr="00B644F1">
        <w:rPr>
          <w:rFonts w:asciiTheme="minorEastAsia" w:hAnsiTheme="minorEastAsia" w:hint="eastAsia"/>
        </w:rPr>
        <w:t>7～</w:t>
      </w:r>
      <w:r w:rsidR="005750A4" w:rsidRPr="00B644F1">
        <w:rPr>
          <w:rFonts w:asciiTheme="minorEastAsia" w:hAnsiTheme="minorEastAsia" w:hint="eastAsia"/>
        </w:rPr>
        <w:t>2.24</w:t>
      </w:r>
      <w:r w:rsidR="00F32FBD" w:rsidRPr="00B644F1">
        <w:rPr>
          <w:rFonts w:asciiTheme="minorEastAsia" w:hAnsiTheme="minorEastAsia" w:hint="eastAsia"/>
        </w:rPr>
        <w:t>）</w:t>
      </w:r>
      <w:r w:rsidR="003C36EB" w:rsidRPr="00B644F1">
        <w:rPr>
          <w:rFonts w:asciiTheme="minorEastAsia" w:hAnsiTheme="minorEastAsia" w:hint="eastAsia"/>
        </w:rPr>
        <w:t xml:space="preserve">　　</w:t>
      </w:r>
    </w:p>
    <w:p w:rsidR="009E735B" w:rsidRDefault="009E735B" w:rsidP="009E735B">
      <w:pPr>
        <w:rPr>
          <w:rFonts w:asciiTheme="minorEastAsia" w:hAnsiTheme="minorEastAsia"/>
        </w:rPr>
      </w:pPr>
    </w:p>
    <w:p w:rsidR="009E735B" w:rsidRDefault="00F32FBD" w:rsidP="00F80C74">
      <w:pPr>
        <w:ind w:left="2540" w:hangingChars="1200" w:hanging="2540"/>
        <w:rPr>
          <w:rFonts w:asciiTheme="minorEastAsia" w:hAnsiTheme="minorEastAsia"/>
        </w:rPr>
      </w:pPr>
      <w:r w:rsidRPr="009E735B">
        <w:rPr>
          <w:rFonts w:asciiTheme="minorEastAsia" w:hAnsiTheme="minorEastAsia" w:hint="eastAsia"/>
        </w:rPr>
        <w:t>201</w:t>
      </w:r>
      <w:r w:rsidR="009E735B" w:rsidRPr="009E735B">
        <w:rPr>
          <w:rFonts w:asciiTheme="minorEastAsia" w:hAnsiTheme="minorEastAsia" w:hint="eastAsia"/>
        </w:rPr>
        <w:t xml:space="preserve">6.1.27　　産経　　　</w:t>
      </w:r>
      <w:r w:rsidR="009E735B">
        <w:rPr>
          <w:rFonts w:asciiTheme="minorEastAsia" w:hAnsiTheme="minorEastAsia" w:hint="eastAsia"/>
        </w:rPr>
        <w:t>萩生田官房副長官「ＩＲは必要な検討を加えたい」観光振興等に大変期待と強調し</w:t>
      </w:r>
      <w:r w:rsidR="00F80C74">
        <w:rPr>
          <w:rFonts w:asciiTheme="minorEastAsia" w:hAnsiTheme="minorEastAsia" w:hint="eastAsia"/>
        </w:rPr>
        <w:t>た上で</w:t>
      </w:r>
      <w:r w:rsidR="009E735B">
        <w:rPr>
          <w:rFonts w:asciiTheme="minorEastAsia" w:hAnsiTheme="minorEastAsia" w:hint="eastAsia"/>
        </w:rPr>
        <w:t>、</w:t>
      </w:r>
      <w:r w:rsidR="00F80C74">
        <w:rPr>
          <w:rFonts w:asciiTheme="minorEastAsia" w:hAnsiTheme="minorEastAsia" w:hint="eastAsia"/>
        </w:rPr>
        <w:t>治安や青少年への影響の検討の必要も指摘</w:t>
      </w:r>
    </w:p>
    <w:p w:rsidR="00F80C74" w:rsidRDefault="00F80C74" w:rsidP="00F80C74">
      <w:pPr>
        <w:ind w:left="2540" w:hangingChars="1200" w:hanging="2540"/>
        <w:rPr>
          <w:rFonts w:asciiTheme="minorEastAsia" w:hAnsiTheme="minorEastAsia"/>
        </w:rPr>
      </w:pPr>
      <w:r>
        <w:rPr>
          <w:rFonts w:asciiTheme="minorEastAsia" w:hAnsiTheme="minorEastAsia" w:hint="eastAsia"/>
        </w:rPr>
        <w:t xml:space="preserve">　　1.28　　ﾏｶｵ新　　　マカオカジノのVIPルームプロモーター、ジャンケット事業者数２３％減</w:t>
      </w:r>
    </w:p>
    <w:p w:rsidR="00F80C74" w:rsidRDefault="00F80C74" w:rsidP="00F80C74">
      <w:pPr>
        <w:ind w:left="2540" w:hangingChars="1200" w:hanging="2540"/>
        <w:rPr>
          <w:rFonts w:asciiTheme="minorEastAsia" w:hAnsiTheme="minorEastAsia"/>
        </w:rPr>
      </w:pPr>
      <w:r>
        <w:rPr>
          <w:rFonts w:asciiTheme="minorEastAsia" w:hAnsiTheme="minorEastAsia" w:hint="eastAsia"/>
        </w:rPr>
        <w:t xml:space="preserve">　　　　　　　〃　　　 カジノ大手ウィンマカオ、新ＩＲ建設工事遅延でゼネコンに違約金提示</w:t>
      </w:r>
    </w:p>
    <w:p w:rsidR="00F80C74" w:rsidRDefault="00F80C74" w:rsidP="00F80C74">
      <w:pPr>
        <w:ind w:left="2540" w:hangingChars="1200" w:hanging="2540"/>
        <w:rPr>
          <w:rFonts w:asciiTheme="minorEastAsia" w:hAnsiTheme="minorEastAsia"/>
        </w:rPr>
      </w:pPr>
      <w:r>
        <w:rPr>
          <w:rFonts w:asciiTheme="minorEastAsia" w:hAnsiTheme="minorEastAsia" w:hint="eastAsia"/>
        </w:rPr>
        <w:t xml:space="preserve">　　　　　　　〃　　　 マカオカジノ大手サンズチャイナが大幅減収減益＝15年通期</w:t>
      </w:r>
    </w:p>
    <w:p w:rsidR="00F80C74" w:rsidRDefault="00F80C74" w:rsidP="00F80C74">
      <w:pPr>
        <w:ind w:left="2540" w:hangingChars="1200" w:hanging="2540"/>
        <w:rPr>
          <w:rFonts w:asciiTheme="minorEastAsia" w:hAnsiTheme="minorEastAsia"/>
        </w:rPr>
      </w:pPr>
      <w:r>
        <w:rPr>
          <w:rFonts w:asciiTheme="minorEastAsia" w:hAnsiTheme="minorEastAsia" w:hint="eastAsia"/>
        </w:rPr>
        <w:t xml:space="preserve">　　1.29　　産経　　　</w:t>
      </w:r>
      <w:r w:rsidR="005750A4">
        <w:rPr>
          <w:rFonts w:asciiTheme="minorEastAsia" w:hAnsiTheme="minorEastAsia" w:hint="eastAsia"/>
        </w:rPr>
        <w:t xml:space="preserve"> </w:t>
      </w:r>
      <w:r>
        <w:rPr>
          <w:rFonts w:asciiTheme="minorEastAsia" w:hAnsiTheme="minorEastAsia" w:hint="eastAsia"/>
        </w:rPr>
        <w:t>営利目的で覚醒剤所持容疑44歳男を逮捕　ネットカジノ店で密売か（大阪）</w:t>
      </w:r>
    </w:p>
    <w:p w:rsidR="00F80C74" w:rsidRPr="001D2D08" w:rsidRDefault="00F80C74" w:rsidP="00F80C74">
      <w:pPr>
        <w:ind w:left="2540" w:hangingChars="1200" w:hanging="2540"/>
        <w:rPr>
          <w:rFonts w:asciiTheme="majorEastAsia" w:eastAsiaTheme="majorEastAsia" w:hAnsiTheme="majorEastAsia"/>
        </w:rPr>
      </w:pPr>
      <w:r>
        <w:rPr>
          <w:rFonts w:asciiTheme="minorEastAsia" w:hAnsiTheme="minorEastAsia" w:hint="eastAsia"/>
        </w:rPr>
        <w:t xml:space="preserve">　　　　　　</w:t>
      </w:r>
      <w:r w:rsidRPr="001D2D08">
        <w:rPr>
          <w:rFonts w:asciiTheme="majorEastAsia" w:eastAsiaTheme="majorEastAsia" w:hAnsiTheme="majorEastAsia" w:hint="eastAsia"/>
        </w:rPr>
        <w:t>＜ギャンブルオンブズマン会報　第４１号＞</w:t>
      </w:r>
    </w:p>
    <w:p w:rsidR="00F80C74" w:rsidRDefault="00F80C74" w:rsidP="00F80C74">
      <w:pPr>
        <w:ind w:left="2540" w:hangingChars="1200" w:hanging="2540"/>
        <w:rPr>
          <w:rFonts w:asciiTheme="minorEastAsia" w:hAnsiTheme="minorEastAsia"/>
        </w:rPr>
      </w:pPr>
      <w:r>
        <w:rPr>
          <w:rFonts w:asciiTheme="minorEastAsia" w:hAnsiTheme="minorEastAsia" w:hint="eastAsia"/>
        </w:rPr>
        <w:t xml:space="preserve">　　1.31</w:t>
      </w:r>
      <w:r w:rsidR="0080405A">
        <w:rPr>
          <w:rFonts w:asciiTheme="minorEastAsia" w:hAnsiTheme="minorEastAsia" w:hint="eastAsia"/>
        </w:rPr>
        <w:t xml:space="preserve">　　ﾏｶｵ新　　　</w:t>
      </w:r>
      <w:r w:rsidR="005750A4">
        <w:rPr>
          <w:rFonts w:asciiTheme="minorEastAsia" w:hAnsiTheme="minorEastAsia" w:hint="eastAsia"/>
        </w:rPr>
        <w:t xml:space="preserve"> </w:t>
      </w:r>
      <w:r w:rsidR="0080405A">
        <w:rPr>
          <w:rFonts w:asciiTheme="minorEastAsia" w:hAnsiTheme="minorEastAsia" w:hint="eastAsia"/>
        </w:rPr>
        <w:t>中国本土</w:t>
      </w:r>
      <w:r>
        <w:rPr>
          <w:rFonts w:asciiTheme="minorEastAsia" w:hAnsiTheme="minorEastAsia" w:hint="eastAsia"/>
        </w:rPr>
        <w:t>旅客減･･･訪マカオ外客数6年ぶり下落</w:t>
      </w:r>
    </w:p>
    <w:p w:rsidR="006B1D63" w:rsidRDefault="006B1D63" w:rsidP="00F80C74">
      <w:pPr>
        <w:ind w:left="2540" w:hangingChars="1200" w:hanging="2540"/>
        <w:rPr>
          <w:rFonts w:asciiTheme="minorEastAsia" w:hAnsiTheme="minorEastAsia"/>
        </w:rPr>
      </w:pPr>
      <w:r>
        <w:rPr>
          <w:rFonts w:asciiTheme="minorEastAsia" w:hAnsiTheme="minorEastAsia" w:hint="eastAsia"/>
        </w:rPr>
        <w:t xml:space="preserve">　　2.1　　 IRｼﾞｬﾊﾟﾝ　　米国ﾆｭｰｼﾞｬｰｼﾞｰ州　北部へのカジノ設置　Ｍｱﾄﾗﾝﾃｨｯｸ地区への影響</w:t>
      </w:r>
    </w:p>
    <w:p w:rsidR="006B1D63" w:rsidRDefault="006B1D63" w:rsidP="00F80C74">
      <w:pPr>
        <w:ind w:left="2540" w:hangingChars="1200" w:hanging="2540"/>
        <w:rPr>
          <w:rFonts w:asciiTheme="minorEastAsia" w:hAnsiTheme="minorEastAsia"/>
        </w:rPr>
      </w:pPr>
      <w:r>
        <w:rPr>
          <w:rFonts w:asciiTheme="minorEastAsia" w:hAnsiTheme="minorEastAsia" w:hint="eastAsia"/>
        </w:rPr>
        <w:t xml:space="preserve">　　2.4　　 ﾏｶｵ新　　　マカオ警察が闇カジノ摘発･･･経営者ら15人拘束、4500万円相当のチップ押収　マンションの一室に開設</w:t>
      </w:r>
    </w:p>
    <w:p w:rsidR="006B1D63" w:rsidRDefault="006B1D63" w:rsidP="00F80C74">
      <w:pPr>
        <w:ind w:left="2540" w:hangingChars="1200" w:hanging="2540"/>
        <w:rPr>
          <w:rFonts w:asciiTheme="minorEastAsia" w:hAnsiTheme="minorEastAsia"/>
        </w:rPr>
      </w:pPr>
      <w:r>
        <w:rPr>
          <w:rFonts w:asciiTheme="minorEastAsia" w:hAnsiTheme="minorEastAsia" w:hint="eastAsia"/>
        </w:rPr>
        <w:t xml:space="preserve">　　2.8　　 ﾃﾞｲﾘｰ　　　元関脇貴闘力　ギャンブル依存症のきっかけは「５千円が４０万円に」</w:t>
      </w:r>
    </w:p>
    <w:p w:rsidR="006B1D63" w:rsidRDefault="006B1D63" w:rsidP="005750A4">
      <w:pPr>
        <w:ind w:leftChars="600" w:left="2540" w:hangingChars="600" w:hanging="1270"/>
        <w:rPr>
          <w:rFonts w:asciiTheme="minorEastAsia" w:hAnsiTheme="minorEastAsia"/>
        </w:rPr>
      </w:pPr>
      <w:r>
        <w:rPr>
          <w:rFonts w:asciiTheme="minorEastAsia" w:hAnsiTheme="minorEastAsia" w:hint="eastAsia"/>
        </w:rPr>
        <w:t>ﾏｶｵ新　　　マカオのカジノ内にギャンブル依存対策ステーション設置＝旅行客の「隔離申請」にも対応</w:t>
      </w:r>
    </w:p>
    <w:p w:rsidR="006B1D63" w:rsidRDefault="006B1D63" w:rsidP="00F80C74">
      <w:pPr>
        <w:ind w:left="2540" w:hangingChars="1200" w:hanging="2540"/>
        <w:rPr>
          <w:rFonts w:asciiTheme="minorEastAsia" w:hAnsiTheme="minorEastAsia"/>
        </w:rPr>
      </w:pPr>
      <w:r>
        <w:rPr>
          <w:rFonts w:asciiTheme="minorEastAsia" w:hAnsiTheme="minorEastAsia" w:hint="eastAsia"/>
        </w:rPr>
        <w:t xml:space="preserve">　　2.9　　 日経　　　</w:t>
      </w:r>
      <w:r w:rsidR="005750A4">
        <w:rPr>
          <w:rFonts w:asciiTheme="minorEastAsia" w:hAnsiTheme="minorEastAsia" w:hint="eastAsia"/>
        </w:rPr>
        <w:t xml:space="preserve">　</w:t>
      </w:r>
      <w:r>
        <w:rPr>
          <w:rFonts w:asciiTheme="minorEastAsia" w:hAnsiTheme="minorEastAsia" w:hint="eastAsia"/>
        </w:rPr>
        <w:t>ハウステンボスにロボットカジノ、1日だけ開業　関係者限定</w:t>
      </w:r>
    </w:p>
    <w:p w:rsidR="006B1D63" w:rsidRDefault="006B1D63" w:rsidP="00F80C74">
      <w:pPr>
        <w:ind w:left="2540" w:hangingChars="1200" w:hanging="2540"/>
        <w:rPr>
          <w:rFonts w:asciiTheme="minorEastAsia" w:hAnsiTheme="minorEastAsia"/>
        </w:rPr>
      </w:pPr>
      <w:r>
        <w:rPr>
          <w:rFonts w:asciiTheme="minorEastAsia" w:hAnsiTheme="minorEastAsia" w:hint="eastAsia"/>
        </w:rPr>
        <w:t xml:space="preserve">　　2.10　　産経　　</w:t>
      </w:r>
      <w:r w:rsidR="005750A4">
        <w:rPr>
          <w:rFonts w:asciiTheme="minorEastAsia" w:hAnsiTheme="minorEastAsia" w:hint="eastAsia"/>
        </w:rPr>
        <w:t xml:space="preserve">　</w:t>
      </w:r>
      <w:r>
        <w:rPr>
          <w:rFonts w:asciiTheme="minorEastAsia" w:hAnsiTheme="minorEastAsia" w:hint="eastAsia"/>
        </w:rPr>
        <w:t xml:space="preserve">　立命館大生、パチンコ店で立命館大生の財布盗む</w:t>
      </w:r>
    </w:p>
    <w:p w:rsidR="00327674" w:rsidRDefault="00327674" w:rsidP="00F80C74">
      <w:pPr>
        <w:ind w:left="2540" w:hangingChars="1200" w:hanging="2540"/>
        <w:rPr>
          <w:rFonts w:asciiTheme="minorEastAsia" w:hAnsiTheme="minorEastAsia"/>
        </w:rPr>
      </w:pPr>
      <w:r>
        <w:rPr>
          <w:rFonts w:asciiTheme="minorEastAsia" w:hAnsiTheme="minorEastAsia" w:hint="eastAsia"/>
        </w:rPr>
        <w:t xml:space="preserve">　　2.12　　ＮＨＫ　　</w:t>
      </w:r>
      <w:r w:rsidR="005750A4">
        <w:rPr>
          <w:rFonts w:asciiTheme="minorEastAsia" w:hAnsiTheme="minorEastAsia" w:hint="eastAsia"/>
        </w:rPr>
        <w:t xml:space="preserve">　</w:t>
      </w:r>
      <w:r>
        <w:rPr>
          <w:rFonts w:asciiTheme="minorEastAsia" w:hAnsiTheme="minorEastAsia" w:hint="eastAsia"/>
        </w:rPr>
        <w:t>不正改造パチンコ台で賭博の疑い　経営者ら逮捕（東京）</w:t>
      </w:r>
    </w:p>
    <w:p w:rsidR="00327674" w:rsidRDefault="00327674" w:rsidP="00F80C74">
      <w:pPr>
        <w:ind w:left="2540" w:hangingChars="1200" w:hanging="2540"/>
        <w:rPr>
          <w:rFonts w:asciiTheme="minorEastAsia" w:hAnsiTheme="minorEastAsia"/>
        </w:rPr>
      </w:pPr>
      <w:r>
        <w:rPr>
          <w:rFonts w:asciiTheme="minorEastAsia" w:hAnsiTheme="minorEastAsia" w:hint="eastAsia"/>
        </w:rPr>
        <w:t xml:space="preserve">　　2.16　　千葉日報　　国内口座使い客に賭博か　オンラインカジノ全国で初摘発　会社役員ら逮捕（千葉）</w:t>
      </w:r>
    </w:p>
    <w:p w:rsidR="00327674" w:rsidRDefault="00327674" w:rsidP="00F80C74">
      <w:pPr>
        <w:ind w:left="2540" w:hangingChars="1200" w:hanging="2540"/>
        <w:rPr>
          <w:rFonts w:asciiTheme="minorEastAsia" w:hAnsiTheme="minorEastAsia"/>
        </w:rPr>
      </w:pPr>
      <w:r>
        <w:rPr>
          <w:rFonts w:asciiTheme="minorEastAsia" w:hAnsiTheme="minorEastAsia" w:hint="eastAsia"/>
        </w:rPr>
        <w:t xml:space="preserve">　　2.18　　IRｼﾞｬﾊﾟﾝ　　インド：ゴア州　カジノ法制ドラフトほぼ完了　来年度導入へＩＤ提示義務、</w:t>
      </w:r>
      <w:r w:rsidR="0080405A">
        <w:rPr>
          <w:rFonts w:asciiTheme="minorEastAsia" w:hAnsiTheme="minorEastAsia" w:hint="eastAsia"/>
        </w:rPr>
        <w:t>21</w:t>
      </w:r>
      <w:r>
        <w:rPr>
          <w:rFonts w:asciiTheme="minorEastAsia" w:hAnsiTheme="minorEastAsia" w:hint="eastAsia"/>
        </w:rPr>
        <w:t>歳未満禁止</w:t>
      </w:r>
    </w:p>
    <w:p w:rsidR="00327674" w:rsidRDefault="00327674" w:rsidP="00F80C74">
      <w:pPr>
        <w:ind w:left="2540" w:hangingChars="1200" w:hanging="2540"/>
        <w:rPr>
          <w:rFonts w:asciiTheme="minorEastAsia" w:hAnsiTheme="minorEastAsia"/>
        </w:rPr>
      </w:pPr>
      <w:r>
        <w:rPr>
          <w:rFonts w:asciiTheme="minorEastAsia" w:hAnsiTheme="minorEastAsia" w:hint="eastAsia"/>
        </w:rPr>
        <w:t xml:space="preserve">　　2.19　　ﾏｶｵ新　　　マカオカジノ大手ＭＧＭチャイナが大幅減収減益･･･15年通期＝新ＩＲ開業時期の先送りも発表</w:t>
      </w:r>
    </w:p>
    <w:p w:rsidR="00E4058B" w:rsidRDefault="00E4058B" w:rsidP="00F80C74">
      <w:pPr>
        <w:ind w:left="2540" w:hangingChars="1200" w:hanging="2540"/>
        <w:rPr>
          <w:rFonts w:asciiTheme="minorEastAsia" w:hAnsiTheme="minorEastAsia"/>
        </w:rPr>
      </w:pPr>
      <w:r>
        <w:rPr>
          <w:rFonts w:asciiTheme="minorEastAsia" w:hAnsiTheme="minorEastAsia" w:hint="eastAsia"/>
        </w:rPr>
        <w:t xml:space="preserve">　　2.22　　日経　　　</w:t>
      </w:r>
      <w:r w:rsidR="005750A4">
        <w:rPr>
          <w:rFonts w:asciiTheme="minorEastAsia" w:hAnsiTheme="minorEastAsia" w:hint="eastAsia"/>
        </w:rPr>
        <w:t xml:space="preserve">　</w:t>
      </w:r>
      <w:r>
        <w:rPr>
          <w:rFonts w:asciiTheme="minorEastAsia" w:hAnsiTheme="minorEastAsia" w:hint="eastAsia"/>
        </w:rPr>
        <w:t>ＭＧＭリゾーツ、マカオのカジノ開業延期</w:t>
      </w:r>
    </w:p>
    <w:p w:rsidR="00327674" w:rsidRDefault="0080405A" w:rsidP="00F80C74">
      <w:pPr>
        <w:ind w:left="2540" w:hangingChars="1200" w:hanging="2540"/>
        <w:rPr>
          <w:rFonts w:asciiTheme="minorEastAsia" w:hAnsiTheme="minorEastAsia"/>
        </w:rPr>
      </w:pPr>
      <w:r>
        <w:rPr>
          <w:rFonts w:asciiTheme="minorEastAsia" w:hAnsiTheme="minorEastAsia" w:hint="eastAsia"/>
        </w:rPr>
        <w:t xml:space="preserve">　　2.24　　テレ朝　　　2000万円以上荒稼ぎか　歌舞伎町インターネットカジノ賭博店摘発</w:t>
      </w:r>
    </w:p>
    <w:p w:rsidR="001D2D08" w:rsidRPr="00327674" w:rsidRDefault="001D2D08" w:rsidP="00F80C74">
      <w:pPr>
        <w:ind w:left="2540" w:hangingChars="1200" w:hanging="2540"/>
        <w:rPr>
          <w:rFonts w:asciiTheme="minorEastAsia" w:hAnsiTheme="minorEastAsia"/>
        </w:rPr>
      </w:pPr>
      <w:r>
        <w:rPr>
          <w:rFonts w:asciiTheme="minorEastAsia" w:hAnsiTheme="minorEastAsia" w:hint="eastAsia"/>
        </w:rPr>
        <w:t xml:space="preserve">　　　　　　毎日　　　　大阪パチンコ店5人放火殺人　死刑確定（上告棄却）</w:t>
      </w:r>
    </w:p>
    <w:p w:rsidR="006B1D63" w:rsidRPr="006B1D63" w:rsidRDefault="006B1D63" w:rsidP="00F80C74">
      <w:pPr>
        <w:ind w:left="2540" w:hangingChars="1200" w:hanging="2540"/>
        <w:rPr>
          <w:rFonts w:asciiTheme="minorEastAsia" w:hAnsiTheme="minorEastAsia"/>
        </w:rPr>
      </w:pPr>
      <w:r>
        <w:rPr>
          <w:rFonts w:asciiTheme="minorEastAsia" w:hAnsiTheme="minorEastAsia" w:hint="eastAsia"/>
        </w:rPr>
        <w:t xml:space="preserve">　　</w:t>
      </w:r>
    </w:p>
    <w:p w:rsidR="00F80C74" w:rsidRDefault="005750A4" w:rsidP="00F80C74">
      <w:pPr>
        <w:ind w:left="2540" w:hangingChars="1200" w:hanging="2540"/>
        <w:rPr>
          <w:rFonts w:asciiTheme="minorEastAsia" w:hAnsiTheme="minorEastAsia"/>
        </w:rPr>
      </w:pPr>
      <w:r>
        <w:rPr>
          <w:rFonts w:asciiTheme="minorEastAsia" w:hAnsiTheme="minorEastAsia" w:hint="eastAsia"/>
        </w:rPr>
        <w:t>＊＊＊＊＊＊＊＊＊＊＊＊＊＊＊＊＊＊＊＊＊＊＊＊＊＊＊＊＊＊＊＊＊＊＊＊＊＊＊＊＊＊＊＊＊</w:t>
      </w:r>
    </w:p>
    <w:p w:rsidR="005750A4" w:rsidRPr="00C20407" w:rsidRDefault="005750A4" w:rsidP="005750A4">
      <w:pPr>
        <w:ind w:firstLineChars="100" w:firstLine="282"/>
        <w:jc w:val="left"/>
        <w:rPr>
          <w:rFonts w:ascii="HGP創英角ﾎﾟｯﾌﾟ体" w:eastAsia="HGP創英角ﾎﾟｯﾌﾟ体" w:hAnsi="HGP創英角ﾎﾟｯﾌﾟ体"/>
          <w:szCs w:val="24"/>
        </w:rPr>
      </w:pPr>
      <w:r w:rsidRPr="00374D61">
        <w:rPr>
          <w:rFonts w:asciiTheme="majorEastAsia" w:eastAsiaTheme="majorEastAsia" w:hAnsiTheme="majorEastAsia" w:hint="eastAsia"/>
          <w:sz w:val="28"/>
          <w:szCs w:val="24"/>
          <w:bdr w:val="single" w:sz="4" w:space="0" w:color="auto"/>
        </w:rPr>
        <w:t>コラム</w:t>
      </w:r>
      <w:r>
        <w:rPr>
          <w:rFonts w:asciiTheme="majorEastAsia" w:eastAsiaTheme="majorEastAsia" w:hAnsiTheme="majorEastAsia" w:hint="eastAsia"/>
          <w:sz w:val="28"/>
          <w:szCs w:val="24"/>
        </w:rPr>
        <w:t xml:space="preserve">　　　　　　　　　　</w:t>
      </w:r>
      <w:r w:rsidRPr="00C20407">
        <w:rPr>
          <w:rFonts w:ascii="HGP創英角ﾎﾟｯﾌﾟ体" w:eastAsia="HGP創英角ﾎﾟｯﾌﾟ体" w:hAnsi="HGP創英角ﾎﾟｯﾌﾟ体" w:hint="eastAsia"/>
          <w:sz w:val="32"/>
          <w:szCs w:val="24"/>
        </w:rPr>
        <w:t>競馬の賞金</w:t>
      </w:r>
    </w:p>
    <w:p w:rsidR="005750A4" w:rsidRDefault="005750A4" w:rsidP="005750A4">
      <w:pPr>
        <w:jc w:val="left"/>
        <w:rPr>
          <w:rFonts w:asciiTheme="minorEastAsia" w:hAnsiTheme="minorEastAsia"/>
          <w:szCs w:val="24"/>
        </w:rPr>
      </w:pPr>
      <w:r>
        <w:rPr>
          <w:rFonts w:asciiTheme="minorEastAsia" w:hAnsiTheme="minorEastAsia" w:hint="eastAsia"/>
          <w:szCs w:val="24"/>
        </w:rPr>
        <w:t xml:space="preserve">　『新値段の風俗史』（1990年1月30日発行　週刊朝日）は、競馬の一着賞金について日本ダービー（1932（昭和7）～1989（平成元）年）と天皇賞（1937（昭和12）帝</w:t>
      </w:r>
      <w:r w:rsidRPr="00C11804">
        <w:rPr>
          <w:rFonts w:asciiTheme="minorEastAsia" w:hAnsiTheme="minorEastAsia" w:hint="eastAsia"/>
          <w:szCs w:val="24"/>
        </w:rPr>
        <w:t>室御賞典</w:t>
      </w:r>
      <w:r>
        <w:rPr>
          <w:rFonts w:asciiTheme="minorEastAsia" w:hAnsiTheme="minorEastAsia" w:hint="eastAsia"/>
          <w:szCs w:val="24"/>
        </w:rPr>
        <w:t>競馬、1947（昭和22）年～平和賞、1948（昭和23）年～天皇賞）の推移を紹介している。</w:t>
      </w:r>
    </w:p>
    <w:p w:rsidR="005750A4" w:rsidRDefault="005750A4" w:rsidP="005750A4">
      <w:pPr>
        <w:jc w:val="left"/>
        <w:rPr>
          <w:rFonts w:asciiTheme="minorEastAsia" w:hAnsiTheme="minorEastAsia"/>
          <w:szCs w:val="24"/>
        </w:rPr>
      </w:pPr>
      <w:r>
        <w:rPr>
          <w:rFonts w:asciiTheme="minorEastAsia" w:hAnsiTheme="minorEastAsia" w:hint="eastAsia"/>
          <w:szCs w:val="24"/>
        </w:rPr>
        <w:t xml:space="preserve">　ダービーは1932（昭和7）年1万円から57年後の1989（平成元）年には1億円と1万倍となっている。天皇賞は1937（昭和12）年1万円52年後の1989年には1億3000万円と1万3000倍となっている。</w:t>
      </w:r>
    </w:p>
    <w:p w:rsidR="005750A4" w:rsidRDefault="005750A4" w:rsidP="005750A4">
      <w:pPr>
        <w:jc w:val="left"/>
        <w:rPr>
          <w:rFonts w:asciiTheme="minorEastAsia" w:hAnsiTheme="minorEastAsia"/>
          <w:szCs w:val="24"/>
        </w:rPr>
      </w:pPr>
      <w:r>
        <w:rPr>
          <w:rFonts w:asciiTheme="minorEastAsia" w:hAnsiTheme="minorEastAsia" w:hint="eastAsia"/>
          <w:szCs w:val="24"/>
        </w:rPr>
        <w:t xml:space="preserve">　競馬は1等1億円のうち、馬主は8000万円、調教師1000万円、騎手500万円、厩務員500万円という割合で分配される。馬主達はこの賞金で記念品などをつくりパーティも開くというから、馬主達は金のかかる競馬で遊ぶ大尽ということだろう。</w:t>
      </w:r>
    </w:p>
    <w:p w:rsidR="005750A4" w:rsidRDefault="005750A4" w:rsidP="005750A4">
      <w:pPr>
        <w:jc w:val="left"/>
        <w:rPr>
          <w:rFonts w:asciiTheme="minorEastAsia" w:hAnsiTheme="minorEastAsia"/>
          <w:szCs w:val="24"/>
        </w:rPr>
      </w:pPr>
      <w:r>
        <w:rPr>
          <w:rFonts w:asciiTheme="minorEastAsia" w:hAnsiTheme="minorEastAsia" w:hint="eastAsia"/>
          <w:szCs w:val="24"/>
        </w:rPr>
        <w:t xml:space="preserve">　競走馬シンザンは、1964（昭和39）年にダービーをはじめ3冠馬となり、翌年には天皇賞、有馬記念まで5冠を獲得、1963～1965年までで6000万円余を獲得しているし、その後の賞金アップもあって競走馬カツラノハイセイコは3億1200万円余を獲得している。</w:t>
      </w:r>
    </w:p>
    <w:p w:rsidR="005750A4" w:rsidRDefault="005750A4" w:rsidP="005750A4">
      <w:pPr>
        <w:ind w:firstLineChars="100" w:firstLine="212"/>
        <w:jc w:val="left"/>
        <w:rPr>
          <w:rFonts w:asciiTheme="minorEastAsia" w:hAnsiTheme="minorEastAsia"/>
          <w:szCs w:val="24"/>
        </w:rPr>
      </w:pPr>
      <w:r>
        <w:rPr>
          <w:rFonts w:asciiTheme="minorEastAsia" w:hAnsiTheme="minorEastAsia" w:hint="eastAsia"/>
          <w:szCs w:val="24"/>
        </w:rPr>
        <w:t>しかし、このように馬主が大金を獲得できることは少ない。馬主であった英国チャーチル首相は「一刻の宰相となるよりダービー馬のオーナーになる方が難しい」と嘆じたという。</w:t>
      </w:r>
    </w:p>
    <w:p w:rsidR="005750A4" w:rsidRDefault="005750A4" w:rsidP="005750A4">
      <w:pPr>
        <w:jc w:val="left"/>
        <w:rPr>
          <w:rFonts w:asciiTheme="minorEastAsia" w:hAnsiTheme="minorEastAsia"/>
          <w:szCs w:val="24"/>
        </w:rPr>
      </w:pPr>
    </w:p>
    <w:p w:rsidR="00F32FBD" w:rsidRDefault="008B3DB0" w:rsidP="00076C95">
      <w:r>
        <w:rPr>
          <w:rFonts w:hint="eastAsia"/>
          <w:noProof/>
          <w:sz w:val="24"/>
        </w:rPr>
        <mc:AlternateContent>
          <mc:Choice Requires="wps">
            <w:drawing>
              <wp:anchor distT="0" distB="0" distL="114300" distR="114300" simplePos="0" relativeHeight="251679744" behindDoc="1" locked="0" layoutInCell="1" allowOverlap="1" wp14:anchorId="1118FC05" wp14:editId="0688F7F4">
                <wp:simplePos x="0" y="0"/>
                <wp:positionH relativeFrom="column">
                  <wp:posOffset>31115</wp:posOffset>
                </wp:positionH>
                <wp:positionV relativeFrom="paragraph">
                  <wp:posOffset>234315</wp:posOffset>
                </wp:positionV>
                <wp:extent cx="1455420" cy="594360"/>
                <wp:effectExtent l="0" t="0" r="11430" b="15240"/>
                <wp:wrapNone/>
                <wp:docPr id="4" name="横巻き 4"/>
                <wp:cNvGraphicFramePr/>
                <a:graphic xmlns:a="http://schemas.openxmlformats.org/drawingml/2006/main">
                  <a:graphicData uri="http://schemas.microsoft.com/office/word/2010/wordprocessingShape">
                    <wps:wsp>
                      <wps:cNvSpPr/>
                      <wps:spPr>
                        <a:xfrm>
                          <a:off x="0" y="0"/>
                          <a:ext cx="1455420" cy="594360"/>
                        </a:xfrm>
                        <a:prstGeom prst="horizontalScroll">
                          <a:avLst/>
                        </a:prstGeom>
                        <a:noFill/>
                        <a:ln w="12700" cap="flat" cmpd="sng" algn="ctr">
                          <a:solidFill>
                            <a:sysClr val="windowText" lastClr="000000"/>
                          </a:solidFill>
                          <a:prstDash val="solid"/>
                        </a:ln>
                        <a:effectLst/>
                      </wps:spPr>
                      <wps:txbx>
                        <w:txbxContent>
                          <w:p w:rsidR="00F80C74" w:rsidRPr="00517C8D" w:rsidRDefault="00F80C74" w:rsidP="008B3DB0">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9" type="#_x0000_t98" style="position:absolute;left:0;text-align:left;margin-left:2.45pt;margin-top:18.45pt;width:114.6pt;height:46.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" filled="f" strokecolor="windowText" strokeweight="1pt">
                <v:textbox>
                  <w:txbxContent>
                    <w:p w:rsidR="00F80C74" w:rsidRPr="00517C8D" w:rsidRDefault="00F80C74" w:rsidP="008B3DB0">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v:textbox>
              </v:shape>
            </w:pict>
          </mc:Fallback>
        </mc:AlternateContent>
      </w:r>
      <w:r w:rsidR="00F32FBD">
        <w:rPr>
          <w:rFonts w:hint="eastAsia"/>
        </w:rPr>
        <w:t>＊＊＊＊＊＊＊＊＊＊＊＊＊＊＊＊＊＊＊＊＊＊＊＊＊＊＊＊＊＊＊＊＊＊＊＊＊＊＊＊＊＊＊＊＊</w:t>
      </w:r>
    </w:p>
    <w:p w:rsidR="00F80309" w:rsidRDefault="00F80309" w:rsidP="00823722">
      <w:pPr>
        <w:rPr>
          <w:rFonts w:asciiTheme="minorEastAsia" w:hAnsiTheme="minorEastAsia"/>
          <w:szCs w:val="21"/>
        </w:rPr>
      </w:pPr>
    </w:p>
    <w:p w:rsidR="00DC1AED" w:rsidRDefault="00DC1AED" w:rsidP="00823722">
      <w:pPr>
        <w:rPr>
          <w:rFonts w:asciiTheme="minorEastAsia" w:hAnsiTheme="minorEastAsia"/>
          <w:szCs w:val="21"/>
        </w:rPr>
      </w:pPr>
    </w:p>
    <w:p w:rsidR="008B3DB0" w:rsidRDefault="008B3DB0" w:rsidP="00823722">
      <w:pPr>
        <w:rPr>
          <w:rFonts w:asciiTheme="minorEastAsia" w:hAnsiTheme="minorEastAsia"/>
          <w:szCs w:val="21"/>
        </w:rPr>
      </w:pPr>
    </w:p>
    <w:p w:rsidR="001D2D08" w:rsidRDefault="00591DB4" w:rsidP="001D2D08">
      <w:pPr>
        <w:ind w:left="212" w:hangingChars="100" w:hanging="212"/>
        <w:rPr>
          <w:rFonts w:ascii="HG丸ｺﾞｼｯｸM-PRO" w:eastAsia="HG丸ｺﾞｼｯｸM-PRO" w:hAnsi="HG丸ｺﾞｼｯｸM-PRO"/>
          <w:szCs w:val="21"/>
        </w:rPr>
      </w:pPr>
      <w:r w:rsidRPr="00D63106">
        <w:rPr>
          <w:rFonts w:ascii="HG丸ｺﾞｼｯｸM-PRO" w:eastAsia="HG丸ｺﾞｼｯｸM-PRO" w:hAnsi="HG丸ｺﾞｼｯｸM-PRO" w:hint="eastAsia"/>
          <w:szCs w:val="21"/>
        </w:rPr>
        <w:t>○</w:t>
      </w:r>
      <w:r w:rsidRPr="00D63106">
        <w:rPr>
          <w:rFonts w:ascii="HG丸ｺﾞｼｯｸM-PRO" w:eastAsia="HG丸ｺﾞｼｯｸM-PRO" w:hAnsi="HG丸ｺﾞｼｯｸM-PRO" w:hint="eastAsia"/>
          <w:sz w:val="24"/>
          <w:szCs w:val="21"/>
        </w:rPr>
        <w:t>第５回総会</w:t>
      </w:r>
      <w:r w:rsidR="001D2D08">
        <w:rPr>
          <w:rFonts w:ascii="HG丸ｺﾞｼｯｸM-PRO" w:eastAsia="HG丸ｺﾞｼｯｸM-PRO" w:hAnsi="HG丸ｺﾞｼｯｸM-PRO" w:hint="eastAsia"/>
          <w:sz w:val="24"/>
          <w:szCs w:val="21"/>
        </w:rPr>
        <w:t xml:space="preserve">　：　</w:t>
      </w:r>
      <w:r w:rsidR="001D2D08">
        <w:rPr>
          <w:rFonts w:ascii="HG丸ｺﾞｼｯｸM-PRO" w:eastAsia="HG丸ｺﾞｼｯｸM-PRO" w:hAnsi="HG丸ｺﾞｼｯｸM-PRO" w:hint="eastAsia"/>
          <w:szCs w:val="21"/>
        </w:rPr>
        <w:t>平成28年4月4日</w:t>
      </w:r>
      <w:r w:rsidR="003413B3">
        <w:rPr>
          <w:rFonts w:ascii="HG丸ｺﾞｼｯｸM-PRO" w:eastAsia="HG丸ｺﾞｼｯｸM-PRO" w:hAnsi="HG丸ｺﾞｼｯｸM-PRO" w:hint="eastAsia"/>
          <w:szCs w:val="21"/>
        </w:rPr>
        <w:t>（月）</w:t>
      </w:r>
      <w:r w:rsidR="001D2D08">
        <w:rPr>
          <w:rFonts w:ascii="HG丸ｺﾞｼｯｸM-PRO" w:eastAsia="HG丸ｺﾞｼｯｸM-PRO" w:hAnsi="HG丸ｺﾞｼｯｸM-PRO" w:hint="eastAsia"/>
          <w:szCs w:val="21"/>
        </w:rPr>
        <w:t xml:space="preserve">　午後1時～3時</w:t>
      </w:r>
    </w:p>
    <w:p w:rsidR="001D2D08" w:rsidRDefault="001D2D08" w:rsidP="001D2D08">
      <w:pPr>
        <w:ind w:leftChars="100" w:left="21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プロボノセンター（大阪市北区西天満4-6-3　第5大阪弁護士ビル　TEL：06-6366-5011）</w:t>
      </w:r>
    </w:p>
    <w:p w:rsidR="001D2D08" w:rsidRPr="001D2D08" w:rsidRDefault="001D2D08" w:rsidP="001D2D08">
      <w:pPr>
        <w:ind w:leftChars="100" w:left="212"/>
        <w:rPr>
          <w:rFonts w:ascii="HG丸ｺﾞｼｯｸM-PRO" w:eastAsia="HG丸ｺﾞｼｯｸM-PRO" w:hAnsi="HG丸ｺﾞｼｯｸM-PRO"/>
          <w:szCs w:val="21"/>
        </w:rPr>
      </w:pPr>
      <w:r w:rsidRPr="00D63106">
        <w:rPr>
          <w:rFonts w:ascii="HG丸ｺﾞｼｯｸM-PRO" w:eastAsia="HG丸ｺﾞｼｯｸM-PRO" w:hAnsi="HG丸ｺﾞｼｯｸM-PRO" w:hint="eastAsia"/>
          <w:szCs w:val="21"/>
        </w:rPr>
        <w:t>詳しくは別紙案内をご確認下さい。御出欠についてお知らせ願います</w:t>
      </w:r>
      <w:r w:rsidR="00360DDE">
        <w:rPr>
          <w:rFonts w:ascii="HG丸ｺﾞｼｯｸM-PRO" w:eastAsia="HG丸ｺﾞｼｯｸM-PRO" w:hAnsi="HG丸ｺﾞｼｯｸM-PRO" w:hint="eastAsia"/>
          <w:szCs w:val="21"/>
        </w:rPr>
        <w:t>。</w:t>
      </w:r>
      <w:bookmarkStart w:id="0" w:name="_GoBack"/>
      <w:bookmarkEnd w:id="0"/>
    </w:p>
    <w:p w:rsidR="00591DB4" w:rsidRDefault="00591DB4" w:rsidP="00591DB4">
      <w:pPr>
        <w:ind w:left="212" w:hangingChars="100" w:hanging="212"/>
        <w:rPr>
          <w:rFonts w:asciiTheme="minorEastAsia" w:hAnsiTheme="minorEastAsia"/>
          <w:szCs w:val="21"/>
        </w:rPr>
      </w:pPr>
    </w:p>
    <w:p w:rsidR="00591DB4" w:rsidRDefault="00843B5E" w:rsidP="00B644F1">
      <w:pPr>
        <w:pBdr>
          <w:top w:val="single" w:sz="4" w:space="6" w:color="auto"/>
          <w:left w:val="single" w:sz="4" w:space="4" w:color="auto"/>
          <w:bottom w:val="single" w:sz="4" w:space="1" w:color="auto"/>
          <w:right w:val="single" w:sz="4" w:space="4" w:color="auto"/>
        </w:pBdr>
        <w:ind w:left="282" w:hangingChars="100" w:hanging="282"/>
        <w:rPr>
          <w:rFonts w:ascii="HG丸ｺﾞｼｯｸM-PRO" w:eastAsia="HG丸ｺﾞｼｯｸM-PRO" w:hAnsi="HG丸ｺﾞｼｯｸM-PRO"/>
          <w:sz w:val="24"/>
          <w:szCs w:val="21"/>
        </w:rPr>
      </w:pPr>
      <w:r w:rsidRPr="00843B5E">
        <w:rPr>
          <w:rFonts w:ascii="HG創英角ﾎﾟｯﾌﾟ体" w:eastAsia="HG創英角ﾎﾟｯﾌﾟ体" w:hAnsi="HG創英角ﾎﾟｯﾌﾟ体" w:hint="eastAsia"/>
          <w:sz w:val="28"/>
          <w:szCs w:val="21"/>
        </w:rPr>
        <w:t>【裁判情報】</w:t>
      </w:r>
      <w:r>
        <w:rPr>
          <w:rFonts w:ascii="HG丸ｺﾞｼｯｸM-PRO" w:eastAsia="HG丸ｺﾞｼｯｸM-PRO" w:hAnsi="HG丸ｺﾞｼｯｸM-PRO" w:hint="eastAsia"/>
          <w:sz w:val="24"/>
          <w:szCs w:val="21"/>
        </w:rPr>
        <w:t xml:space="preserve">大阪高裁 </w:t>
      </w:r>
      <w:r w:rsidRPr="001711EA">
        <w:rPr>
          <w:rFonts w:ascii="HG丸ｺﾞｼｯｸM-PRO" w:eastAsia="HG丸ｺﾞｼｯｸM-PRO" w:hAnsi="HG丸ｺﾞｼｯｸM-PRO" w:hint="eastAsia"/>
          <w:sz w:val="24"/>
          <w:szCs w:val="21"/>
        </w:rPr>
        <w:t>平成</w:t>
      </w:r>
      <w:r>
        <w:rPr>
          <w:rFonts w:ascii="HG丸ｺﾞｼｯｸM-PRO" w:eastAsia="HG丸ｺﾞｼｯｸM-PRO" w:hAnsi="HG丸ｺﾞｼｯｸM-PRO" w:hint="eastAsia"/>
          <w:sz w:val="24"/>
          <w:szCs w:val="21"/>
        </w:rPr>
        <w:t>27</w:t>
      </w:r>
      <w:r w:rsidRPr="001711EA">
        <w:rPr>
          <w:rFonts w:ascii="HG丸ｺﾞｼｯｸM-PRO" w:eastAsia="HG丸ｺﾞｼｯｸM-PRO" w:hAnsi="HG丸ｺﾞｼｯｸM-PRO" w:hint="eastAsia"/>
          <w:sz w:val="24"/>
          <w:szCs w:val="21"/>
        </w:rPr>
        <w:t>年</w:t>
      </w:r>
      <w:r>
        <w:rPr>
          <w:rFonts w:ascii="HG丸ｺﾞｼｯｸM-PRO" w:eastAsia="HG丸ｺﾞｼｯｸM-PRO" w:hAnsi="HG丸ｺﾞｼｯｸM-PRO" w:hint="eastAsia"/>
          <w:sz w:val="24"/>
          <w:szCs w:val="21"/>
        </w:rPr>
        <w:t>(ネ)</w:t>
      </w:r>
      <w:r w:rsidRPr="001711EA">
        <w:rPr>
          <w:rFonts w:ascii="HG丸ｺﾞｼｯｸM-PRO" w:eastAsia="HG丸ｺﾞｼｯｸM-PRO" w:hAnsi="HG丸ｺﾞｼｯｸM-PRO" w:hint="eastAsia"/>
          <w:sz w:val="24"/>
          <w:szCs w:val="21"/>
        </w:rPr>
        <w:t>第</w:t>
      </w:r>
      <w:r>
        <w:rPr>
          <w:rFonts w:ascii="HG丸ｺﾞｼｯｸM-PRO" w:eastAsia="HG丸ｺﾞｼｯｸM-PRO" w:hAnsi="HG丸ｺﾞｼｯｸM-PRO" w:hint="eastAsia"/>
          <w:sz w:val="24"/>
          <w:szCs w:val="21"/>
        </w:rPr>
        <w:t>３１５６</w:t>
      </w:r>
      <w:r w:rsidRPr="001711EA">
        <w:rPr>
          <w:rFonts w:ascii="HG丸ｺﾞｼｯｸM-PRO" w:eastAsia="HG丸ｺﾞｼｯｸM-PRO" w:hAnsi="HG丸ｺﾞｼｯｸM-PRO" w:hint="eastAsia"/>
          <w:sz w:val="24"/>
          <w:szCs w:val="21"/>
        </w:rPr>
        <w:t>号</w:t>
      </w:r>
      <w:r>
        <w:rPr>
          <w:rFonts w:ascii="HG丸ｺﾞｼｯｸM-PRO" w:eastAsia="HG丸ｺﾞｼｯｸM-PRO" w:hAnsi="HG丸ｺﾞｼｯｸM-PRO" w:hint="eastAsia"/>
          <w:sz w:val="24"/>
          <w:szCs w:val="21"/>
        </w:rPr>
        <w:t xml:space="preserve">　</w:t>
      </w:r>
      <w:r w:rsidRPr="001711EA">
        <w:rPr>
          <w:rFonts w:ascii="HG丸ｺﾞｼｯｸM-PRO" w:eastAsia="HG丸ｺﾞｼｯｸM-PRO" w:hAnsi="HG丸ｺﾞｼｯｸM-PRO" w:hint="eastAsia"/>
          <w:sz w:val="24"/>
          <w:szCs w:val="21"/>
        </w:rPr>
        <w:t>宝くじ販売差止請求</w:t>
      </w:r>
      <w:r>
        <w:rPr>
          <w:rFonts w:ascii="HG丸ｺﾞｼｯｸM-PRO" w:eastAsia="HG丸ｺﾞｼｯｸM-PRO" w:hAnsi="HG丸ｺﾞｼｯｸM-PRO" w:hint="eastAsia"/>
          <w:sz w:val="24"/>
          <w:szCs w:val="21"/>
        </w:rPr>
        <w:t>控訴</w:t>
      </w:r>
      <w:r w:rsidRPr="001711EA">
        <w:rPr>
          <w:rFonts w:ascii="HG丸ｺﾞｼｯｸM-PRO" w:eastAsia="HG丸ｺﾞｼｯｸM-PRO" w:hAnsi="HG丸ｺﾞｼｯｸM-PRO" w:hint="eastAsia"/>
          <w:sz w:val="24"/>
          <w:szCs w:val="21"/>
        </w:rPr>
        <w:t>事件</w:t>
      </w:r>
    </w:p>
    <w:p w:rsidR="00843B5E" w:rsidRPr="00D63106" w:rsidRDefault="00843B5E" w:rsidP="00B644F1">
      <w:pPr>
        <w:pBdr>
          <w:top w:val="single" w:sz="4" w:space="6" w:color="auto"/>
          <w:left w:val="single" w:sz="4" w:space="4" w:color="auto"/>
          <w:bottom w:val="single" w:sz="4" w:space="1" w:color="auto"/>
          <w:right w:val="single" w:sz="4" w:space="4" w:color="auto"/>
        </w:pBdr>
        <w:ind w:left="242" w:hangingChars="100" w:hanging="242"/>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1"/>
        </w:rPr>
        <w:t xml:space="preserve">　</w:t>
      </w:r>
      <w:r w:rsidRPr="00D63106">
        <w:rPr>
          <w:rFonts w:ascii="HG丸ｺﾞｼｯｸM-PRO" w:eastAsia="HG丸ｺﾞｼｯｸM-PRO" w:hAnsi="HG丸ｺﾞｼｯｸM-PRO" w:hint="eastAsia"/>
          <w:szCs w:val="21"/>
        </w:rPr>
        <w:t xml:space="preserve">　２月１８日、結審しました。</w:t>
      </w:r>
    </w:p>
    <w:p w:rsidR="00843B5E" w:rsidRPr="00D63106" w:rsidRDefault="00843B5E" w:rsidP="00B644F1">
      <w:pPr>
        <w:pBdr>
          <w:top w:val="single" w:sz="4" w:space="6" w:color="auto"/>
          <w:left w:val="single" w:sz="4" w:space="4" w:color="auto"/>
          <w:bottom w:val="single" w:sz="4" w:space="1" w:color="auto"/>
          <w:right w:val="single" w:sz="4" w:space="4" w:color="auto"/>
        </w:pBdr>
        <w:ind w:left="212" w:hangingChars="100" w:hanging="212"/>
        <w:rPr>
          <w:rFonts w:ascii="HG丸ｺﾞｼｯｸM-PRO" w:eastAsia="HG丸ｺﾞｼｯｸM-PRO" w:hAnsi="HG丸ｺﾞｼｯｸM-PRO"/>
          <w:szCs w:val="21"/>
        </w:rPr>
      </w:pPr>
      <w:r w:rsidRPr="00D63106">
        <w:rPr>
          <w:rFonts w:ascii="HG丸ｺﾞｼｯｸM-PRO" w:eastAsia="HG丸ｺﾞｼｯｸM-PRO" w:hAnsi="HG丸ｺﾞｼｯｸM-PRO" w:hint="eastAsia"/>
          <w:szCs w:val="21"/>
        </w:rPr>
        <w:t xml:space="preserve">　　控訴人（原告）らは、今なお宝くじが違法な販売活動を反省もなく継続していることを指摘しましたが、被控訴人東京都・大阪府・みずほ銀行らは、その正当性や改善を示しませんでした。</w:t>
      </w:r>
    </w:p>
    <w:p w:rsidR="00843B5E" w:rsidRPr="00D63106" w:rsidRDefault="00843B5E" w:rsidP="00B644F1">
      <w:pPr>
        <w:pBdr>
          <w:top w:val="single" w:sz="4" w:space="6" w:color="auto"/>
          <w:left w:val="single" w:sz="4" w:space="4" w:color="auto"/>
          <w:bottom w:val="single" w:sz="4" w:space="1" w:color="auto"/>
          <w:right w:val="single" w:sz="4" w:space="4" w:color="auto"/>
        </w:pBdr>
        <w:ind w:left="212" w:hangingChars="100" w:hanging="212"/>
        <w:rPr>
          <w:rFonts w:ascii="HG丸ｺﾞｼｯｸM-PRO" w:eastAsia="HG丸ｺﾞｼｯｸM-PRO" w:hAnsi="HG丸ｺﾞｼｯｸM-PRO"/>
          <w:szCs w:val="21"/>
        </w:rPr>
      </w:pPr>
      <w:r w:rsidRPr="00D63106">
        <w:rPr>
          <w:rFonts w:ascii="HG丸ｺﾞｼｯｸM-PRO" w:eastAsia="HG丸ｺﾞｼｯｸM-PRO" w:hAnsi="HG丸ｺﾞｼｯｸM-PRO" w:hint="eastAsia"/>
          <w:szCs w:val="21"/>
        </w:rPr>
        <w:t xml:space="preserve">　　要するに「どんな詐欺的な販売活動をしようと、道路を不法占拠しようと、控訴人らにとやかく言われることはない」という対応です。</w:t>
      </w:r>
    </w:p>
    <w:p w:rsidR="00843B5E" w:rsidRPr="00D63106" w:rsidRDefault="00843B5E" w:rsidP="00B644F1">
      <w:pPr>
        <w:pBdr>
          <w:top w:val="single" w:sz="4" w:space="6" w:color="auto"/>
          <w:left w:val="single" w:sz="4" w:space="4" w:color="auto"/>
          <w:bottom w:val="single" w:sz="4" w:space="1" w:color="auto"/>
          <w:right w:val="single" w:sz="4" w:space="4" w:color="auto"/>
        </w:pBdr>
        <w:ind w:left="212" w:hangingChars="100" w:hanging="212"/>
        <w:rPr>
          <w:rFonts w:ascii="HG丸ｺﾞｼｯｸM-PRO" w:eastAsia="HG丸ｺﾞｼｯｸM-PRO" w:hAnsi="HG丸ｺﾞｼｯｸM-PRO"/>
          <w:szCs w:val="21"/>
        </w:rPr>
      </w:pPr>
      <w:r w:rsidRPr="00D63106">
        <w:rPr>
          <w:rFonts w:ascii="HG丸ｺﾞｼｯｸM-PRO" w:eastAsia="HG丸ｺﾞｼｯｸM-PRO" w:hAnsi="HG丸ｺﾞｼｯｸM-PRO" w:hint="eastAsia"/>
          <w:szCs w:val="21"/>
        </w:rPr>
        <w:t xml:space="preserve">　　しかし、裁判所はそのまま結審しました。ただ、その判決はなんと３ヶ月も先の５月１９日というのです。どんな判決になるのか、見守る外はないと思います。</w:t>
      </w:r>
    </w:p>
    <w:p w:rsidR="00843B5E" w:rsidRDefault="00843B5E" w:rsidP="00B644F1">
      <w:pPr>
        <w:pBdr>
          <w:top w:val="single" w:sz="4" w:space="6" w:color="auto"/>
          <w:left w:val="single" w:sz="4" w:space="4" w:color="auto"/>
          <w:bottom w:val="single" w:sz="4" w:space="1" w:color="auto"/>
          <w:right w:val="single" w:sz="4" w:space="4" w:color="auto"/>
        </w:pBdr>
        <w:ind w:left="212" w:hangingChars="100" w:hanging="212"/>
        <w:rPr>
          <w:rFonts w:ascii="HG丸ｺﾞｼｯｸM-PRO" w:eastAsia="HG丸ｺﾞｼｯｸM-PRO" w:hAnsi="HG丸ｺﾞｼｯｸM-PRO"/>
          <w:szCs w:val="21"/>
        </w:rPr>
      </w:pPr>
      <w:r w:rsidRPr="00D63106">
        <w:rPr>
          <w:rFonts w:ascii="HG丸ｺﾞｼｯｸM-PRO" w:eastAsia="HG丸ｺﾞｼｯｸM-PRO" w:hAnsi="HG丸ｺﾞｼｯｸM-PRO" w:hint="eastAsia"/>
          <w:szCs w:val="21"/>
        </w:rPr>
        <w:t xml:space="preserve">　　なお、控訴審では控訴理由書、準備書面（１）、準備書面（２）を提出しました。主張した点は本号以下順次紹介していきます。</w:t>
      </w:r>
      <w:r w:rsidR="00C74AE6">
        <w:rPr>
          <w:rFonts w:ascii="HG丸ｺﾞｼｯｸM-PRO" w:eastAsia="HG丸ｺﾞｼｯｸM-PRO" w:hAnsi="HG丸ｺﾞｼｯｸM-PRO" w:hint="eastAsia"/>
          <w:szCs w:val="21"/>
        </w:rPr>
        <w:t>（本号は「控訴理由書」掲載　８</w:t>
      </w:r>
      <w:r w:rsidR="009E735B">
        <w:rPr>
          <w:rFonts w:ascii="HG丸ｺﾞｼｯｸM-PRO" w:eastAsia="HG丸ｺﾞｼｯｸM-PRO" w:hAnsi="HG丸ｺﾞｼｯｸM-PRO" w:hint="eastAsia"/>
          <w:szCs w:val="21"/>
        </w:rPr>
        <w:t>～</w:t>
      </w:r>
      <w:r w:rsidR="00C74AE6">
        <w:rPr>
          <w:rFonts w:ascii="HG丸ｺﾞｼｯｸM-PRO" w:eastAsia="HG丸ｺﾞｼｯｸM-PRO" w:hAnsi="HG丸ｺﾞｼｯｸM-PRO" w:hint="eastAsia"/>
          <w:szCs w:val="21"/>
        </w:rPr>
        <w:t>１７頁</w:t>
      </w:r>
      <w:r w:rsidR="009E735B">
        <w:rPr>
          <w:rFonts w:ascii="HG丸ｺﾞｼｯｸM-PRO" w:eastAsia="HG丸ｺﾞｼｯｸM-PRO" w:hAnsi="HG丸ｺﾞｼｯｸM-PRO" w:hint="eastAsia"/>
          <w:szCs w:val="21"/>
        </w:rPr>
        <w:t>）</w:t>
      </w:r>
    </w:p>
    <w:p w:rsidR="00D63106" w:rsidRPr="00D63106" w:rsidRDefault="00D63106" w:rsidP="00B644F1">
      <w:pPr>
        <w:pBdr>
          <w:top w:val="single" w:sz="4" w:space="6" w:color="auto"/>
          <w:left w:val="single" w:sz="4" w:space="4" w:color="auto"/>
          <w:bottom w:val="single" w:sz="4" w:space="1" w:color="auto"/>
          <w:right w:val="single" w:sz="4" w:space="4" w:color="auto"/>
        </w:pBdr>
        <w:jc w:val="center"/>
        <w:rPr>
          <w:rFonts w:ascii="HG丸ｺﾞｼｯｸM-PRO" w:eastAsia="HG丸ｺﾞｼｯｸM-PRO" w:hAnsi="HG丸ｺﾞｼｯｸM-PRO"/>
          <w:sz w:val="20"/>
          <w:szCs w:val="21"/>
          <w:u w:val="wave"/>
        </w:rPr>
      </w:pPr>
      <w:r w:rsidRPr="00D63106">
        <w:rPr>
          <w:rFonts w:ascii="HG丸ｺﾞｼｯｸM-PRO" w:eastAsia="HG丸ｺﾞｼｯｸM-PRO" w:hAnsi="HG丸ｺﾞｼｯｸM-PRO" w:hint="eastAsia"/>
          <w:sz w:val="28"/>
          <w:szCs w:val="21"/>
          <w:u w:val="wave"/>
        </w:rPr>
        <w:t>次回は判決言い渡しです。</w:t>
      </w:r>
    </w:p>
    <w:p w:rsidR="008B3DB0" w:rsidRDefault="00D63106" w:rsidP="00B644F1">
      <w:pPr>
        <w:pBdr>
          <w:top w:val="single" w:sz="4" w:space="6" w:color="auto"/>
          <w:left w:val="single" w:sz="4" w:space="4" w:color="auto"/>
          <w:bottom w:val="single" w:sz="4" w:space="1" w:color="auto"/>
          <w:right w:val="single" w:sz="4" w:space="4" w:color="auto"/>
        </w:pBdr>
        <w:jc w:val="center"/>
        <w:rPr>
          <w:rFonts w:ascii="HG丸ｺﾞｼｯｸM-PRO" w:eastAsia="HG丸ｺﾞｼｯｸM-PRO" w:hAnsi="HG丸ｺﾞｼｯｸM-PRO"/>
          <w:sz w:val="22"/>
          <w:szCs w:val="21"/>
        </w:rPr>
      </w:pPr>
      <w:r w:rsidRPr="00D63106">
        <w:rPr>
          <w:rFonts w:ascii="HG丸ｺﾞｼｯｸM-PRO" w:eastAsia="HG丸ｺﾞｼｯｸM-PRO" w:hAnsi="HG丸ｺﾞｼｯｸM-PRO" w:hint="eastAsia"/>
          <w:sz w:val="28"/>
          <w:szCs w:val="21"/>
        </w:rPr>
        <w:t>平成２８年５月１９日（木）午後１時１０分</w:t>
      </w:r>
      <w:r w:rsidRPr="00D6310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 w:val="22"/>
          <w:szCs w:val="21"/>
        </w:rPr>
        <w:t xml:space="preserve">　別館７３</w:t>
      </w:r>
      <w:r w:rsidRPr="001711EA">
        <w:rPr>
          <w:rFonts w:ascii="HG丸ｺﾞｼｯｸM-PRO" w:eastAsia="HG丸ｺﾞｼｯｸM-PRO" w:hAnsi="HG丸ｺﾞｼｯｸM-PRO" w:hint="eastAsia"/>
          <w:sz w:val="22"/>
          <w:szCs w:val="21"/>
        </w:rPr>
        <w:t>号法廷（傍聴可）</w:t>
      </w:r>
    </w:p>
    <w:p w:rsidR="009E735B" w:rsidRDefault="009E735B" w:rsidP="00B644F1">
      <w:pPr>
        <w:pBdr>
          <w:top w:val="single" w:sz="4" w:space="6" w:color="auto"/>
          <w:left w:val="single" w:sz="4" w:space="4" w:color="auto"/>
          <w:bottom w:val="single" w:sz="4" w:space="1" w:color="auto"/>
          <w:right w:val="single" w:sz="4" w:space="4" w:color="auto"/>
        </w:pBdr>
        <w:jc w:val="center"/>
        <w:rPr>
          <w:rFonts w:asciiTheme="minorEastAsia" w:hAnsiTheme="minorEastAsia"/>
          <w:szCs w:val="21"/>
        </w:rPr>
      </w:pPr>
    </w:p>
    <w:p w:rsidR="002641CE" w:rsidRPr="000112DF" w:rsidRDefault="002641CE" w:rsidP="00823722">
      <w:pPr>
        <w:rPr>
          <w:rFonts w:asciiTheme="minorEastAsia" w:hAnsiTheme="minorEastAsia"/>
          <w:szCs w:val="21"/>
        </w:rPr>
      </w:pPr>
      <w:r w:rsidRPr="008160CD">
        <w:rPr>
          <w:rFonts w:asciiTheme="minorEastAsia" w:hAnsiTheme="minorEastAsia"/>
          <w:noProof/>
          <w:sz w:val="22"/>
          <w:szCs w:val="24"/>
        </w:rPr>
        <mc:AlternateContent>
          <mc:Choice Requires="wps">
            <w:drawing>
              <wp:anchor distT="0" distB="0" distL="114300" distR="114300" simplePos="0" relativeHeight="251677696" behindDoc="0" locked="0" layoutInCell="1" allowOverlap="1" wp14:anchorId="4F9CFE97" wp14:editId="54DFD47A">
                <wp:simplePos x="0" y="0"/>
                <wp:positionH relativeFrom="column">
                  <wp:posOffset>1052195</wp:posOffset>
                </wp:positionH>
                <wp:positionV relativeFrom="paragraph">
                  <wp:posOffset>107315</wp:posOffset>
                </wp:positionV>
                <wp:extent cx="3963035" cy="1295400"/>
                <wp:effectExtent l="0" t="0" r="18415"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295400"/>
                        </a:xfrm>
                        <a:prstGeom prst="rect">
                          <a:avLst/>
                        </a:prstGeom>
                        <a:solidFill>
                          <a:srgbClr val="FFFFFF"/>
                        </a:solidFill>
                        <a:ln w="9525">
                          <a:solidFill>
                            <a:srgbClr val="000000"/>
                          </a:solidFill>
                          <a:miter lim="800000"/>
                          <a:headEnd/>
                          <a:tailEnd/>
                        </a:ln>
                      </wps:spPr>
                      <wps:txbx>
                        <w:txbxContent>
                          <w:p w:rsidR="00F80C74" w:rsidRPr="009A5256" w:rsidRDefault="00F80C74"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F80C74" w:rsidRPr="009A5256" w:rsidRDefault="00F80C74"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F80C74" w:rsidRPr="009A5256" w:rsidRDefault="00F80C74"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F80C74" w:rsidRPr="009A5256" w:rsidRDefault="00F80C74"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F80C74" w:rsidRPr="009A5256" w:rsidRDefault="00F80C74"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82.85pt;margin-top:8.45pt;width:312.05pt;height:1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">
                <v:textbox>
                  <w:txbxContent>
                    <w:p w:rsidR="00F80C74" w:rsidRPr="009A5256" w:rsidRDefault="00F80C74"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F80C74" w:rsidRPr="009A5256" w:rsidRDefault="00F80C74"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F80C74" w:rsidRPr="009A5256" w:rsidRDefault="00F80C74"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F80C74" w:rsidRPr="009A5256" w:rsidRDefault="00F80C74"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F80C74" w:rsidRPr="009A5256" w:rsidRDefault="00F80C74"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p>
    <w:sectPr w:rsidR="002641CE" w:rsidRPr="000112DF" w:rsidSect="00A60D33">
      <w:pgSz w:w="11906" w:h="16838" w:code="9"/>
      <w:pgMar w:top="851" w:right="1134" w:bottom="851" w:left="1247" w:header="851" w:footer="567" w:gutter="0"/>
      <w:cols w:space="420"/>
      <w:docGrid w:type="linesAndChars" w:linePitch="398"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C74" w:rsidRDefault="00F80C74" w:rsidP="004B392A">
      <w:r>
        <w:separator/>
      </w:r>
    </w:p>
  </w:endnote>
  <w:endnote w:type="continuationSeparator" w:id="0">
    <w:p w:rsidR="00F80C74" w:rsidRDefault="00F80C74"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正楷書体">
    <w:panose1 w:val="03000609000000000000"/>
    <w:charset w:val="80"/>
    <w:family w:val="script"/>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774529"/>
      <w:docPartObj>
        <w:docPartGallery w:val="Page Numbers (Bottom of Page)"/>
        <w:docPartUnique/>
      </w:docPartObj>
    </w:sdtPr>
    <w:sdtEndPr/>
    <w:sdtContent>
      <w:p w:rsidR="00F80C74" w:rsidRDefault="00F80C74">
        <w:pPr>
          <w:pStyle w:val="a6"/>
          <w:jc w:val="center"/>
        </w:pPr>
        <w:r>
          <w:fldChar w:fldCharType="begin"/>
        </w:r>
        <w:r>
          <w:instrText>PAGE   \* MERGEFORMAT</w:instrText>
        </w:r>
        <w:r>
          <w:fldChar w:fldCharType="separate"/>
        </w:r>
        <w:r w:rsidR="00360DDE" w:rsidRPr="00360DDE">
          <w:rPr>
            <w:noProof/>
            <w:lang w:val="ja-JP"/>
          </w:rPr>
          <w:t>20</w:t>
        </w:r>
        <w:r>
          <w:fldChar w:fldCharType="end"/>
        </w:r>
      </w:p>
    </w:sdtContent>
  </w:sdt>
  <w:p w:rsidR="00F80C74" w:rsidRDefault="00F80C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C74" w:rsidRDefault="00F80C74" w:rsidP="004B392A">
      <w:r>
        <w:separator/>
      </w:r>
    </w:p>
  </w:footnote>
  <w:footnote w:type="continuationSeparator" w:id="0">
    <w:p w:rsidR="00F80C74" w:rsidRDefault="00F80C74"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95"/>
  <w:drawingGridVerticalSpacing w:val="189"/>
  <w:displayHorizontalDrawingGridEvery w:val="0"/>
  <w:displayVerticalDrawingGridEvery w:val="2"/>
  <w:characterSpacingControl w:val="compressPunctuation"/>
  <w:hdrShapeDefaults>
    <o:shapedefaults v:ext="edit" spidmax="79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DC1"/>
    <w:rsid w:val="00001EB0"/>
    <w:rsid w:val="000021C4"/>
    <w:rsid w:val="000023B0"/>
    <w:rsid w:val="0000258F"/>
    <w:rsid w:val="00003453"/>
    <w:rsid w:val="000037D4"/>
    <w:rsid w:val="000039B6"/>
    <w:rsid w:val="0000400E"/>
    <w:rsid w:val="00004317"/>
    <w:rsid w:val="00004C5C"/>
    <w:rsid w:val="0000521A"/>
    <w:rsid w:val="00006016"/>
    <w:rsid w:val="00006C5C"/>
    <w:rsid w:val="0000751C"/>
    <w:rsid w:val="00010D4B"/>
    <w:rsid w:val="00010F63"/>
    <w:rsid w:val="000112DF"/>
    <w:rsid w:val="000119F7"/>
    <w:rsid w:val="000130CA"/>
    <w:rsid w:val="00013A40"/>
    <w:rsid w:val="00013B63"/>
    <w:rsid w:val="00013BCF"/>
    <w:rsid w:val="00015E67"/>
    <w:rsid w:val="00016B85"/>
    <w:rsid w:val="00017D29"/>
    <w:rsid w:val="00017EA9"/>
    <w:rsid w:val="000208AE"/>
    <w:rsid w:val="000209AF"/>
    <w:rsid w:val="000209E3"/>
    <w:rsid w:val="000213BD"/>
    <w:rsid w:val="00022352"/>
    <w:rsid w:val="0002238C"/>
    <w:rsid w:val="00022BA9"/>
    <w:rsid w:val="000235BE"/>
    <w:rsid w:val="000239CA"/>
    <w:rsid w:val="00023F66"/>
    <w:rsid w:val="0002445D"/>
    <w:rsid w:val="000256BB"/>
    <w:rsid w:val="00025B2A"/>
    <w:rsid w:val="000263F3"/>
    <w:rsid w:val="00026D0C"/>
    <w:rsid w:val="000272EE"/>
    <w:rsid w:val="00027BBE"/>
    <w:rsid w:val="00027D48"/>
    <w:rsid w:val="00030D43"/>
    <w:rsid w:val="0003112D"/>
    <w:rsid w:val="00031825"/>
    <w:rsid w:val="00031E0E"/>
    <w:rsid w:val="0003405C"/>
    <w:rsid w:val="000344B6"/>
    <w:rsid w:val="00034F58"/>
    <w:rsid w:val="00036484"/>
    <w:rsid w:val="000365B0"/>
    <w:rsid w:val="000377B8"/>
    <w:rsid w:val="0004058B"/>
    <w:rsid w:val="00040D06"/>
    <w:rsid w:val="00040ECB"/>
    <w:rsid w:val="00040FA8"/>
    <w:rsid w:val="0004276C"/>
    <w:rsid w:val="00043C87"/>
    <w:rsid w:val="00043F16"/>
    <w:rsid w:val="000457D4"/>
    <w:rsid w:val="00045F8E"/>
    <w:rsid w:val="00046084"/>
    <w:rsid w:val="00046218"/>
    <w:rsid w:val="0004636D"/>
    <w:rsid w:val="0004638D"/>
    <w:rsid w:val="00047D5B"/>
    <w:rsid w:val="000511B0"/>
    <w:rsid w:val="00051228"/>
    <w:rsid w:val="000513E3"/>
    <w:rsid w:val="00051DE6"/>
    <w:rsid w:val="00052961"/>
    <w:rsid w:val="000539F2"/>
    <w:rsid w:val="00054AB5"/>
    <w:rsid w:val="00054E57"/>
    <w:rsid w:val="00054FAD"/>
    <w:rsid w:val="00055F9E"/>
    <w:rsid w:val="00056692"/>
    <w:rsid w:val="000573A0"/>
    <w:rsid w:val="00057AFD"/>
    <w:rsid w:val="00060C89"/>
    <w:rsid w:val="000610AE"/>
    <w:rsid w:val="00061517"/>
    <w:rsid w:val="00061602"/>
    <w:rsid w:val="00061DCF"/>
    <w:rsid w:val="00062AF0"/>
    <w:rsid w:val="00062FD4"/>
    <w:rsid w:val="00065363"/>
    <w:rsid w:val="00065C18"/>
    <w:rsid w:val="00066484"/>
    <w:rsid w:val="00067477"/>
    <w:rsid w:val="00067942"/>
    <w:rsid w:val="000702FD"/>
    <w:rsid w:val="00070612"/>
    <w:rsid w:val="000713EE"/>
    <w:rsid w:val="00072A45"/>
    <w:rsid w:val="00072BD5"/>
    <w:rsid w:val="00074AF7"/>
    <w:rsid w:val="00076C95"/>
    <w:rsid w:val="00076DC5"/>
    <w:rsid w:val="00077D0F"/>
    <w:rsid w:val="000809AB"/>
    <w:rsid w:val="00080BB3"/>
    <w:rsid w:val="00082668"/>
    <w:rsid w:val="0008295D"/>
    <w:rsid w:val="0008337A"/>
    <w:rsid w:val="00084F09"/>
    <w:rsid w:val="000852EA"/>
    <w:rsid w:val="00086004"/>
    <w:rsid w:val="00091C47"/>
    <w:rsid w:val="00092DA5"/>
    <w:rsid w:val="00092DCD"/>
    <w:rsid w:val="00093D8F"/>
    <w:rsid w:val="00095479"/>
    <w:rsid w:val="00096070"/>
    <w:rsid w:val="00096B64"/>
    <w:rsid w:val="0009794D"/>
    <w:rsid w:val="00097B79"/>
    <w:rsid w:val="000A0418"/>
    <w:rsid w:val="000A089B"/>
    <w:rsid w:val="000A09D9"/>
    <w:rsid w:val="000A0BDF"/>
    <w:rsid w:val="000A1087"/>
    <w:rsid w:val="000A14EC"/>
    <w:rsid w:val="000A627F"/>
    <w:rsid w:val="000A6745"/>
    <w:rsid w:val="000A736C"/>
    <w:rsid w:val="000A7CCF"/>
    <w:rsid w:val="000B0501"/>
    <w:rsid w:val="000B091A"/>
    <w:rsid w:val="000B1252"/>
    <w:rsid w:val="000B12C1"/>
    <w:rsid w:val="000B1356"/>
    <w:rsid w:val="000B1419"/>
    <w:rsid w:val="000B27BC"/>
    <w:rsid w:val="000B42A7"/>
    <w:rsid w:val="000B48A7"/>
    <w:rsid w:val="000B4A59"/>
    <w:rsid w:val="000B4E1B"/>
    <w:rsid w:val="000B5627"/>
    <w:rsid w:val="000B5766"/>
    <w:rsid w:val="000B5E7F"/>
    <w:rsid w:val="000B61C7"/>
    <w:rsid w:val="000B624A"/>
    <w:rsid w:val="000B72EF"/>
    <w:rsid w:val="000B7315"/>
    <w:rsid w:val="000B77D0"/>
    <w:rsid w:val="000B7A23"/>
    <w:rsid w:val="000B7A9D"/>
    <w:rsid w:val="000C0610"/>
    <w:rsid w:val="000C0914"/>
    <w:rsid w:val="000C2074"/>
    <w:rsid w:val="000C39BF"/>
    <w:rsid w:val="000C3BBC"/>
    <w:rsid w:val="000C4570"/>
    <w:rsid w:val="000C6732"/>
    <w:rsid w:val="000C6EE9"/>
    <w:rsid w:val="000C6F8D"/>
    <w:rsid w:val="000C7984"/>
    <w:rsid w:val="000D0976"/>
    <w:rsid w:val="000D3467"/>
    <w:rsid w:val="000D4FFB"/>
    <w:rsid w:val="000D5105"/>
    <w:rsid w:val="000D53BE"/>
    <w:rsid w:val="000D7586"/>
    <w:rsid w:val="000E0227"/>
    <w:rsid w:val="000E0B9D"/>
    <w:rsid w:val="000E0C57"/>
    <w:rsid w:val="000E0EFC"/>
    <w:rsid w:val="000E1A18"/>
    <w:rsid w:val="000E292E"/>
    <w:rsid w:val="000E319A"/>
    <w:rsid w:val="000E368F"/>
    <w:rsid w:val="000E430E"/>
    <w:rsid w:val="000E47B1"/>
    <w:rsid w:val="000E6CB7"/>
    <w:rsid w:val="000E6E53"/>
    <w:rsid w:val="000E7726"/>
    <w:rsid w:val="000E7AE8"/>
    <w:rsid w:val="000F1EAF"/>
    <w:rsid w:val="000F2821"/>
    <w:rsid w:val="000F2DCB"/>
    <w:rsid w:val="000F38F3"/>
    <w:rsid w:val="000F410C"/>
    <w:rsid w:val="000F5416"/>
    <w:rsid w:val="000F5506"/>
    <w:rsid w:val="000F6B97"/>
    <w:rsid w:val="000F7C1F"/>
    <w:rsid w:val="000F7F11"/>
    <w:rsid w:val="001015A6"/>
    <w:rsid w:val="001015FC"/>
    <w:rsid w:val="0010372E"/>
    <w:rsid w:val="00104C06"/>
    <w:rsid w:val="00105320"/>
    <w:rsid w:val="00106ACF"/>
    <w:rsid w:val="00106C4E"/>
    <w:rsid w:val="00107E6C"/>
    <w:rsid w:val="00110128"/>
    <w:rsid w:val="0011064C"/>
    <w:rsid w:val="00111871"/>
    <w:rsid w:val="00112037"/>
    <w:rsid w:val="00112651"/>
    <w:rsid w:val="00114520"/>
    <w:rsid w:val="001156A9"/>
    <w:rsid w:val="00116274"/>
    <w:rsid w:val="00116D62"/>
    <w:rsid w:val="00117B51"/>
    <w:rsid w:val="00123115"/>
    <w:rsid w:val="00123BA6"/>
    <w:rsid w:val="00123FA5"/>
    <w:rsid w:val="0012402A"/>
    <w:rsid w:val="001244E1"/>
    <w:rsid w:val="001308D8"/>
    <w:rsid w:val="00130F84"/>
    <w:rsid w:val="00131F2C"/>
    <w:rsid w:val="001321C1"/>
    <w:rsid w:val="00132475"/>
    <w:rsid w:val="00132587"/>
    <w:rsid w:val="00132AA1"/>
    <w:rsid w:val="00134154"/>
    <w:rsid w:val="00135702"/>
    <w:rsid w:val="00135FCB"/>
    <w:rsid w:val="00140CF8"/>
    <w:rsid w:val="00140FB7"/>
    <w:rsid w:val="0014158B"/>
    <w:rsid w:val="0014173B"/>
    <w:rsid w:val="001418B5"/>
    <w:rsid w:val="00142903"/>
    <w:rsid w:val="0014453C"/>
    <w:rsid w:val="00144BC5"/>
    <w:rsid w:val="00144F55"/>
    <w:rsid w:val="00145FD4"/>
    <w:rsid w:val="0014701D"/>
    <w:rsid w:val="00147699"/>
    <w:rsid w:val="00147884"/>
    <w:rsid w:val="001479DD"/>
    <w:rsid w:val="00147C94"/>
    <w:rsid w:val="00150AF1"/>
    <w:rsid w:val="0015105C"/>
    <w:rsid w:val="001511B6"/>
    <w:rsid w:val="00151B1A"/>
    <w:rsid w:val="00153533"/>
    <w:rsid w:val="0015375A"/>
    <w:rsid w:val="0015476A"/>
    <w:rsid w:val="001552DE"/>
    <w:rsid w:val="00155379"/>
    <w:rsid w:val="00155C78"/>
    <w:rsid w:val="00156E25"/>
    <w:rsid w:val="0015759E"/>
    <w:rsid w:val="00157BBF"/>
    <w:rsid w:val="001618CD"/>
    <w:rsid w:val="00162693"/>
    <w:rsid w:val="001632FF"/>
    <w:rsid w:val="001642E5"/>
    <w:rsid w:val="00165897"/>
    <w:rsid w:val="001658CD"/>
    <w:rsid w:val="00167D90"/>
    <w:rsid w:val="00170906"/>
    <w:rsid w:val="00170998"/>
    <w:rsid w:val="001711EA"/>
    <w:rsid w:val="001723D6"/>
    <w:rsid w:val="00172694"/>
    <w:rsid w:val="00172D9A"/>
    <w:rsid w:val="00172F8D"/>
    <w:rsid w:val="00172FDE"/>
    <w:rsid w:val="0017323A"/>
    <w:rsid w:val="0017377E"/>
    <w:rsid w:val="00174EDE"/>
    <w:rsid w:val="00174FAA"/>
    <w:rsid w:val="0017576B"/>
    <w:rsid w:val="00176D35"/>
    <w:rsid w:val="0017775D"/>
    <w:rsid w:val="00177DD8"/>
    <w:rsid w:val="00180089"/>
    <w:rsid w:val="00180D38"/>
    <w:rsid w:val="00181090"/>
    <w:rsid w:val="00183B60"/>
    <w:rsid w:val="00184921"/>
    <w:rsid w:val="00184D1C"/>
    <w:rsid w:val="0018506F"/>
    <w:rsid w:val="00186F75"/>
    <w:rsid w:val="001878A7"/>
    <w:rsid w:val="00190220"/>
    <w:rsid w:val="0019042F"/>
    <w:rsid w:val="00190D40"/>
    <w:rsid w:val="00191B66"/>
    <w:rsid w:val="00191F27"/>
    <w:rsid w:val="00194280"/>
    <w:rsid w:val="0019479B"/>
    <w:rsid w:val="00195457"/>
    <w:rsid w:val="00197B60"/>
    <w:rsid w:val="001A00EE"/>
    <w:rsid w:val="001A04BF"/>
    <w:rsid w:val="001A0ECF"/>
    <w:rsid w:val="001A120E"/>
    <w:rsid w:val="001A1DC1"/>
    <w:rsid w:val="001A20FF"/>
    <w:rsid w:val="001A2BE8"/>
    <w:rsid w:val="001A2CBD"/>
    <w:rsid w:val="001A3B50"/>
    <w:rsid w:val="001A62CB"/>
    <w:rsid w:val="001A633F"/>
    <w:rsid w:val="001A6DCD"/>
    <w:rsid w:val="001A75FC"/>
    <w:rsid w:val="001A7BEA"/>
    <w:rsid w:val="001B054A"/>
    <w:rsid w:val="001B0A91"/>
    <w:rsid w:val="001B3A02"/>
    <w:rsid w:val="001B3F3F"/>
    <w:rsid w:val="001B4012"/>
    <w:rsid w:val="001B4109"/>
    <w:rsid w:val="001C0285"/>
    <w:rsid w:val="001C0D06"/>
    <w:rsid w:val="001C0E4C"/>
    <w:rsid w:val="001C187C"/>
    <w:rsid w:val="001C2941"/>
    <w:rsid w:val="001C3D56"/>
    <w:rsid w:val="001C3D98"/>
    <w:rsid w:val="001C4AFA"/>
    <w:rsid w:val="001C6DE9"/>
    <w:rsid w:val="001D128C"/>
    <w:rsid w:val="001D145C"/>
    <w:rsid w:val="001D1BEE"/>
    <w:rsid w:val="001D2003"/>
    <w:rsid w:val="001D2D08"/>
    <w:rsid w:val="001D30C0"/>
    <w:rsid w:val="001D4541"/>
    <w:rsid w:val="001D467B"/>
    <w:rsid w:val="001D5227"/>
    <w:rsid w:val="001D5D47"/>
    <w:rsid w:val="001D6F79"/>
    <w:rsid w:val="001D74D4"/>
    <w:rsid w:val="001E0149"/>
    <w:rsid w:val="001E0674"/>
    <w:rsid w:val="001E1271"/>
    <w:rsid w:val="001E1B0D"/>
    <w:rsid w:val="001E209D"/>
    <w:rsid w:val="001E227F"/>
    <w:rsid w:val="001E2506"/>
    <w:rsid w:val="001E27BB"/>
    <w:rsid w:val="001E3578"/>
    <w:rsid w:val="001E5EAC"/>
    <w:rsid w:val="001E7D80"/>
    <w:rsid w:val="001E7DB7"/>
    <w:rsid w:val="001F189B"/>
    <w:rsid w:val="001F1E7F"/>
    <w:rsid w:val="001F2E22"/>
    <w:rsid w:val="001F336A"/>
    <w:rsid w:val="001F33D3"/>
    <w:rsid w:val="001F4E6B"/>
    <w:rsid w:val="001F68BC"/>
    <w:rsid w:val="001F69DE"/>
    <w:rsid w:val="001F73B3"/>
    <w:rsid w:val="001F7E8B"/>
    <w:rsid w:val="00200B78"/>
    <w:rsid w:val="00201363"/>
    <w:rsid w:val="002014C9"/>
    <w:rsid w:val="002025BA"/>
    <w:rsid w:val="0020390E"/>
    <w:rsid w:val="00203E5A"/>
    <w:rsid w:val="00204052"/>
    <w:rsid w:val="002044E7"/>
    <w:rsid w:val="0020593F"/>
    <w:rsid w:val="002061DB"/>
    <w:rsid w:val="0020623A"/>
    <w:rsid w:val="00206C89"/>
    <w:rsid w:val="0020757D"/>
    <w:rsid w:val="00210DF4"/>
    <w:rsid w:val="002113D5"/>
    <w:rsid w:val="00213178"/>
    <w:rsid w:val="00213490"/>
    <w:rsid w:val="0021358D"/>
    <w:rsid w:val="002150A3"/>
    <w:rsid w:val="00215646"/>
    <w:rsid w:val="00215C92"/>
    <w:rsid w:val="0021696A"/>
    <w:rsid w:val="00217485"/>
    <w:rsid w:val="002212F0"/>
    <w:rsid w:val="00221F1F"/>
    <w:rsid w:val="002248ED"/>
    <w:rsid w:val="00224A8C"/>
    <w:rsid w:val="00224CF9"/>
    <w:rsid w:val="002251AD"/>
    <w:rsid w:val="00227A10"/>
    <w:rsid w:val="002306F3"/>
    <w:rsid w:val="00230DCF"/>
    <w:rsid w:val="00230E05"/>
    <w:rsid w:val="00232DC9"/>
    <w:rsid w:val="00233A36"/>
    <w:rsid w:val="0023478C"/>
    <w:rsid w:val="00234855"/>
    <w:rsid w:val="00234A0B"/>
    <w:rsid w:val="00235E3E"/>
    <w:rsid w:val="00237FBC"/>
    <w:rsid w:val="0024218B"/>
    <w:rsid w:val="00242330"/>
    <w:rsid w:val="00242ED4"/>
    <w:rsid w:val="00243EB6"/>
    <w:rsid w:val="00243F75"/>
    <w:rsid w:val="002440BA"/>
    <w:rsid w:val="00245A3D"/>
    <w:rsid w:val="00245E3B"/>
    <w:rsid w:val="00246B04"/>
    <w:rsid w:val="00247183"/>
    <w:rsid w:val="002473B3"/>
    <w:rsid w:val="002479F2"/>
    <w:rsid w:val="00250229"/>
    <w:rsid w:val="00250399"/>
    <w:rsid w:val="0025050A"/>
    <w:rsid w:val="00250B76"/>
    <w:rsid w:val="00250C83"/>
    <w:rsid w:val="0025246B"/>
    <w:rsid w:val="002529A3"/>
    <w:rsid w:val="002542DF"/>
    <w:rsid w:val="00254D55"/>
    <w:rsid w:val="00256AC7"/>
    <w:rsid w:val="00257668"/>
    <w:rsid w:val="00260292"/>
    <w:rsid w:val="00260640"/>
    <w:rsid w:val="002606B0"/>
    <w:rsid w:val="00261744"/>
    <w:rsid w:val="00263E68"/>
    <w:rsid w:val="00263E8A"/>
    <w:rsid w:val="002641CE"/>
    <w:rsid w:val="002649EB"/>
    <w:rsid w:val="00265A40"/>
    <w:rsid w:val="00265E42"/>
    <w:rsid w:val="0026716A"/>
    <w:rsid w:val="00267281"/>
    <w:rsid w:val="00272DB0"/>
    <w:rsid w:val="00277245"/>
    <w:rsid w:val="00277B0D"/>
    <w:rsid w:val="00281161"/>
    <w:rsid w:val="002811CA"/>
    <w:rsid w:val="00282B82"/>
    <w:rsid w:val="00283026"/>
    <w:rsid w:val="00283587"/>
    <w:rsid w:val="00283AE7"/>
    <w:rsid w:val="00285235"/>
    <w:rsid w:val="00285458"/>
    <w:rsid w:val="00285AC4"/>
    <w:rsid w:val="00285FDF"/>
    <w:rsid w:val="00286FA3"/>
    <w:rsid w:val="002879E6"/>
    <w:rsid w:val="0029184C"/>
    <w:rsid w:val="00291A38"/>
    <w:rsid w:val="00292DCC"/>
    <w:rsid w:val="00294DF0"/>
    <w:rsid w:val="0029683B"/>
    <w:rsid w:val="002975C0"/>
    <w:rsid w:val="00297613"/>
    <w:rsid w:val="00297721"/>
    <w:rsid w:val="00297F11"/>
    <w:rsid w:val="002A0A5D"/>
    <w:rsid w:val="002A16DF"/>
    <w:rsid w:val="002A213E"/>
    <w:rsid w:val="002A62B0"/>
    <w:rsid w:val="002A7313"/>
    <w:rsid w:val="002A7D63"/>
    <w:rsid w:val="002B01B4"/>
    <w:rsid w:val="002B04D6"/>
    <w:rsid w:val="002B0B91"/>
    <w:rsid w:val="002B0D8E"/>
    <w:rsid w:val="002B2329"/>
    <w:rsid w:val="002B2D99"/>
    <w:rsid w:val="002B30B6"/>
    <w:rsid w:val="002B34CF"/>
    <w:rsid w:val="002B3BE6"/>
    <w:rsid w:val="002B4D04"/>
    <w:rsid w:val="002B4E63"/>
    <w:rsid w:val="002B5CF0"/>
    <w:rsid w:val="002B771A"/>
    <w:rsid w:val="002C0CAA"/>
    <w:rsid w:val="002C0F65"/>
    <w:rsid w:val="002C18DC"/>
    <w:rsid w:val="002C1B0A"/>
    <w:rsid w:val="002C2195"/>
    <w:rsid w:val="002C278C"/>
    <w:rsid w:val="002C436E"/>
    <w:rsid w:val="002C55C8"/>
    <w:rsid w:val="002C58C4"/>
    <w:rsid w:val="002C5FD1"/>
    <w:rsid w:val="002C69B1"/>
    <w:rsid w:val="002C7E7D"/>
    <w:rsid w:val="002D140D"/>
    <w:rsid w:val="002D14A4"/>
    <w:rsid w:val="002D2737"/>
    <w:rsid w:val="002D378C"/>
    <w:rsid w:val="002D3C37"/>
    <w:rsid w:val="002D3FBE"/>
    <w:rsid w:val="002D49BB"/>
    <w:rsid w:val="002D5A7C"/>
    <w:rsid w:val="002D5AF7"/>
    <w:rsid w:val="002D64CA"/>
    <w:rsid w:val="002D65A3"/>
    <w:rsid w:val="002D65A7"/>
    <w:rsid w:val="002D65D5"/>
    <w:rsid w:val="002D6B96"/>
    <w:rsid w:val="002D6BC3"/>
    <w:rsid w:val="002D739C"/>
    <w:rsid w:val="002E09E3"/>
    <w:rsid w:val="002E12CE"/>
    <w:rsid w:val="002E19F2"/>
    <w:rsid w:val="002E2288"/>
    <w:rsid w:val="002E2626"/>
    <w:rsid w:val="002E2BE7"/>
    <w:rsid w:val="002E3AA2"/>
    <w:rsid w:val="002E453C"/>
    <w:rsid w:val="002E5066"/>
    <w:rsid w:val="002E7CB5"/>
    <w:rsid w:val="002F03E0"/>
    <w:rsid w:val="002F0CE4"/>
    <w:rsid w:val="002F1360"/>
    <w:rsid w:val="002F162B"/>
    <w:rsid w:val="002F3150"/>
    <w:rsid w:val="002F39A0"/>
    <w:rsid w:val="002F42EE"/>
    <w:rsid w:val="002F47EA"/>
    <w:rsid w:val="002F5A0E"/>
    <w:rsid w:val="002F7007"/>
    <w:rsid w:val="002F7212"/>
    <w:rsid w:val="002F7EB1"/>
    <w:rsid w:val="002F7F7F"/>
    <w:rsid w:val="003000A1"/>
    <w:rsid w:val="00301CDE"/>
    <w:rsid w:val="0030214E"/>
    <w:rsid w:val="003031E2"/>
    <w:rsid w:val="00304198"/>
    <w:rsid w:val="0030509A"/>
    <w:rsid w:val="003067C3"/>
    <w:rsid w:val="00306BB4"/>
    <w:rsid w:val="00307661"/>
    <w:rsid w:val="00307E78"/>
    <w:rsid w:val="0031074A"/>
    <w:rsid w:val="00311D96"/>
    <w:rsid w:val="003122A2"/>
    <w:rsid w:val="00312B2D"/>
    <w:rsid w:val="00312EB5"/>
    <w:rsid w:val="00313657"/>
    <w:rsid w:val="00315849"/>
    <w:rsid w:val="00315E73"/>
    <w:rsid w:val="00316220"/>
    <w:rsid w:val="00316BA2"/>
    <w:rsid w:val="00316F7F"/>
    <w:rsid w:val="00317408"/>
    <w:rsid w:val="00317809"/>
    <w:rsid w:val="00321F5D"/>
    <w:rsid w:val="00321F6F"/>
    <w:rsid w:val="00323B5A"/>
    <w:rsid w:val="00323B89"/>
    <w:rsid w:val="00325D90"/>
    <w:rsid w:val="0032740B"/>
    <w:rsid w:val="00327674"/>
    <w:rsid w:val="00327B13"/>
    <w:rsid w:val="00327D67"/>
    <w:rsid w:val="003303D8"/>
    <w:rsid w:val="00331C1D"/>
    <w:rsid w:val="00334A44"/>
    <w:rsid w:val="00334DFF"/>
    <w:rsid w:val="003354EB"/>
    <w:rsid w:val="00336E84"/>
    <w:rsid w:val="00337015"/>
    <w:rsid w:val="00337259"/>
    <w:rsid w:val="00340599"/>
    <w:rsid w:val="00340734"/>
    <w:rsid w:val="003413B3"/>
    <w:rsid w:val="003413FF"/>
    <w:rsid w:val="003423D6"/>
    <w:rsid w:val="00342C70"/>
    <w:rsid w:val="0034329C"/>
    <w:rsid w:val="00343789"/>
    <w:rsid w:val="0034461B"/>
    <w:rsid w:val="00344F8D"/>
    <w:rsid w:val="003455E0"/>
    <w:rsid w:val="003461BE"/>
    <w:rsid w:val="00346555"/>
    <w:rsid w:val="0034686C"/>
    <w:rsid w:val="0034750F"/>
    <w:rsid w:val="00347626"/>
    <w:rsid w:val="00347776"/>
    <w:rsid w:val="003477E0"/>
    <w:rsid w:val="003478B1"/>
    <w:rsid w:val="00347A42"/>
    <w:rsid w:val="003502DE"/>
    <w:rsid w:val="00350634"/>
    <w:rsid w:val="003507EF"/>
    <w:rsid w:val="00351551"/>
    <w:rsid w:val="00352646"/>
    <w:rsid w:val="0035317F"/>
    <w:rsid w:val="0035480F"/>
    <w:rsid w:val="0035517C"/>
    <w:rsid w:val="00356565"/>
    <w:rsid w:val="00356BA3"/>
    <w:rsid w:val="003575AD"/>
    <w:rsid w:val="00357C7A"/>
    <w:rsid w:val="003605AE"/>
    <w:rsid w:val="00360DDE"/>
    <w:rsid w:val="003612BF"/>
    <w:rsid w:val="00361616"/>
    <w:rsid w:val="00362289"/>
    <w:rsid w:val="00362A12"/>
    <w:rsid w:val="00362E53"/>
    <w:rsid w:val="00363CFB"/>
    <w:rsid w:val="003643B7"/>
    <w:rsid w:val="003646DC"/>
    <w:rsid w:val="00364E83"/>
    <w:rsid w:val="003659BB"/>
    <w:rsid w:val="00365DA9"/>
    <w:rsid w:val="00365E69"/>
    <w:rsid w:val="00366534"/>
    <w:rsid w:val="0036684C"/>
    <w:rsid w:val="00367BC9"/>
    <w:rsid w:val="00367C47"/>
    <w:rsid w:val="00371100"/>
    <w:rsid w:val="00371AD5"/>
    <w:rsid w:val="00371C90"/>
    <w:rsid w:val="003727E0"/>
    <w:rsid w:val="00372BC9"/>
    <w:rsid w:val="00373C19"/>
    <w:rsid w:val="00374606"/>
    <w:rsid w:val="003746FD"/>
    <w:rsid w:val="00374D61"/>
    <w:rsid w:val="00374DE6"/>
    <w:rsid w:val="00375AF4"/>
    <w:rsid w:val="003770AA"/>
    <w:rsid w:val="00377127"/>
    <w:rsid w:val="003773AD"/>
    <w:rsid w:val="00377735"/>
    <w:rsid w:val="00380C3C"/>
    <w:rsid w:val="00380E93"/>
    <w:rsid w:val="003810CC"/>
    <w:rsid w:val="003810EA"/>
    <w:rsid w:val="00381A19"/>
    <w:rsid w:val="0038279F"/>
    <w:rsid w:val="00382937"/>
    <w:rsid w:val="00382B3B"/>
    <w:rsid w:val="003830B5"/>
    <w:rsid w:val="00383492"/>
    <w:rsid w:val="003841DB"/>
    <w:rsid w:val="0038480A"/>
    <w:rsid w:val="00386B4E"/>
    <w:rsid w:val="00386BD0"/>
    <w:rsid w:val="00387082"/>
    <w:rsid w:val="00387EE1"/>
    <w:rsid w:val="003901E6"/>
    <w:rsid w:val="003905E5"/>
    <w:rsid w:val="00392830"/>
    <w:rsid w:val="00393E6A"/>
    <w:rsid w:val="00395102"/>
    <w:rsid w:val="0039547B"/>
    <w:rsid w:val="00395541"/>
    <w:rsid w:val="00395DD2"/>
    <w:rsid w:val="00396273"/>
    <w:rsid w:val="0039641D"/>
    <w:rsid w:val="00396DD9"/>
    <w:rsid w:val="003973BD"/>
    <w:rsid w:val="003A1B85"/>
    <w:rsid w:val="003A2E1E"/>
    <w:rsid w:val="003A36B2"/>
    <w:rsid w:val="003A423B"/>
    <w:rsid w:val="003A7536"/>
    <w:rsid w:val="003B02FA"/>
    <w:rsid w:val="003B0A90"/>
    <w:rsid w:val="003B0AA3"/>
    <w:rsid w:val="003B18BE"/>
    <w:rsid w:val="003B44EA"/>
    <w:rsid w:val="003B5504"/>
    <w:rsid w:val="003B5CE0"/>
    <w:rsid w:val="003C06FA"/>
    <w:rsid w:val="003C2BAC"/>
    <w:rsid w:val="003C36EB"/>
    <w:rsid w:val="003C384F"/>
    <w:rsid w:val="003C47C1"/>
    <w:rsid w:val="003C6F1B"/>
    <w:rsid w:val="003D06B2"/>
    <w:rsid w:val="003D1165"/>
    <w:rsid w:val="003D16BB"/>
    <w:rsid w:val="003D1709"/>
    <w:rsid w:val="003D194D"/>
    <w:rsid w:val="003D1AFC"/>
    <w:rsid w:val="003D1B23"/>
    <w:rsid w:val="003D24CD"/>
    <w:rsid w:val="003D4025"/>
    <w:rsid w:val="003D636F"/>
    <w:rsid w:val="003D6D5B"/>
    <w:rsid w:val="003D7277"/>
    <w:rsid w:val="003D7585"/>
    <w:rsid w:val="003D7598"/>
    <w:rsid w:val="003E10EB"/>
    <w:rsid w:val="003E12DB"/>
    <w:rsid w:val="003E2119"/>
    <w:rsid w:val="003E2731"/>
    <w:rsid w:val="003E3209"/>
    <w:rsid w:val="003E3BCA"/>
    <w:rsid w:val="003E5809"/>
    <w:rsid w:val="003E615F"/>
    <w:rsid w:val="003E6B35"/>
    <w:rsid w:val="003E6B48"/>
    <w:rsid w:val="003E7FC0"/>
    <w:rsid w:val="003F13D7"/>
    <w:rsid w:val="003F176C"/>
    <w:rsid w:val="003F27C3"/>
    <w:rsid w:val="003F3AAD"/>
    <w:rsid w:val="003F44DB"/>
    <w:rsid w:val="003F47CA"/>
    <w:rsid w:val="003F5774"/>
    <w:rsid w:val="003F5EA2"/>
    <w:rsid w:val="003F646D"/>
    <w:rsid w:val="003F64C6"/>
    <w:rsid w:val="003F6535"/>
    <w:rsid w:val="003F7261"/>
    <w:rsid w:val="003F7A0A"/>
    <w:rsid w:val="004037FF"/>
    <w:rsid w:val="00411ADD"/>
    <w:rsid w:val="00412B12"/>
    <w:rsid w:val="00414267"/>
    <w:rsid w:val="0041437F"/>
    <w:rsid w:val="0041531E"/>
    <w:rsid w:val="00415709"/>
    <w:rsid w:val="00416798"/>
    <w:rsid w:val="004167C9"/>
    <w:rsid w:val="0041776F"/>
    <w:rsid w:val="004178ED"/>
    <w:rsid w:val="00420447"/>
    <w:rsid w:val="004210F8"/>
    <w:rsid w:val="004214D8"/>
    <w:rsid w:val="00421C8A"/>
    <w:rsid w:val="00421D31"/>
    <w:rsid w:val="004222E2"/>
    <w:rsid w:val="00423A26"/>
    <w:rsid w:val="004240D2"/>
    <w:rsid w:val="004247F6"/>
    <w:rsid w:val="00425077"/>
    <w:rsid w:val="0042539B"/>
    <w:rsid w:val="004256DA"/>
    <w:rsid w:val="00430DD2"/>
    <w:rsid w:val="0043125A"/>
    <w:rsid w:val="004336A9"/>
    <w:rsid w:val="00434248"/>
    <w:rsid w:val="00434257"/>
    <w:rsid w:val="00434991"/>
    <w:rsid w:val="00434CF8"/>
    <w:rsid w:val="00435CB6"/>
    <w:rsid w:val="0043708F"/>
    <w:rsid w:val="00437560"/>
    <w:rsid w:val="0044003A"/>
    <w:rsid w:val="00441A58"/>
    <w:rsid w:val="004420C3"/>
    <w:rsid w:val="00442196"/>
    <w:rsid w:val="0044301E"/>
    <w:rsid w:val="004431D8"/>
    <w:rsid w:val="00443B2A"/>
    <w:rsid w:val="00444827"/>
    <w:rsid w:val="00445BFE"/>
    <w:rsid w:val="00450287"/>
    <w:rsid w:val="00450DC9"/>
    <w:rsid w:val="00450E12"/>
    <w:rsid w:val="00450EB8"/>
    <w:rsid w:val="00450F6D"/>
    <w:rsid w:val="0045159E"/>
    <w:rsid w:val="00453BE8"/>
    <w:rsid w:val="004542CA"/>
    <w:rsid w:val="00455FAE"/>
    <w:rsid w:val="00456922"/>
    <w:rsid w:val="0045694C"/>
    <w:rsid w:val="00457BC0"/>
    <w:rsid w:val="004602BC"/>
    <w:rsid w:val="004607AB"/>
    <w:rsid w:val="00460BB1"/>
    <w:rsid w:val="004613F0"/>
    <w:rsid w:val="004618AD"/>
    <w:rsid w:val="00461BD3"/>
    <w:rsid w:val="00462BB3"/>
    <w:rsid w:val="00462D07"/>
    <w:rsid w:val="00462FA8"/>
    <w:rsid w:val="00463479"/>
    <w:rsid w:val="00463C27"/>
    <w:rsid w:val="00464C47"/>
    <w:rsid w:val="00466613"/>
    <w:rsid w:val="004668EE"/>
    <w:rsid w:val="00466D2C"/>
    <w:rsid w:val="00466E86"/>
    <w:rsid w:val="00467D5F"/>
    <w:rsid w:val="00471330"/>
    <w:rsid w:val="00471659"/>
    <w:rsid w:val="00471A1B"/>
    <w:rsid w:val="00473415"/>
    <w:rsid w:val="00474315"/>
    <w:rsid w:val="00475AAC"/>
    <w:rsid w:val="004765B8"/>
    <w:rsid w:val="00476C06"/>
    <w:rsid w:val="00476D85"/>
    <w:rsid w:val="00477920"/>
    <w:rsid w:val="00481F8D"/>
    <w:rsid w:val="00482693"/>
    <w:rsid w:val="00482E65"/>
    <w:rsid w:val="0048570B"/>
    <w:rsid w:val="004878C6"/>
    <w:rsid w:val="00487BE9"/>
    <w:rsid w:val="004909C2"/>
    <w:rsid w:val="004912DB"/>
    <w:rsid w:val="0049170A"/>
    <w:rsid w:val="00491D65"/>
    <w:rsid w:val="00492B69"/>
    <w:rsid w:val="0049380A"/>
    <w:rsid w:val="00493841"/>
    <w:rsid w:val="00493B96"/>
    <w:rsid w:val="004948A1"/>
    <w:rsid w:val="00494D8E"/>
    <w:rsid w:val="004954D9"/>
    <w:rsid w:val="00495649"/>
    <w:rsid w:val="00496790"/>
    <w:rsid w:val="00497F18"/>
    <w:rsid w:val="004A0B1C"/>
    <w:rsid w:val="004A7393"/>
    <w:rsid w:val="004A7601"/>
    <w:rsid w:val="004B004B"/>
    <w:rsid w:val="004B0921"/>
    <w:rsid w:val="004B0F81"/>
    <w:rsid w:val="004B1D35"/>
    <w:rsid w:val="004B20A8"/>
    <w:rsid w:val="004B2138"/>
    <w:rsid w:val="004B2AB8"/>
    <w:rsid w:val="004B2C66"/>
    <w:rsid w:val="004B392A"/>
    <w:rsid w:val="004B5046"/>
    <w:rsid w:val="004B6255"/>
    <w:rsid w:val="004B67D1"/>
    <w:rsid w:val="004C1136"/>
    <w:rsid w:val="004C1CA5"/>
    <w:rsid w:val="004C2621"/>
    <w:rsid w:val="004C35D4"/>
    <w:rsid w:val="004C3994"/>
    <w:rsid w:val="004C42ED"/>
    <w:rsid w:val="004C45BD"/>
    <w:rsid w:val="004C483D"/>
    <w:rsid w:val="004C509D"/>
    <w:rsid w:val="004C5A71"/>
    <w:rsid w:val="004C5C4F"/>
    <w:rsid w:val="004C6825"/>
    <w:rsid w:val="004C68FD"/>
    <w:rsid w:val="004C7960"/>
    <w:rsid w:val="004D20B7"/>
    <w:rsid w:val="004D2F95"/>
    <w:rsid w:val="004D34B8"/>
    <w:rsid w:val="004D3B08"/>
    <w:rsid w:val="004D5707"/>
    <w:rsid w:val="004D57B5"/>
    <w:rsid w:val="004D5B33"/>
    <w:rsid w:val="004D5E0B"/>
    <w:rsid w:val="004D6883"/>
    <w:rsid w:val="004D72FE"/>
    <w:rsid w:val="004E0850"/>
    <w:rsid w:val="004E18C6"/>
    <w:rsid w:val="004E22C7"/>
    <w:rsid w:val="004E2828"/>
    <w:rsid w:val="004E3884"/>
    <w:rsid w:val="004E3A0E"/>
    <w:rsid w:val="004E424C"/>
    <w:rsid w:val="004E45A2"/>
    <w:rsid w:val="004E5899"/>
    <w:rsid w:val="004E6666"/>
    <w:rsid w:val="004E7127"/>
    <w:rsid w:val="004F08D7"/>
    <w:rsid w:val="004F2435"/>
    <w:rsid w:val="004F34FC"/>
    <w:rsid w:val="004F3537"/>
    <w:rsid w:val="004F38AA"/>
    <w:rsid w:val="004F3BDE"/>
    <w:rsid w:val="004F3F27"/>
    <w:rsid w:val="004F473E"/>
    <w:rsid w:val="004F4FF3"/>
    <w:rsid w:val="004F5665"/>
    <w:rsid w:val="004F56F9"/>
    <w:rsid w:val="004F5C6A"/>
    <w:rsid w:val="004F6750"/>
    <w:rsid w:val="004F6A2E"/>
    <w:rsid w:val="00500D8A"/>
    <w:rsid w:val="00500FD5"/>
    <w:rsid w:val="00501131"/>
    <w:rsid w:val="00501D45"/>
    <w:rsid w:val="00504478"/>
    <w:rsid w:val="005076F9"/>
    <w:rsid w:val="00507D09"/>
    <w:rsid w:val="00512341"/>
    <w:rsid w:val="005134D2"/>
    <w:rsid w:val="00514EBC"/>
    <w:rsid w:val="00515897"/>
    <w:rsid w:val="005158E6"/>
    <w:rsid w:val="00515D12"/>
    <w:rsid w:val="00517C8D"/>
    <w:rsid w:val="0052050E"/>
    <w:rsid w:val="00523000"/>
    <w:rsid w:val="00524075"/>
    <w:rsid w:val="00524496"/>
    <w:rsid w:val="00524B8B"/>
    <w:rsid w:val="00525CFF"/>
    <w:rsid w:val="00527163"/>
    <w:rsid w:val="005271C5"/>
    <w:rsid w:val="0053006F"/>
    <w:rsid w:val="00530E70"/>
    <w:rsid w:val="00532219"/>
    <w:rsid w:val="00533735"/>
    <w:rsid w:val="00534F98"/>
    <w:rsid w:val="00535683"/>
    <w:rsid w:val="00537108"/>
    <w:rsid w:val="00540453"/>
    <w:rsid w:val="00541537"/>
    <w:rsid w:val="00543545"/>
    <w:rsid w:val="0054637C"/>
    <w:rsid w:val="00546B30"/>
    <w:rsid w:val="00546D41"/>
    <w:rsid w:val="00550538"/>
    <w:rsid w:val="005509A9"/>
    <w:rsid w:val="00550DD3"/>
    <w:rsid w:val="005513B6"/>
    <w:rsid w:val="00551426"/>
    <w:rsid w:val="0055293E"/>
    <w:rsid w:val="00552B8D"/>
    <w:rsid w:val="005531D9"/>
    <w:rsid w:val="00553D20"/>
    <w:rsid w:val="00554044"/>
    <w:rsid w:val="0055472E"/>
    <w:rsid w:val="00555EC7"/>
    <w:rsid w:val="00560F3E"/>
    <w:rsid w:val="0056254A"/>
    <w:rsid w:val="00564E38"/>
    <w:rsid w:val="00566B17"/>
    <w:rsid w:val="00566DDC"/>
    <w:rsid w:val="00566E25"/>
    <w:rsid w:val="00567FC8"/>
    <w:rsid w:val="00570356"/>
    <w:rsid w:val="00571A61"/>
    <w:rsid w:val="00572273"/>
    <w:rsid w:val="00572B24"/>
    <w:rsid w:val="00573678"/>
    <w:rsid w:val="005740F2"/>
    <w:rsid w:val="00574519"/>
    <w:rsid w:val="0057485B"/>
    <w:rsid w:val="00574F38"/>
    <w:rsid w:val="00574FB2"/>
    <w:rsid w:val="005750A4"/>
    <w:rsid w:val="005764A4"/>
    <w:rsid w:val="00577B83"/>
    <w:rsid w:val="0058034D"/>
    <w:rsid w:val="00583CE9"/>
    <w:rsid w:val="00584783"/>
    <w:rsid w:val="00584A67"/>
    <w:rsid w:val="00585C14"/>
    <w:rsid w:val="00585EC0"/>
    <w:rsid w:val="00587745"/>
    <w:rsid w:val="005911E1"/>
    <w:rsid w:val="00591DB4"/>
    <w:rsid w:val="00592B6A"/>
    <w:rsid w:val="00592DD2"/>
    <w:rsid w:val="005930FA"/>
    <w:rsid w:val="005943F1"/>
    <w:rsid w:val="00595245"/>
    <w:rsid w:val="00595E99"/>
    <w:rsid w:val="0059692A"/>
    <w:rsid w:val="005A1542"/>
    <w:rsid w:val="005A24F4"/>
    <w:rsid w:val="005A2CE7"/>
    <w:rsid w:val="005A2D17"/>
    <w:rsid w:val="005A306A"/>
    <w:rsid w:val="005A3D40"/>
    <w:rsid w:val="005A464F"/>
    <w:rsid w:val="005A494F"/>
    <w:rsid w:val="005A56AA"/>
    <w:rsid w:val="005A7E89"/>
    <w:rsid w:val="005B05D0"/>
    <w:rsid w:val="005B244E"/>
    <w:rsid w:val="005B278B"/>
    <w:rsid w:val="005B3FC2"/>
    <w:rsid w:val="005B519B"/>
    <w:rsid w:val="005B68AF"/>
    <w:rsid w:val="005B725D"/>
    <w:rsid w:val="005B7B53"/>
    <w:rsid w:val="005B7D55"/>
    <w:rsid w:val="005C1522"/>
    <w:rsid w:val="005C15B9"/>
    <w:rsid w:val="005C1F42"/>
    <w:rsid w:val="005C21C3"/>
    <w:rsid w:val="005C2606"/>
    <w:rsid w:val="005C2C29"/>
    <w:rsid w:val="005C3160"/>
    <w:rsid w:val="005C39F7"/>
    <w:rsid w:val="005C3B28"/>
    <w:rsid w:val="005C43FE"/>
    <w:rsid w:val="005C54C0"/>
    <w:rsid w:val="005C65DE"/>
    <w:rsid w:val="005D46D1"/>
    <w:rsid w:val="005D5639"/>
    <w:rsid w:val="005D6D6D"/>
    <w:rsid w:val="005D6F27"/>
    <w:rsid w:val="005D6FE4"/>
    <w:rsid w:val="005E10B7"/>
    <w:rsid w:val="005E1191"/>
    <w:rsid w:val="005E255D"/>
    <w:rsid w:val="005E28D3"/>
    <w:rsid w:val="005E2B9F"/>
    <w:rsid w:val="005E2E8C"/>
    <w:rsid w:val="005E65A2"/>
    <w:rsid w:val="005E684C"/>
    <w:rsid w:val="005E6B90"/>
    <w:rsid w:val="005E6F13"/>
    <w:rsid w:val="005E7003"/>
    <w:rsid w:val="005E71D0"/>
    <w:rsid w:val="005F0DE8"/>
    <w:rsid w:val="005F1999"/>
    <w:rsid w:val="005F26F8"/>
    <w:rsid w:val="005F2887"/>
    <w:rsid w:val="005F2F2C"/>
    <w:rsid w:val="005F31C2"/>
    <w:rsid w:val="005F3753"/>
    <w:rsid w:val="005F3D8B"/>
    <w:rsid w:val="005F5930"/>
    <w:rsid w:val="005F5A5C"/>
    <w:rsid w:val="005F5FCE"/>
    <w:rsid w:val="006002E7"/>
    <w:rsid w:val="00601474"/>
    <w:rsid w:val="00604A96"/>
    <w:rsid w:val="00604AD2"/>
    <w:rsid w:val="00604E10"/>
    <w:rsid w:val="006051EF"/>
    <w:rsid w:val="00607A21"/>
    <w:rsid w:val="00607D30"/>
    <w:rsid w:val="00610FDC"/>
    <w:rsid w:val="0061111A"/>
    <w:rsid w:val="0061120D"/>
    <w:rsid w:val="006119A1"/>
    <w:rsid w:val="006119C5"/>
    <w:rsid w:val="00611F83"/>
    <w:rsid w:val="006123C7"/>
    <w:rsid w:val="00614391"/>
    <w:rsid w:val="00616881"/>
    <w:rsid w:val="006204F0"/>
    <w:rsid w:val="00620BC9"/>
    <w:rsid w:val="00621124"/>
    <w:rsid w:val="00621295"/>
    <w:rsid w:val="00621E0F"/>
    <w:rsid w:val="00623F2B"/>
    <w:rsid w:val="00625271"/>
    <w:rsid w:val="00625C5F"/>
    <w:rsid w:val="0062603E"/>
    <w:rsid w:val="0062714A"/>
    <w:rsid w:val="0062725C"/>
    <w:rsid w:val="00627D17"/>
    <w:rsid w:val="00630065"/>
    <w:rsid w:val="006301EC"/>
    <w:rsid w:val="006313B7"/>
    <w:rsid w:val="00631447"/>
    <w:rsid w:val="00631914"/>
    <w:rsid w:val="00633542"/>
    <w:rsid w:val="00633CA0"/>
    <w:rsid w:val="00635406"/>
    <w:rsid w:val="00636000"/>
    <w:rsid w:val="0063623D"/>
    <w:rsid w:val="00636406"/>
    <w:rsid w:val="006366F8"/>
    <w:rsid w:val="00636AAC"/>
    <w:rsid w:val="00640044"/>
    <w:rsid w:val="00640906"/>
    <w:rsid w:val="00640B27"/>
    <w:rsid w:val="00643085"/>
    <w:rsid w:val="00645076"/>
    <w:rsid w:val="00645DD9"/>
    <w:rsid w:val="006475B3"/>
    <w:rsid w:val="00647899"/>
    <w:rsid w:val="006504F2"/>
    <w:rsid w:val="006507AD"/>
    <w:rsid w:val="00650A3D"/>
    <w:rsid w:val="00650BDB"/>
    <w:rsid w:val="00650E0A"/>
    <w:rsid w:val="00652B26"/>
    <w:rsid w:val="00653956"/>
    <w:rsid w:val="00653A28"/>
    <w:rsid w:val="00653F61"/>
    <w:rsid w:val="006542AB"/>
    <w:rsid w:val="0065488D"/>
    <w:rsid w:val="00655633"/>
    <w:rsid w:val="0065669C"/>
    <w:rsid w:val="006568E0"/>
    <w:rsid w:val="006573E1"/>
    <w:rsid w:val="00657AE5"/>
    <w:rsid w:val="00657E8E"/>
    <w:rsid w:val="00660F84"/>
    <w:rsid w:val="00660F88"/>
    <w:rsid w:val="00661220"/>
    <w:rsid w:val="00665522"/>
    <w:rsid w:val="00665AE8"/>
    <w:rsid w:val="00667670"/>
    <w:rsid w:val="00667B32"/>
    <w:rsid w:val="00667D48"/>
    <w:rsid w:val="0067085C"/>
    <w:rsid w:val="00670FD4"/>
    <w:rsid w:val="0067151E"/>
    <w:rsid w:val="00672DBE"/>
    <w:rsid w:val="00675B27"/>
    <w:rsid w:val="006805DC"/>
    <w:rsid w:val="00682E31"/>
    <w:rsid w:val="006832CA"/>
    <w:rsid w:val="00683935"/>
    <w:rsid w:val="00683FA5"/>
    <w:rsid w:val="00685DF3"/>
    <w:rsid w:val="00687158"/>
    <w:rsid w:val="00687242"/>
    <w:rsid w:val="00687810"/>
    <w:rsid w:val="00687E3A"/>
    <w:rsid w:val="006922E8"/>
    <w:rsid w:val="00693373"/>
    <w:rsid w:val="00695E50"/>
    <w:rsid w:val="00695EB6"/>
    <w:rsid w:val="00695FC9"/>
    <w:rsid w:val="006A0F8F"/>
    <w:rsid w:val="006A2B21"/>
    <w:rsid w:val="006A2F17"/>
    <w:rsid w:val="006A318C"/>
    <w:rsid w:val="006A3581"/>
    <w:rsid w:val="006A404E"/>
    <w:rsid w:val="006A4303"/>
    <w:rsid w:val="006A4497"/>
    <w:rsid w:val="006A573D"/>
    <w:rsid w:val="006A5960"/>
    <w:rsid w:val="006A5CCC"/>
    <w:rsid w:val="006A6B63"/>
    <w:rsid w:val="006A7171"/>
    <w:rsid w:val="006B0601"/>
    <w:rsid w:val="006B1CE0"/>
    <w:rsid w:val="006B1D63"/>
    <w:rsid w:val="006B20BB"/>
    <w:rsid w:val="006B2F57"/>
    <w:rsid w:val="006B4ACC"/>
    <w:rsid w:val="006B4BFD"/>
    <w:rsid w:val="006B4C7B"/>
    <w:rsid w:val="006B5C07"/>
    <w:rsid w:val="006B62D4"/>
    <w:rsid w:val="006B6EAC"/>
    <w:rsid w:val="006B7005"/>
    <w:rsid w:val="006B7286"/>
    <w:rsid w:val="006B7636"/>
    <w:rsid w:val="006C0CC7"/>
    <w:rsid w:val="006C0D87"/>
    <w:rsid w:val="006C1272"/>
    <w:rsid w:val="006C29A3"/>
    <w:rsid w:val="006C2C6B"/>
    <w:rsid w:val="006C35A3"/>
    <w:rsid w:val="006C42ED"/>
    <w:rsid w:val="006C4386"/>
    <w:rsid w:val="006C438A"/>
    <w:rsid w:val="006C4FCF"/>
    <w:rsid w:val="006C566E"/>
    <w:rsid w:val="006C5D9D"/>
    <w:rsid w:val="006C679A"/>
    <w:rsid w:val="006D1BE2"/>
    <w:rsid w:val="006D1C0E"/>
    <w:rsid w:val="006D2F80"/>
    <w:rsid w:val="006D3368"/>
    <w:rsid w:val="006D37F8"/>
    <w:rsid w:val="006D3A3D"/>
    <w:rsid w:val="006D436E"/>
    <w:rsid w:val="006D49B9"/>
    <w:rsid w:val="006D54DC"/>
    <w:rsid w:val="006D550D"/>
    <w:rsid w:val="006D59BD"/>
    <w:rsid w:val="006D6058"/>
    <w:rsid w:val="006D60A7"/>
    <w:rsid w:val="006D60BB"/>
    <w:rsid w:val="006D741E"/>
    <w:rsid w:val="006D7605"/>
    <w:rsid w:val="006E0305"/>
    <w:rsid w:val="006E0E69"/>
    <w:rsid w:val="006E15E5"/>
    <w:rsid w:val="006E16D4"/>
    <w:rsid w:val="006E231A"/>
    <w:rsid w:val="006E7484"/>
    <w:rsid w:val="006F0BE5"/>
    <w:rsid w:val="006F11F7"/>
    <w:rsid w:val="006F179D"/>
    <w:rsid w:val="006F3571"/>
    <w:rsid w:val="006F3AC2"/>
    <w:rsid w:val="006F4425"/>
    <w:rsid w:val="006F46B1"/>
    <w:rsid w:val="006F4929"/>
    <w:rsid w:val="006F517F"/>
    <w:rsid w:val="006F586D"/>
    <w:rsid w:val="006F5B5C"/>
    <w:rsid w:val="00701935"/>
    <w:rsid w:val="00701AC7"/>
    <w:rsid w:val="00701AE4"/>
    <w:rsid w:val="00701B42"/>
    <w:rsid w:val="00702CBD"/>
    <w:rsid w:val="007051C5"/>
    <w:rsid w:val="00705BBB"/>
    <w:rsid w:val="0070723F"/>
    <w:rsid w:val="007076C6"/>
    <w:rsid w:val="00707E76"/>
    <w:rsid w:val="0071057B"/>
    <w:rsid w:val="00710651"/>
    <w:rsid w:val="00710940"/>
    <w:rsid w:val="00711D91"/>
    <w:rsid w:val="0071308C"/>
    <w:rsid w:val="0071424B"/>
    <w:rsid w:val="007144F5"/>
    <w:rsid w:val="00715CD4"/>
    <w:rsid w:val="007167BE"/>
    <w:rsid w:val="0071747C"/>
    <w:rsid w:val="007174D5"/>
    <w:rsid w:val="00720BA6"/>
    <w:rsid w:val="00720F02"/>
    <w:rsid w:val="0072107F"/>
    <w:rsid w:val="00721E4C"/>
    <w:rsid w:val="0072398B"/>
    <w:rsid w:val="007240F7"/>
    <w:rsid w:val="00724D3F"/>
    <w:rsid w:val="007267B1"/>
    <w:rsid w:val="007271A9"/>
    <w:rsid w:val="007271CF"/>
    <w:rsid w:val="007273FC"/>
    <w:rsid w:val="0073032F"/>
    <w:rsid w:val="00730C82"/>
    <w:rsid w:val="00730F72"/>
    <w:rsid w:val="00731C4D"/>
    <w:rsid w:val="00731D4C"/>
    <w:rsid w:val="00733120"/>
    <w:rsid w:val="0073362E"/>
    <w:rsid w:val="007354FD"/>
    <w:rsid w:val="00735855"/>
    <w:rsid w:val="007366E0"/>
    <w:rsid w:val="00736B15"/>
    <w:rsid w:val="00736ED1"/>
    <w:rsid w:val="00737866"/>
    <w:rsid w:val="00737873"/>
    <w:rsid w:val="00741105"/>
    <w:rsid w:val="00741A81"/>
    <w:rsid w:val="007424C5"/>
    <w:rsid w:val="007428EB"/>
    <w:rsid w:val="007430DE"/>
    <w:rsid w:val="0074362A"/>
    <w:rsid w:val="007446C4"/>
    <w:rsid w:val="00744A41"/>
    <w:rsid w:val="00745564"/>
    <w:rsid w:val="007460BF"/>
    <w:rsid w:val="00746184"/>
    <w:rsid w:val="00746753"/>
    <w:rsid w:val="00746B50"/>
    <w:rsid w:val="00746C35"/>
    <w:rsid w:val="007476AD"/>
    <w:rsid w:val="007501D6"/>
    <w:rsid w:val="007503D7"/>
    <w:rsid w:val="00750B71"/>
    <w:rsid w:val="00751F0F"/>
    <w:rsid w:val="007528F2"/>
    <w:rsid w:val="00753A2E"/>
    <w:rsid w:val="00753E1E"/>
    <w:rsid w:val="007542B4"/>
    <w:rsid w:val="00754C2A"/>
    <w:rsid w:val="007556B3"/>
    <w:rsid w:val="0075579E"/>
    <w:rsid w:val="0075667A"/>
    <w:rsid w:val="0075774D"/>
    <w:rsid w:val="007578AB"/>
    <w:rsid w:val="007600B2"/>
    <w:rsid w:val="00760299"/>
    <w:rsid w:val="00760E7F"/>
    <w:rsid w:val="00763D05"/>
    <w:rsid w:val="00764817"/>
    <w:rsid w:val="00764B22"/>
    <w:rsid w:val="00764D8F"/>
    <w:rsid w:val="00765EDF"/>
    <w:rsid w:val="007665DB"/>
    <w:rsid w:val="00766FDD"/>
    <w:rsid w:val="00767A01"/>
    <w:rsid w:val="007743DF"/>
    <w:rsid w:val="0077547C"/>
    <w:rsid w:val="007766E9"/>
    <w:rsid w:val="0078026B"/>
    <w:rsid w:val="00780D08"/>
    <w:rsid w:val="00780D1E"/>
    <w:rsid w:val="007815C9"/>
    <w:rsid w:val="007816CE"/>
    <w:rsid w:val="0078181A"/>
    <w:rsid w:val="0078212A"/>
    <w:rsid w:val="007850ED"/>
    <w:rsid w:val="007854ED"/>
    <w:rsid w:val="0078626E"/>
    <w:rsid w:val="00786EE0"/>
    <w:rsid w:val="00791A7A"/>
    <w:rsid w:val="00791A9C"/>
    <w:rsid w:val="00791AD7"/>
    <w:rsid w:val="007923F3"/>
    <w:rsid w:val="00792833"/>
    <w:rsid w:val="00793040"/>
    <w:rsid w:val="007930D4"/>
    <w:rsid w:val="00793154"/>
    <w:rsid w:val="007959D7"/>
    <w:rsid w:val="00795C74"/>
    <w:rsid w:val="007A1F43"/>
    <w:rsid w:val="007A3856"/>
    <w:rsid w:val="007A40F9"/>
    <w:rsid w:val="007A4516"/>
    <w:rsid w:val="007A451A"/>
    <w:rsid w:val="007A48DF"/>
    <w:rsid w:val="007A77AC"/>
    <w:rsid w:val="007B0484"/>
    <w:rsid w:val="007B0849"/>
    <w:rsid w:val="007B09F5"/>
    <w:rsid w:val="007B1314"/>
    <w:rsid w:val="007B1A63"/>
    <w:rsid w:val="007B202D"/>
    <w:rsid w:val="007B2E5D"/>
    <w:rsid w:val="007B47F3"/>
    <w:rsid w:val="007B56A1"/>
    <w:rsid w:val="007B5BF0"/>
    <w:rsid w:val="007B68D1"/>
    <w:rsid w:val="007B6DAE"/>
    <w:rsid w:val="007B77B5"/>
    <w:rsid w:val="007C043D"/>
    <w:rsid w:val="007C0DA8"/>
    <w:rsid w:val="007C1002"/>
    <w:rsid w:val="007C2D85"/>
    <w:rsid w:val="007C3A97"/>
    <w:rsid w:val="007C4AAA"/>
    <w:rsid w:val="007C5DC1"/>
    <w:rsid w:val="007C6599"/>
    <w:rsid w:val="007C7BCC"/>
    <w:rsid w:val="007C7CC0"/>
    <w:rsid w:val="007D00FE"/>
    <w:rsid w:val="007D0105"/>
    <w:rsid w:val="007D0BE1"/>
    <w:rsid w:val="007D1149"/>
    <w:rsid w:val="007D1554"/>
    <w:rsid w:val="007D15A6"/>
    <w:rsid w:val="007D16F6"/>
    <w:rsid w:val="007D2788"/>
    <w:rsid w:val="007D3340"/>
    <w:rsid w:val="007D34EA"/>
    <w:rsid w:val="007D3BA2"/>
    <w:rsid w:val="007D50D0"/>
    <w:rsid w:val="007D72A2"/>
    <w:rsid w:val="007E0A8F"/>
    <w:rsid w:val="007E15A6"/>
    <w:rsid w:val="007E2772"/>
    <w:rsid w:val="007E356E"/>
    <w:rsid w:val="007E367F"/>
    <w:rsid w:val="007F0D33"/>
    <w:rsid w:val="007F123F"/>
    <w:rsid w:val="007F2826"/>
    <w:rsid w:val="007F369D"/>
    <w:rsid w:val="007F3C30"/>
    <w:rsid w:val="007F539E"/>
    <w:rsid w:val="007F61D2"/>
    <w:rsid w:val="007F6200"/>
    <w:rsid w:val="007F6759"/>
    <w:rsid w:val="007F72EF"/>
    <w:rsid w:val="007F77C7"/>
    <w:rsid w:val="008001B5"/>
    <w:rsid w:val="00801965"/>
    <w:rsid w:val="008021A6"/>
    <w:rsid w:val="00802BD3"/>
    <w:rsid w:val="0080309A"/>
    <w:rsid w:val="0080405A"/>
    <w:rsid w:val="0080473F"/>
    <w:rsid w:val="0080539A"/>
    <w:rsid w:val="00805785"/>
    <w:rsid w:val="00805F72"/>
    <w:rsid w:val="0080743B"/>
    <w:rsid w:val="008107CC"/>
    <w:rsid w:val="00811AD3"/>
    <w:rsid w:val="0081299B"/>
    <w:rsid w:val="0081357A"/>
    <w:rsid w:val="008148C4"/>
    <w:rsid w:val="00814B5E"/>
    <w:rsid w:val="008160CD"/>
    <w:rsid w:val="00816476"/>
    <w:rsid w:val="008167BB"/>
    <w:rsid w:val="00820930"/>
    <w:rsid w:val="00820ECA"/>
    <w:rsid w:val="00822035"/>
    <w:rsid w:val="00822D4B"/>
    <w:rsid w:val="00823722"/>
    <w:rsid w:val="00824F88"/>
    <w:rsid w:val="00825871"/>
    <w:rsid w:val="00826517"/>
    <w:rsid w:val="0083156A"/>
    <w:rsid w:val="008327B6"/>
    <w:rsid w:val="008344DB"/>
    <w:rsid w:val="00834BC5"/>
    <w:rsid w:val="008371C1"/>
    <w:rsid w:val="008405D4"/>
    <w:rsid w:val="00840699"/>
    <w:rsid w:val="00841518"/>
    <w:rsid w:val="00841AFF"/>
    <w:rsid w:val="00842370"/>
    <w:rsid w:val="00842A70"/>
    <w:rsid w:val="00843B5E"/>
    <w:rsid w:val="00843BDE"/>
    <w:rsid w:val="008440DB"/>
    <w:rsid w:val="008443E0"/>
    <w:rsid w:val="008451A2"/>
    <w:rsid w:val="00845DFE"/>
    <w:rsid w:val="008460D7"/>
    <w:rsid w:val="00846B87"/>
    <w:rsid w:val="00847341"/>
    <w:rsid w:val="008474B6"/>
    <w:rsid w:val="008501D8"/>
    <w:rsid w:val="0085186F"/>
    <w:rsid w:val="00852152"/>
    <w:rsid w:val="00852247"/>
    <w:rsid w:val="008523AE"/>
    <w:rsid w:val="00852508"/>
    <w:rsid w:val="00852CEC"/>
    <w:rsid w:val="0085303C"/>
    <w:rsid w:val="00855674"/>
    <w:rsid w:val="008556F5"/>
    <w:rsid w:val="00856F74"/>
    <w:rsid w:val="008604F0"/>
    <w:rsid w:val="008609E9"/>
    <w:rsid w:val="00861534"/>
    <w:rsid w:val="008615FA"/>
    <w:rsid w:val="0086249B"/>
    <w:rsid w:val="00862DA1"/>
    <w:rsid w:val="008631B3"/>
    <w:rsid w:val="00863E99"/>
    <w:rsid w:val="008653CB"/>
    <w:rsid w:val="00865D03"/>
    <w:rsid w:val="00866069"/>
    <w:rsid w:val="00866EE9"/>
    <w:rsid w:val="00867C09"/>
    <w:rsid w:val="00870646"/>
    <w:rsid w:val="00871574"/>
    <w:rsid w:val="00871D9E"/>
    <w:rsid w:val="00873749"/>
    <w:rsid w:val="00873E4A"/>
    <w:rsid w:val="0087421E"/>
    <w:rsid w:val="00874499"/>
    <w:rsid w:val="00876B19"/>
    <w:rsid w:val="00880859"/>
    <w:rsid w:val="00883DD6"/>
    <w:rsid w:val="00883F58"/>
    <w:rsid w:val="0088527B"/>
    <w:rsid w:val="00885862"/>
    <w:rsid w:val="00887BBF"/>
    <w:rsid w:val="00891C6B"/>
    <w:rsid w:val="00891F56"/>
    <w:rsid w:val="00892EBF"/>
    <w:rsid w:val="00893832"/>
    <w:rsid w:val="00893F20"/>
    <w:rsid w:val="00894328"/>
    <w:rsid w:val="008A15F2"/>
    <w:rsid w:val="008A2887"/>
    <w:rsid w:val="008A2FEE"/>
    <w:rsid w:val="008A3926"/>
    <w:rsid w:val="008A4A2B"/>
    <w:rsid w:val="008A6D2A"/>
    <w:rsid w:val="008A6D8A"/>
    <w:rsid w:val="008A7981"/>
    <w:rsid w:val="008A7A37"/>
    <w:rsid w:val="008A7BD4"/>
    <w:rsid w:val="008A7D83"/>
    <w:rsid w:val="008A7E51"/>
    <w:rsid w:val="008B0116"/>
    <w:rsid w:val="008B131D"/>
    <w:rsid w:val="008B193E"/>
    <w:rsid w:val="008B2740"/>
    <w:rsid w:val="008B2CE7"/>
    <w:rsid w:val="008B32DB"/>
    <w:rsid w:val="008B3DB0"/>
    <w:rsid w:val="008B460C"/>
    <w:rsid w:val="008B67EB"/>
    <w:rsid w:val="008C088D"/>
    <w:rsid w:val="008C10D4"/>
    <w:rsid w:val="008C1BC3"/>
    <w:rsid w:val="008C3C72"/>
    <w:rsid w:val="008C6656"/>
    <w:rsid w:val="008C7114"/>
    <w:rsid w:val="008C7193"/>
    <w:rsid w:val="008C7CF6"/>
    <w:rsid w:val="008D069D"/>
    <w:rsid w:val="008D0BCD"/>
    <w:rsid w:val="008D1202"/>
    <w:rsid w:val="008D140F"/>
    <w:rsid w:val="008D15C0"/>
    <w:rsid w:val="008D23BE"/>
    <w:rsid w:val="008D25A2"/>
    <w:rsid w:val="008D25F9"/>
    <w:rsid w:val="008D2E2E"/>
    <w:rsid w:val="008D3A5B"/>
    <w:rsid w:val="008D5184"/>
    <w:rsid w:val="008D5C09"/>
    <w:rsid w:val="008D73F7"/>
    <w:rsid w:val="008D74CD"/>
    <w:rsid w:val="008E07D1"/>
    <w:rsid w:val="008E1896"/>
    <w:rsid w:val="008E1B99"/>
    <w:rsid w:val="008E1FCD"/>
    <w:rsid w:val="008E3601"/>
    <w:rsid w:val="008E39EB"/>
    <w:rsid w:val="008E41FD"/>
    <w:rsid w:val="008E4CC3"/>
    <w:rsid w:val="008E562F"/>
    <w:rsid w:val="008E63FF"/>
    <w:rsid w:val="008E6D71"/>
    <w:rsid w:val="008E7865"/>
    <w:rsid w:val="008F0EF6"/>
    <w:rsid w:val="008F2742"/>
    <w:rsid w:val="008F27FC"/>
    <w:rsid w:val="008F2A11"/>
    <w:rsid w:val="008F3A27"/>
    <w:rsid w:val="008F559D"/>
    <w:rsid w:val="008F758C"/>
    <w:rsid w:val="008F7A7C"/>
    <w:rsid w:val="009000A7"/>
    <w:rsid w:val="00900CB5"/>
    <w:rsid w:val="00900DA3"/>
    <w:rsid w:val="00901309"/>
    <w:rsid w:val="00903991"/>
    <w:rsid w:val="00904643"/>
    <w:rsid w:val="00904BF5"/>
    <w:rsid w:val="009068F3"/>
    <w:rsid w:val="00910792"/>
    <w:rsid w:val="00910BE7"/>
    <w:rsid w:val="00911299"/>
    <w:rsid w:val="009115F9"/>
    <w:rsid w:val="009123C7"/>
    <w:rsid w:val="0091286D"/>
    <w:rsid w:val="00912EA2"/>
    <w:rsid w:val="0091371A"/>
    <w:rsid w:val="0091558C"/>
    <w:rsid w:val="00915952"/>
    <w:rsid w:val="00915A0C"/>
    <w:rsid w:val="00915FF4"/>
    <w:rsid w:val="00916A28"/>
    <w:rsid w:val="00917525"/>
    <w:rsid w:val="009209BA"/>
    <w:rsid w:val="00920EDE"/>
    <w:rsid w:val="00920F8D"/>
    <w:rsid w:val="00922859"/>
    <w:rsid w:val="00922DB1"/>
    <w:rsid w:val="00923828"/>
    <w:rsid w:val="00924AB3"/>
    <w:rsid w:val="00924C54"/>
    <w:rsid w:val="00927496"/>
    <w:rsid w:val="009309AD"/>
    <w:rsid w:val="00931265"/>
    <w:rsid w:val="0093350E"/>
    <w:rsid w:val="00935F84"/>
    <w:rsid w:val="00937ED5"/>
    <w:rsid w:val="00941C71"/>
    <w:rsid w:val="00941DF0"/>
    <w:rsid w:val="0094235A"/>
    <w:rsid w:val="009430A2"/>
    <w:rsid w:val="0094327C"/>
    <w:rsid w:val="0094413F"/>
    <w:rsid w:val="009448E1"/>
    <w:rsid w:val="00945224"/>
    <w:rsid w:val="00945D18"/>
    <w:rsid w:val="00947CAC"/>
    <w:rsid w:val="00950FA6"/>
    <w:rsid w:val="00951A38"/>
    <w:rsid w:val="00952F44"/>
    <w:rsid w:val="00953378"/>
    <w:rsid w:val="0095403D"/>
    <w:rsid w:val="00954209"/>
    <w:rsid w:val="0095490E"/>
    <w:rsid w:val="009554EE"/>
    <w:rsid w:val="00955DB2"/>
    <w:rsid w:val="00955F30"/>
    <w:rsid w:val="009567DB"/>
    <w:rsid w:val="00956B0F"/>
    <w:rsid w:val="00956F69"/>
    <w:rsid w:val="00960198"/>
    <w:rsid w:val="0096054B"/>
    <w:rsid w:val="00960E5C"/>
    <w:rsid w:val="0096140C"/>
    <w:rsid w:val="00961699"/>
    <w:rsid w:val="00961F4A"/>
    <w:rsid w:val="00962544"/>
    <w:rsid w:val="009629E5"/>
    <w:rsid w:val="009632BC"/>
    <w:rsid w:val="00964148"/>
    <w:rsid w:val="0096623F"/>
    <w:rsid w:val="00967D06"/>
    <w:rsid w:val="00970771"/>
    <w:rsid w:val="00970E25"/>
    <w:rsid w:val="00972EB2"/>
    <w:rsid w:val="00973A77"/>
    <w:rsid w:val="00974EDF"/>
    <w:rsid w:val="00975072"/>
    <w:rsid w:val="00976A03"/>
    <w:rsid w:val="00981FEF"/>
    <w:rsid w:val="009834A7"/>
    <w:rsid w:val="00984253"/>
    <w:rsid w:val="0098441B"/>
    <w:rsid w:val="00984704"/>
    <w:rsid w:val="009866BC"/>
    <w:rsid w:val="009869D9"/>
    <w:rsid w:val="009877DF"/>
    <w:rsid w:val="00987AA1"/>
    <w:rsid w:val="00990CEC"/>
    <w:rsid w:val="0099192E"/>
    <w:rsid w:val="009920AD"/>
    <w:rsid w:val="009926CE"/>
    <w:rsid w:val="00993104"/>
    <w:rsid w:val="00993DBD"/>
    <w:rsid w:val="00993E4E"/>
    <w:rsid w:val="0099439F"/>
    <w:rsid w:val="00994486"/>
    <w:rsid w:val="009950FC"/>
    <w:rsid w:val="0099585D"/>
    <w:rsid w:val="00995B12"/>
    <w:rsid w:val="00997013"/>
    <w:rsid w:val="0099728A"/>
    <w:rsid w:val="00997BED"/>
    <w:rsid w:val="009A00CC"/>
    <w:rsid w:val="009A0219"/>
    <w:rsid w:val="009A02DC"/>
    <w:rsid w:val="009A07A8"/>
    <w:rsid w:val="009A10E2"/>
    <w:rsid w:val="009A141E"/>
    <w:rsid w:val="009A3443"/>
    <w:rsid w:val="009A3683"/>
    <w:rsid w:val="009A4E80"/>
    <w:rsid w:val="009A5256"/>
    <w:rsid w:val="009A58B2"/>
    <w:rsid w:val="009A7B08"/>
    <w:rsid w:val="009B035C"/>
    <w:rsid w:val="009B03A5"/>
    <w:rsid w:val="009B0B11"/>
    <w:rsid w:val="009B0E94"/>
    <w:rsid w:val="009B29BF"/>
    <w:rsid w:val="009B3B35"/>
    <w:rsid w:val="009B490C"/>
    <w:rsid w:val="009B5E23"/>
    <w:rsid w:val="009B661C"/>
    <w:rsid w:val="009B6C89"/>
    <w:rsid w:val="009B7367"/>
    <w:rsid w:val="009B782B"/>
    <w:rsid w:val="009C018E"/>
    <w:rsid w:val="009C050D"/>
    <w:rsid w:val="009C2D14"/>
    <w:rsid w:val="009C39A6"/>
    <w:rsid w:val="009C456C"/>
    <w:rsid w:val="009C4E76"/>
    <w:rsid w:val="009C4EEB"/>
    <w:rsid w:val="009C545A"/>
    <w:rsid w:val="009C5E5E"/>
    <w:rsid w:val="009C7023"/>
    <w:rsid w:val="009C721B"/>
    <w:rsid w:val="009D02FA"/>
    <w:rsid w:val="009D0A85"/>
    <w:rsid w:val="009D3820"/>
    <w:rsid w:val="009D40FB"/>
    <w:rsid w:val="009D43A2"/>
    <w:rsid w:val="009D4574"/>
    <w:rsid w:val="009D461E"/>
    <w:rsid w:val="009D7468"/>
    <w:rsid w:val="009E1617"/>
    <w:rsid w:val="009E1ECA"/>
    <w:rsid w:val="009E3260"/>
    <w:rsid w:val="009E44EC"/>
    <w:rsid w:val="009E51FB"/>
    <w:rsid w:val="009E61A7"/>
    <w:rsid w:val="009E6E61"/>
    <w:rsid w:val="009E735B"/>
    <w:rsid w:val="009E78A1"/>
    <w:rsid w:val="009F0BA9"/>
    <w:rsid w:val="009F2FC1"/>
    <w:rsid w:val="009F33FA"/>
    <w:rsid w:val="009F3A30"/>
    <w:rsid w:val="009F42B5"/>
    <w:rsid w:val="009F7001"/>
    <w:rsid w:val="009F7778"/>
    <w:rsid w:val="009F797F"/>
    <w:rsid w:val="00A00024"/>
    <w:rsid w:val="00A000B4"/>
    <w:rsid w:val="00A000EE"/>
    <w:rsid w:val="00A009C3"/>
    <w:rsid w:val="00A00AA6"/>
    <w:rsid w:val="00A0113B"/>
    <w:rsid w:val="00A012D4"/>
    <w:rsid w:val="00A01CE0"/>
    <w:rsid w:val="00A036FD"/>
    <w:rsid w:val="00A04841"/>
    <w:rsid w:val="00A05A65"/>
    <w:rsid w:val="00A0751A"/>
    <w:rsid w:val="00A10150"/>
    <w:rsid w:val="00A10591"/>
    <w:rsid w:val="00A124CD"/>
    <w:rsid w:val="00A1330F"/>
    <w:rsid w:val="00A13BB8"/>
    <w:rsid w:val="00A1406A"/>
    <w:rsid w:val="00A14657"/>
    <w:rsid w:val="00A14784"/>
    <w:rsid w:val="00A15B80"/>
    <w:rsid w:val="00A15EDD"/>
    <w:rsid w:val="00A17C55"/>
    <w:rsid w:val="00A2053C"/>
    <w:rsid w:val="00A20D27"/>
    <w:rsid w:val="00A20EF0"/>
    <w:rsid w:val="00A20F5F"/>
    <w:rsid w:val="00A216CA"/>
    <w:rsid w:val="00A21C58"/>
    <w:rsid w:val="00A21C7B"/>
    <w:rsid w:val="00A2261A"/>
    <w:rsid w:val="00A228E4"/>
    <w:rsid w:val="00A22B7F"/>
    <w:rsid w:val="00A2352D"/>
    <w:rsid w:val="00A23786"/>
    <w:rsid w:val="00A247F4"/>
    <w:rsid w:val="00A24B8F"/>
    <w:rsid w:val="00A25186"/>
    <w:rsid w:val="00A25233"/>
    <w:rsid w:val="00A26F8C"/>
    <w:rsid w:val="00A30142"/>
    <w:rsid w:val="00A3074F"/>
    <w:rsid w:val="00A30858"/>
    <w:rsid w:val="00A30A45"/>
    <w:rsid w:val="00A30D9E"/>
    <w:rsid w:val="00A3101D"/>
    <w:rsid w:val="00A31807"/>
    <w:rsid w:val="00A34AF7"/>
    <w:rsid w:val="00A34F09"/>
    <w:rsid w:val="00A35256"/>
    <w:rsid w:val="00A35777"/>
    <w:rsid w:val="00A37132"/>
    <w:rsid w:val="00A37551"/>
    <w:rsid w:val="00A37ADE"/>
    <w:rsid w:val="00A41972"/>
    <w:rsid w:val="00A41AD8"/>
    <w:rsid w:val="00A41EDC"/>
    <w:rsid w:val="00A430D7"/>
    <w:rsid w:val="00A43AC7"/>
    <w:rsid w:val="00A446E1"/>
    <w:rsid w:val="00A44C45"/>
    <w:rsid w:val="00A456DB"/>
    <w:rsid w:val="00A45F8B"/>
    <w:rsid w:val="00A4643B"/>
    <w:rsid w:val="00A47400"/>
    <w:rsid w:val="00A475D4"/>
    <w:rsid w:val="00A47698"/>
    <w:rsid w:val="00A47B77"/>
    <w:rsid w:val="00A47C20"/>
    <w:rsid w:val="00A52439"/>
    <w:rsid w:val="00A52A6F"/>
    <w:rsid w:val="00A52CDC"/>
    <w:rsid w:val="00A53000"/>
    <w:rsid w:val="00A545D5"/>
    <w:rsid w:val="00A5506F"/>
    <w:rsid w:val="00A55269"/>
    <w:rsid w:val="00A563FB"/>
    <w:rsid w:val="00A5698A"/>
    <w:rsid w:val="00A56FF6"/>
    <w:rsid w:val="00A575BE"/>
    <w:rsid w:val="00A57DDC"/>
    <w:rsid w:val="00A57E01"/>
    <w:rsid w:val="00A60D33"/>
    <w:rsid w:val="00A616CE"/>
    <w:rsid w:val="00A646BA"/>
    <w:rsid w:val="00A6490D"/>
    <w:rsid w:val="00A64B11"/>
    <w:rsid w:val="00A64EEE"/>
    <w:rsid w:val="00A666C6"/>
    <w:rsid w:val="00A67016"/>
    <w:rsid w:val="00A67C0E"/>
    <w:rsid w:val="00A70054"/>
    <w:rsid w:val="00A70C94"/>
    <w:rsid w:val="00A71173"/>
    <w:rsid w:val="00A73A23"/>
    <w:rsid w:val="00A73EEA"/>
    <w:rsid w:val="00A74544"/>
    <w:rsid w:val="00A74A78"/>
    <w:rsid w:val="00A74D2F"/>
    <w:rsid w:val="00A74D74"/>
    <w:rsid w:val="00A75FEE"/>
    <w:rsid w:val="00A807B1"/>
    <w:rsid w:val="00A820C3"/>
    <w:rsid w:val="00A82F92"/>
    <w:rsid w:val="00A83ECB"/>
    <w:rsid w:val="00A84D4C"/>
    <w:rsid w:val="00A85EB9"/>
    <w:rsid w:val="00A86331"/>
    <w:rsid w:val="00A86AE5"/>
    <w:rsid w:val="00A87432"/>
    <w:rsid w:val="00A879F5"/>
    <w:rsid w:val="00A90908"/>
    <w:rsid w:val="00A90B20"/>
    <w:rsid w:val="00A91B09"/>
    <w:rsid w:val="00A91E59"/>
    <w:rsid w:val="00A9291F"/>
    <w:rsid w:val="00A92ECC"/>
    <w:rsid w:val="00A93307"/>
    <w:rsid w:val="00A93349"/>
    <w:rsid w:val="00A935C0"/>
    <w:rsid w:val="00A93AD6"/>
    <w:rsid w:val="00A974DC"/>
    <w:rsid w:val="00AA0976"/>
    <w:rsid w:val="00AA14E0"/>
    <w:rsid w:val="00AA24D4"/>
    <w:rsid w:val="00AA31C6"/>
    <w:rsid w:val="00AA3AF6"/>
    <w:rsid w:val="00AA3FFF"/>
    <w:rsid w:val="00AA4296"/>
    <w:rsid w:val="00AA4697"/>
    <w:rsid w:val="00AA4889"/>
    <w:rsid w:val="00AA7818"/>
    <w:rsid w:val="00AB00F3"/>
    <w:rsid w:val="00AB061C"/>
    <w:rsid w:val="00AB0914"/>
    <w:rsid w:val="00AB092D"/>
    <w:rsid w:val="00AB1580"/>
    <w:rsid w:val="00AB1671"/>
    <w:rsid w:val="00AB1689"/>
    <w:rsid w:val="00AB1B39"/>
    <w:rsid w:val="00AB2652"/>
    <w:rsid w:val="00AB3A01"/>
    <w:rsid w:val="00AB4AD1"/>
    <w:rsid w:val="00AB53BA"/>
    <w:rsid w:val="00AB5705"/>
    <w:rsid w:val="00AB6DC2"/>
    <w:rsid w:val="00AB751F"/>
    <w:rsid w:val="00AB7607"/>
    <w:rsid w:val="00AC156D"/>
    <w:rsid w:val="00AC248F"/>
    <w:rsid w:val="00AC455E"/>
    <w:rsid w:val="00AC5674"/>
    <w:rsid w:val="00AC7F54"/>
    <w:rsid w:val="00AD0355"/>
    <w:rsid w:val="00AD0D14"/>
    <w:rsid w:val="00AD17DD"/>
    <w:rsid w:val="00AD1B31"/>
    <w:rsid w:val="00AD437A"/>
    <w:rsid w:val="00AD45F6"/>
    <w:rsid w:val="00AD5FF3"/>
    <w:rsid w:val="00AD6967"/>
    <w:rsid w:val="00AD6C5C"/>
    <w:rsid w:val="00AD7033"/>
    <w:rsid w:val="00AD7BD1"/>
    <w:rsid w:val="00AE056B"/>
    <w:rsid w:val="00AE087E"/>
    <w:rsid w:val="00AE17FA"/>
    <w:rsid w:val="00AE2CBE"/>
    <w:rsid w:val="00AE384F"/>
    <w:rsid w:val="00AE489C"/>
    <w:rsid w:val="00AE4DFA"/>
    <w:rsid w:val="00AE524B"/>
    <w:rsid w:val="00AE65E5"/>
    <w:rsid w:val="00AE7E44"/>
    <w:rsid w:val="00AF0062"/>
    <w:rsid w:val="00AF1C86"/>
    <w:rsid w:val="00AF1D3E"/>
    <w:rsid w:val="00AF2049"/>
    <w:rsid w:val="00AF23E4"/>
    <w:rsid w:val="00AF24BF"/>
    <w:rsid w:val="00AF36CC"/>
    <w:rsid w:val="00AF376C"/>
    <w:rsid w:val="00AF45DD"/>
    <w:rsid w:val="00AF4941"/>
    <w:rsid w:val="00AF5CE0"/>
    <w:rsid w:val="00AF64B5"/>
    <w:rsid w:val="00B00BCF"/>
    <w:rsid w:val="00B02026"/>
    <w:rsid w:val="00B04C60"/>
    <w:rsid w:val="00B05753"/>
    <w:rsid w:val="00B05DB3"/>
    <w:rsid w:val="00B0748F"/>
    <w:rsid w:val="00B1034A"/>
    <w:rsid w:val="00B117B6"/>
    <w:rsid w:val="00B11C55"/>
    <w:rsid w:val="00B135DD"/>
    <w:rsid w:val="00B13935"/>
    <w:rsid w:val="00B15000"/>
    <w:rsid w:val="00B15C79"/>
    <w:rsid w:val="00B15D84"/>
    <w:rsid w:val="00B16DD5"/>
    <w:rsid w:val="00B16EEC"/>
    <w:rsid w:val="00B17756"/>
    <w:rsid w:val="00B17C3B"/>
    <w:rsid w:val="00B21013"/>
    <w:rsid w:val="00B21E40"/>
    <w:rsid w:val="00B22097"/>
    <w:rsid w:val="00B244EE"/>
    <w:rsid w:val="00B27082"/>
    <w:rsid w:val="00B27116"/>
    <w:rsid w:val="00B303B0"/>
    <w:rsid w:val="00B30851"/>
    <w:rsid w:val="00B30D4D"/>
    <w:rsid w:val="00B3116B"/>
    <w:rsid w:val="00B31E15"/>
    <w:rsid w:val="00B32D4D"/>
    <w:rsid w:val="00B33709"/>
    <w:rsid w:val="00B33DBB"/>
    <w:rsid w:val="00B34457"/>
    <w:rsid w:val="00B36E79"/>
    <w:rsid w:val="00B37736"/>
    <w:rsid w:val="00B408D8"/>
    <w:rsid w:val="00B428FF"/>
    <w:rsid w:val="00B43729"/>
    <w:rsid w:val="00B446B8"/>
    <w:rsid w:val="00B4520E"/>
    <w:rsid w:val="00B455C0"/>
    <w:rsid w:val="00B45BF8"/>
    <w:rsid w:val="00B4628A"/>
    <w:rsid w:val="00B46548"/>
    <w:rsid w:val="00B46E03"/>
    <w:rsid w:val="00B47079"/>
    <w:rsid w:val="00B50AC8"/>
    <w:rsid w:val="00B50E69"/>
    <w:rsid w:val="00B525B0"/>
    <w:rsid w:val="00B53111"/>
    <w:rsid w:val="00B5389D"/>
    <w:rsid w:val="00B53C81"/>
    <w:rsid w:val="00B54AC3"/>
    <w:rsid w:val="00B55423"/>
    <w:rsid w:val="00B57678"/>
    <w:rsid w:val="00B57A13"/>
    <w:rsid w:val="00B57CDD"/>
    <w:rsid w:val="00B60143"/>
    <w:rsid w:val="00B608FA"/>
    <w:rsid w:val="00B60F94"/>
    <w:rsid w:val="00B61B7D"/>
    <w:rsid w:val="00B61F73"/>
    <w:rsid w:val="00B62EC8"/>
    <w:rsid w:val="00B644F1"/>
    <w:rsid w:val="00B651DB"/>
    <w:rsid w:val="00B65884"/>
    <w:rsid w:val="00B66988"/>
    <w:rsid w:val="00B66B51"/>
    <w:rsid w:val="00B66C10"/>
    <w:rsid w:val="00B6745C"/>
    <w:rsid w:val="00B67788"/>
    <w:rsid w:val="00B67820"/>
    <w:rsid w:val="00B67F94"/>
    <w:rsid w:val="00B708BA"/>
    <w:rsid w:val="00B70B12"/>
    <w:rsid w:val="00B70C55"/>
    <w:rsid w:val="00B71AF9"/>
    <w:rsid w:val="00B725FD"/>
    <w:rsid w:val="00B729D8"/>
    <w:rsid w:val="00B72A60"/>
    <w:rsid w:val="00B72F49"/>
    <w:rsid w:val="00B72FBB"/>
    <w:rsid w:val="00B74BD9"/>
    <w:rsid w:val="00B74D37"/>
    <w:rsid w:val="00B75694"/>
    <w:rsid w:val="00B76D84"/>
    <w:rsid w:val="00B80318"/>
    <w:rsid w:val="00B803E4"/>
    <w:rsid w:val="00B810E0"/>
    <w:rsid w:val="00B834ED"/>
    <w:rsid w:val="00B84443"/>
    <w:rsid w:val="00B84662"/>
    <w:rsid w:val="00B84834"/>
    <w:rsid w:val="00B84D15"/>
    <w:rsid w:val="00B87E19"/>
    <w:rsid w:val="00B87EF0"/>
    <w:rsid w:val="00B90BA0"/>
    <w:rsid w:val="00B919F9"/>
    <w:rsid w:val="00B935EE"/>
    <w:rsid w:val="00B93884"/>
    <w:rsid w:val="00B93C94"/>
    <w:rsid w:val="00B9417E"/>
    <w:rsid w:val="00B94C13"/>
    <w:rsid w:val="00B94EEB"/>
    <w:rsid w:val="00B95A10"/>
    <w:rsid w:val="00B95E7F"/>
    <w:rsid w:val="00B963A1"/>
    <w:rsid w:val="00B96850"/>
    <w:rsid w:val="00B9699E"/>
    <w:rsid w:val="00B97A41"/>
    <w:rsid w:val="00BA0792"/>
    <w:rsid w:val="00BA0D27"/>
    <w:rsid w:val="00BA0EE9"/>
    <w:rsid w:val="00BA10CB"/>
    <w:rsid w:val="00BA3046"/>
    <w:rsid w:val="00BA3DDA"/>
    <w:rsid w:val="00BA3F20"/>
    <w:rsid w:val="00BA4A13"/>
    <w:rsid w:val="00BA5E28"/>
    <w:rsid w:val="00BA7047"/>
    <w:rsid w:val="00BB002A"/>
    <w:rsid w:val="00BB03F4"/>
    <w:rsid w:val="00BB0B22"/>
    <w:rsid w:val="00BB14A6"/>
    <w:rsid w:val="00BB2062"/>
    <w:rsid w:val="00BB2431"/>
    <w:rsid w:val="00BB3133"/>
    <w:rsid w:val="00BB48C3"/>
    <w:rsid w:val="00BB6812"/>
    <w:rsid w:val="00BB6AC8"/>
    <w:rsid w:val="00BB6EB7"/>
    <w:rsid w:val="00BB726D"/>
    <w:rsid w:val="00BB7F0A"/>
    <w:rsid w:val="00BC0CFC"/>
    <w:rsid w:val="00BC0D35"/>
    <w:rsid w:val="00BC15E0"/>
    <w:rsid w:val="00BC1C47"/>
    <w:rsid w:val="00BC1D1C"/>
    <w:rsid w:val="00BC2169"/>
    <w:rsid w:val="00BC21E0"/>
    <w:rsid w:val="00BC2657"/>
    <w:rsid w:val="00BC293C"/>
    <w:rsid w:val="00BC3A65"/>
    <w:rsid w:val="00BC3C77"/>
    <w:rsid w:val="00BC3DFB"/>
    <w:rsid w:val="00BC54FC"/>
    <w:rsid w:val="00BC574E"/>
    <w:rsid w:val="00BC7298"/>
    <w:rsid w:val="00BC7EB7"/>
    <w:rsid w:val="00BD0D33"/>
    <w:rsid w:val="00BD0F40"/>
    <w:rsid w:val="00BD1589"/>
    <w:rsid w:val="00BD19EF"/>
    <w:rsid w:val="00BD3ABE"/>
    <w:rsid w:val="00BD4CE2"/>
    <w:rsid w:val="00BD7736"/>
    <w:rsid w:val="00BE2069"/>
    <w:rsid w:val="00BE2973"/>
    <w:rsid w:val="00BE2C9C"/>
    <w:rsid w:val="00BE2CC9"/>
    <w:rsid w:val="00BE3BEE"/>
    <w:rsid w:val="00BE573D"/>
    <w:rsid w:val="00BE58DF"/>
    <w:rsid w:val="00BE5BF5"/>
    <w:rsid w:val="00BE5C8E"/>
    <w:rsid w:val="00BE6D27"/>
    <w:rsid w:val="00BF0BB3"/>
    <w:rsid w:val="00BF0F76"/>
    <w:rsid w:val="00BF15E7"/>
    <w:rsid w:val="00BF35C5"/>
    <w:rsid w:val="00BF3830"/>
    <w:rsid w:val="00BF3B8D"/>
    <w:rsid w:val="00BF3BB5"/>
    <w:rsid w:val="00BF47E9"/>
    <w:rsid w:val="00BF5897"/>
    <w:rsid w:val="00BF5F2C"/>
    <w:rsid w:val="00BF631F"/>
    <w:rsid w:val="00BF644F"/>
    <w:rsid w:val="00BF69DD"/>
    <w:rsid w:val="00BF725B"/>
    <w:rsid w:val="00BF74E1"/>
    <w:rsid w:val="00BF7946"/>
    <w:rsid w:val="00C005FD"/>
    <w:rsid w:val="00C00B1A"/>
    <w:rsid w:val="00C035A0"/>
    <w:rsid w:val="00C037F0"/>
    <w:rsid w:val="00C05EBD"/>
    <w:rsid w:val="00C06A8A"/>
    <w:rsid w:val="00C07DB6"/>
    <w:rsid w:val="00C10BAA"/>
    <w:rsid w:val="00C1160A"/>
    <w:rsid w:val="00C11804"/>
    <w:rsid w:val="00C120E0"/>
    <w:rsid w:val="00C1236B"/>
    <w:rsid w:val="00C12B38"/>
    <w:rsid w:val="00C136BD"/>
    <w:rsid w:val="00C138B5"/>
    <w:rsid w:val="00C151B9"/>
    <w:rsid w:val="00C15501"/>
    <w:rsid w:val="00C15D18"/>
    <w:rsid w:val="00C17601"/>
    <w:rsid w:val="00C17F6D"/>
    <w:rsid w:val="00C20407"/>
    <w:rsid w:val="00C239AF"/>
    <w:rsid w:val="00C23A77"/>
    <w:rsid w:val="00C250FE"/>
    <w:rsid w:val="00C25792"/>
    <w:rsid w:val="00C277A7"/>
    <w:rsid w:val="00C27A24"/>
    <w:rsid w:val="00C27F15"/>
    <w:rsid w:val="00C310C3"/>
    <w:rsid w:val="00C31406"/>
    <w:rsid w:val="00C334F8"/>
    <w:rsid w:val="00C33FF6"/>
    <w:rsid w:val="00C35ACE"/>
    <w:rsid w:val="00C36365"/>
    <w:rsid w:val="00C36CFF"/>
    <w:rsid w:val="00C37DC2"/>
    <w:rsid w:val="00C432A2"/>
    <w:rsid w:val="00C4380B"/>
    <w:rsid w:val="00C43C87"/>
    <w:rsid w:val="00C451AD"/>
    <w:rsid w:val="00C45D81"/>
    <w:rsid w:val="00C50118"/>
    <w:rsid w:val="00C50B5F"/>
    <w:rsid w:val="00C51361"/>
    <w:rsid w:val="00C51A46"/>
    <w:rsid w:val="00C5233B"/>
    <w:rsid w:val="00C5247B"/>
    <w:rsid w:val="00C5251F"/>
    <w:rsid w:val="00C52724"/>
    <w:rsid w:val="00C52A4D"/>
    <w:rsid w:val="00C52AA7"/>
    <w:rsid w:val="00C52E13"/>
    <w:rsid w:val="00C55829"/>
    <w:rsid w:val="00C55ABF"/>
    <w:rsid w:val="00C571AF"/>
    <w:rsid w:val="00C6059C"/>
    <w:rsid w:val="00C61B57"/>
    <w:rsid w:val="00C62E15"/>
    <w:rsid w:val="00C63DCB"/>
    <w:rsid w:val="00C641C5"/>
    <w:rsid w:val="00C645E0"/>
    <w:rsid w:val="00C64885"/>
    <w:rsid w:val="00C64CD7"/>
    <w:rsid w:val="00C6557D"/>
    <w:rsid w:val="00C65F40"/>
    <w:rsid w:val="00C66237"/>
    <w:rsid w:val="00C66913"/>
    <w:rsid w:val="00C6755A"/>
    <w:rsid w:val="00C679BB"/>
    <w:rsid w:val="00C71C32"/>
    <w:rsid w:val="00C71F99"/>
    <w:rsid w:val="00C744D8"/>
    <w:rsid w:val="00C74A57"/>
    <w:rsid w:val="00C74AE6"/>
    <w:rsid w:val="00C750C5"/>
    <w:rsid w:val="00C7636C"/>
    <w:rsid w:val="00C76919"/>
    <w:rsid w:val="00C76B80"/>
    <w:rsid w:val="00C77E5D"/>
    <w:rsid w:val="00C801AD"/>
    <w:rsid w:val="00C806A1"/>
    <w:rsid w:val="00C81486"/>
    <w:rsid w:val="00C8169E"/>
    <w:rsid w:val="00C82917"/>
    <w:rsid w:val="00C82FDB"/>
    <w:rsid w:val="00C83235"/>
    <w:rsid w:val="00C8371A"/>
    <w:rsid w:val="00C83727"/>
    <w:rsid w:val="00C83DE3"/>
    <w:rsid w:val="00C84257"/>
    <w:rsid w:val="00C865FC"/>
    <w:rsid w:val="00C86FD5"/>
    <w:rsid w:val="00C8754D"/>
    <w:rsid w:val="00C87642"/>
    <w:rsid w:val="00C904D2"/>
    <w:rsid w:val="00C920EC"/>
    <w:rsid w:val="00C92559"/>
    <w:rsid w:val="00C925F5"/>
    <w:rsid w:val="00C92AE7"/>
    <w:rsid w:val="00C9386C"/>
    <w:rsid w:val="00C93885"/>
    <w:rsid w:val="00C93DAA"/>
    <w:rsid w:val="00C944C4"/>
    <w:rsid w:val="00C9676F"/>
    <w:rsid w:val="00C976CE"/>
    <w:rsid w:val="00CA04F9"/>
    <w:rsid w:val="00CA0F0D"/>
    <w:rsid w:val="00CA1760"/>
    <w:rsid w:val="00CA1E7C"/>
    <w:rsid w:val="00CA27FE"/>
    <w:rsid w:val="00CA2DC2"/>
    <w:rsid w:val="00CA3019"/>
    <w:rsid w:val="00CA4BDE"/>
    <w:rsid w:val="00CA4D25"/>
    <w:rsid w:val="00CA4DF6"/>
    <w:rsid w:val="00CA59E4"/>
    <w:rsid w:val="00CB1242"/>
    <w:rsid w:val="00CB3122"/>
    <w:rsid w:val="00CB3C68"/>
    <w:rsid w:val="00CB452C"/>
    <w:rsid w:val="00CB4F0E"/>
    <w:rsid w:val="00CB64EA"/>
    <w:rsid w:val="00CB6A01"/>
    <w:rsid w:val="00CC0065"/>
    <w:rsid w:val="00CC065E"/>
    <w:rsid w:val="00CC1EC7"/>
    <w:rsid w:val="00CC249F"/>
    <w:rsid w:val="00CC29C8"/>
    <w:rsid w:val="00CC2ABC"/>
    <w:rsid w:val="00CC3174"/>
    <w:rsid w:val="00CC390E"/>
    <w:rsid w:val="00CC437C"/>
    <w:rsid w:val="00CC4433"/>
    <w:rsid w:val="00CC4891"/>
    <w:rsid w:val="00CC6133"/>
    <w:rsid w:val="00CC66A5"/>
    <w:rsid w:val="00CC7382"/>
    <w:rsid w:val="00CC73F1"/>
    <w:rsid w:val="00CC7B28"/>
    <w:rsid w:val="00CC7E71"/>
    <w:rsid w:val="00CD09EB"/>
    <w:rsid w:val="00CD0A22"/>
    <w:rsid w:val="00CD0DC1"/>
    <w:rsid w:val="00CD0F65"/>
    <w:rsid w:val="00CD1DDC"/>
    <w:rsid w:val="00CD2197"/>
    <w:rsid w:val="00CD23EC"/>
    <w:rsid w:val="00CD2B5A"/>
    <w:rsid w:val="00CD4E22"/>
    <w:rsid w:val="00CD51EC"/>
    <w:rsid w:val="00CD5F5D"/>
    <w:rsid w:val="00CD6D83"/>
    <w:rsid w:val="00CE01BF"/>
    <w:rsid w:val="00CE0BDB"/>
    <w:rsid w:val="00CE0C0C"/>
    <w:rsid w:val="00CE20A2"/>
    <w:rsid w:val="00CE20BE"/>
    <w:rsid w:val="00CE2A7E"/>
    <w:rsid w:val="00CE2B30"/>
    <w:rsid w:val="00CE4343"/>
    <w:rsid w:val="00CE49CC"/>
    <w:rsid w:val="00CE5ED0"/>
    <w:rsid w:val="00CE7BFA"/>
    <w:rsid w:val="00CF109C"/>
    <w:rsid w:val="00CF3FE4"/>
    <w:rsid w:val="00CF4F4B"/>
    <w:rsid w:val="00CF5879"/>
    <w:rsid w:val="00CF7934"/>
    <w:rsid w:val="00CF7FF0"/>
    <w:rsid w:val="00D0019E"/>
    <w:rsid w:val="00D01A93"/>
    <w:rsid w:val="00D02286"/>
    <w:rsid w:val="00D025FF"/>
    <w:rsid w:val="00D032C5"/>
    <w:rsid w:val="00D03558"/>
    <w:rsid w:val="00D03C09"/>
    <w:rsid w:val="00D0452E"/>
    <w:rsid w:val="00D04587"/>
    <w:rsid w:val="00D04CD6"/>
    <w:rsid w:val="00D05393"/>
    <w:rsid w:val="00D07991"/>
    <w:rsid w:val="00D07E30"/>
    <w:rsid w:val="00D10999"/>
    <w:rsid w:val="00D11B74"/>
    <w:rsid w:val="00D12B53"/>
    <w:rsid w:val="00D13491"/>
    <w:rsid w:val="00D13B6D"/>
    <w:rsid w:val="00D145B9"/>
    <w:rsid w:val="00D14C98"/>
    <w:rsid w:val="00D14D50"/>
    <w:rsid w:val="00D14D69"/>
    <w:rsid w:val="00D15089"/>
    <w:rsid w:val="00D15E35"/>
    <w:rsid w:val="00D16956"/>
    <w:rsid w:val="00D178D8"/>
    <w:rsid w:val="00D200EE"/>
    <w:rsid w:val="00D20492"/>
    <w:rsid w:val="00D207CF"/>
    <w:rsid w:val="00D20B95"/>
    <w:rsid w:val="00D236FE"/>
    <w:rsid w:val="00D24B57"/>
    <w:rsid w:val="00D265A8"/>
    <w:rsid w:val="00D26CBD"/>
    <w:rsid w:val="00D27F5A"/>
    <w:rsid w:val="00D302F8"/>
    <w:rsid w:val="00D30455"/>
    <w:rsid w:val="00D30C33"/>
    <w:rsid w:val="00D30DB1"/>
    <w:rsid w:val="00D313CD"/>
    <w:rsid w:val="00D32905"/>
    <w:rsid w:val="00D33661"/>
    <w:rsid w:val="00D33F6F"/>
    <w:rsid w:val="00D34072"/>
    <w:rsid w:val="00D3434C"/>
    <w:rsid w:val="00D34FE8"/>
    <w:rsid w:val="00D35DC8"/>
    <w:rsid w:val="00D36BBA"/>
    <w:rsid w:val="00D36F45"/>
    <w:rsid w:val="00D3789C"/>
    <w:rsid w:val="00D415FC"/>
    <w:rsid w:val="00D42024"/>
    <w:rsid w:val="00D44603"/>
    <w:rsid w:val="00D46E3D"/>
    <w:rsid w:val="00D47F8E"/>
    <w:rsid w:val="00D5089C"/>
    <w:rsid w:val="00D51814"/>
    <w:rsid w:val="00D51BFC"/>
    <w:rsid w:val="00D53BB1"/>
    <w:rsid w:val="00D53E5C"/>
    <w:rsid w:val="00D54D5A"/>
    <w:rsid w:val="00D55775"/>
    <w:rsid w:val="00D55BC2"/>
    <w:rsid w:val="00D56F38"/>
    <w:rsid w:val="00D578C5"/>
    <w:rsid w:val="00D57B89"/>
    <w:rsid w:val="00D57D56"/>
    <w:rsid w:val="00D57EF8"/>
    <w:rsid w:val="00D61B41"/>
    <w:rsid w:val="00D6211B"/>
    <w:rsid w:val="00D626F5"/>
    <w:rsid w:val="00D63106"/>
    <w:rsid w:val="00D632B1"/>
    <w:rsid w:val="00D6381F"/>
    <w:rsid w:val="00D63922"/>
    <w:rsid w:val="00D63C0A"/>
    <w:rsid w:val="00D63EB8"/>
    <w:rsid w:val="00D6560C"/>
    <w:rsid w:val="00D67CF8"/>
    <w:rsid w:val="00D711BF"/>
    <w:rsid w:val="00D71A01"/>
    <w:rsid w:val="00D71F05"/>
    <w:rsid w:val="00D7237C"/>
    <w:rsid w:val="00D72C4F"/>
    <w:rsid w:val="00D73101"/>
    <w:rsid w:val="00D73D9A"/>
    <w:rsid w:val="00D761D7"/>
    <w:rsid w:val="00D76471"/>
    <w:rsid w:val="00D7758C"/>
    <w:rsid w:val="00D77A79"/>
    <w:rsid w:val="00D77DB4"/>
    <w:rsid w:val="00D77FB6"/>
    <w:rsid w:val="00D80995"/>
    <w:rsid w:val="00D8232B"/>
    <w:rsid w:val="00D82BD9"/>
    <w:rsid w:val="00D82DAE"/>
    <w:rsid w:val="00D82DDA"/>
    <w:rsid w:val="00D832E4"/>
    <w:rsid w:val="00D834F8"/>
    <w:rsid w:val="00D8495E"/>
    <w:rsid w:val="00D84B5E"/>
    <w:rsid w:val="00D85461"/>
    <w:rsid w:val="00D86128"/>
    <w:rsid w:val="00D879A8"/>
    <w:rsid w:val="00D90292"/>
    <w:rsid w:val="00D904D8"/>
    <w:rsid w:val="00D92C2C"/>
    <w:rsid w:val="00D92CA9"/>
    <w:rsid w:val="00D931FE"/>
    <w:rsid w:val="00D942C7"/>
    <w:rsid w:val="00D943DD"/>
    <w:rsid w:val="00D951EB"/>
    <w:rsid w:val="00D95D5C"/>
    <w:rsid w:val="00D9645D"/>
    <w:rsid w:val="00D971D8"/>
    <w:rsid w:val="00D97EDD"/>
    <w:rsid w:val="00DA2BFC"/>
    <w:rsid w:val="00DA5168"/>
    <w:rsid w:val="00DA5202"/>
    <w:rsid w:val="00DA6CDE"/>
    <w:rsid w:val="00DA713D"/>
    <w:rsid w:val="00DA7309"/>
    <w:rsid w:val="00DA7EA2"/>
    <w:rsid w:val="00DB39B3"/>
    <w:rsid w:val="00DB511F"/>
    <w:rsid w:val="00DB6017"/>
    <w:rsid w:val="00DB6075"/>
    <w:rsid w:val="00DB60A3"/>
    <w:rsid w:val="00DB613A"/>
    <w:rsid w:val="00DB7223"/>
    <w:rsid w:val="00DC0071"/>
    <w:rsid w:val="00DC0816"/>
    <w:rsid w:val="00DC0C8F"/>
    <w:rsid w:val="00DC1AED"/>
    <w:rsid w:val="00DC31CF"/>
    <w:rsid w:val="00DC38EA"/>
    <w:rsid w:val="00DC4002"/>
    <w:rsid w:val="00DC43B5"/>
    <w:rsid w:val="00DC4493"/>
    <w:rsid w:val="00DC50A6"/>
    <w:rsid w:val="00DC5B43"/>
    <w:rsid w:val="00DC7298"/>
    <w:rsid w:val="00DD0854"/>
    <w:rsid w:val="00DD08F3"/>
    <w:rsid w:val="00DD2BA0"/>
    <w:rsid w:val="00DD3748"/>
    <w:rsid w:val="00DD5F39"/>
    <w:rsid w:val="00DD63CB"/>
    <w:rsid w:val="00DD6A43"/>
    <w:rsid w:val="00DD6C01"/>
    <w:rsid w:val="00DD6D69"/>
    <w:rsid w:val="00DD7B5E"/>
    <w:rsid w:val="00DE07E2"/>
    <w:rsid w:val="00DE0DC3"/>
    <w:rsid w:val="00DE1469"/>
    <w:rsid w:val="00DE19FB"/>
    <w:rsid w:val="00DE1C24"/>
    <w:rsid w:val="00DE29CB"/>
    <w:rsid w:val="00DE2EA2"/>
    <w:rsid w:val="00DE4CFF"/>
    <w:rsid w:val="00DE5AFB"/>
    <w:rsid w:val="00DE5B50"/>
    <w:rsid w:val="00DE7272"/>
    <w:rsid w:val="00DE7E90"/>
    <w:rsid w:val="00DE7F48"/>
    <w:rsid w:val="00DF14FA"/>
    <w:rsid w:val="00DF4144"/>
    <w:rsid w:val="00DF466E"/>
    <w:rsid w:val="00DF5045"/>
    <w:rsid w:val="00DF532E"/>
    <w:rsid w:val="00DF568E"/>
    <w:rsid w:val="00DF60AD"/>
    <w:rsid w:val="00DF6895"/>
    <w:rsid w:val="00DF6DFF"/>
    <w:rsid w:val="00DF7A3E"/>
    <w:rsid w:val="00E001EE"/>
    <w:rsid w:val="00E00325"/>
    <w:rsid w:val="00E0097D"/>
    <w:rsid w:val="00E02ED0"/>
    <w:rsid w:val="00E033A2"/>
    <w:rsid w:val="00E04E39"/>
    <w:rsid w:val="00E04E5A"/>
    <w:rsid w:val="00E04EC0"/>
    <w:rsid w:val="00E061D6"/>
    <w:rsid w:val="00E070C0"/>
    <w:rsid w:val="00E07A4B"/>
    <w:rsid w:val="00E07EE6"/>
    <w:rsid w:val="00E103CC"/>
    <w:rsid w:val="00E123BE"/>
    <w:rsid w:val="00E12554"/>
    <w:rsid w:val="00E136E0"/>
    <w:rsid w:val="00E153C7"/>
    <w:rsid w:val="00E17856"/>
    <w:rsid w:val="00E17F00"/>
    <w:rsid w:val="00E2065E"/>
    <w:rsid w:val="00E20C78"/>
    <w:rsid w:val="00E21509"/>
    <w:rsid w:val="00E21CAA"/>
    <w:rsid w:val="00E21E13"/>
    <w:rsid w:val="00E22856"/>
    <w:rsid w:val="00E22DF2"/>
    <w:rsid w:val="00E22E80"/>
    <w:rsid w:val="00E23D0A"/>
    <w:rsid w:val="00E24059"/>
    <w:rsid w:val="00E251D7"/>
    <w:rsid w:val="00E272DB"/>
    <w:rsid w:val="00E302E0"/>
    <w:rsid w:val="00E30DC2"/>
    <w:rsid w:val="00E30E93"/>
    <w:rsid w:val="00E315B5"/>
    <w:rsid w:val="00E3184B"/>
    <w:rsid w:val="00E326AF"/>
    <w:rsid w:val="00E35CF6"/>
    <w:rsid w:val="00E36001"/>
    <w:rsid w:val="00E37642"/>
    <w:rsid w:val="00E404D0"/>
    <w:rsid w:val="00E4058B"/>
    <w:rsid w:val="00E407B2"/>
    <w:rsid w:val="00E41492"/>
    <w:rsid w:val="00E41FBF"/>
    <w:rsid w:val="00E43263"/>
    <w:rsid w:val="00E43AAC"/>
    <w:rsid w:val="00E44E69"/>
    <w:rsid w:val="00E45B2E"/>
    <w:rsid w:val="00E45B89"/>
    <w:rsid w:val="00E50726"/>
    <w:rsid w:val="00E51AA0"/>
    <w:rsid w:val="00E51E23"/>
    <w:rsid w:val="00E522B2"/>
    <w:rsid w:val="00E5398B"/>
    <w:rsid w:val="00E55204"/>
    <w:rsid w:val="00E55794"/>
    <w:rsid w:val="00E55E19"/>
    <w:rsid w:val="00E57019"/>
    <w:rsid w:val="00E6105C"/>
    <w:rsid w:val="00E61116"/>
    <w:rsid w:val="00E628D7"/>
    <w:rsid w:val="00E63465"/>
    <w:rsid w:val="00E638B5"/>
    <w:rsid w:val="00E648E7"/>
    <w:rsid w:val="00E6493D"/>
    <w:rsid w:val="00E64AA6"/>
    <w:rsid w:val="00E65887"/>
    <w:rsid w:val="00E664CF"/>
    <w:rsid w:val="00E665C5"/>
    <w:rsid w:val="00E667DC"/>
    <w:rsid w:val="00E67127"/>
    <w:rsid w:val="00E671DE"/>
    <w:rsid w:val="00E720F4"/>
    <w:rsid w:val="00E72605"/>
    <w:rsid w:val="00E73565"/>
    <w:rsid w:val="00E73DC4"/>
    <w:rsid w:val="00E73E20"/>
    <w:rsid w:val="00E74561"/>
    <w:rsid w:val="00E74CF5"/>
    <w:rsid w:val="00E74DEE"/>
    <w:rsid w:val="00E76E4F"/>
    <w:rsid w:val="00E7746C"/>
    <w:rsid w:val="00E80630"/>
    <w:rsid w:val="00E8079B"/>
    <w:rsid w:val="00E825EA"/>
    <w:rsid w:val="00E828E3"/>
    <w:rsid w:val="00E8292B"/>
    <w:rsid w:val="00E82ACC"/>
    <w:rsid w:val="00E82F6B"/>
    <w:rsid w:val="00E83616"/>
    <w:rsid w:val="00E85734"/>
    <w:rsid w:val="00E86CBB"/>
    <w:rsid w:val="00E87DCE"/>
    <w:rsid w:val="00E87E25"/>
    <w:rsid w:val="00E91526"/>
    <w:rsid w:val="00E918BC"/>
    <w:rsid w:val="00E91C5F"/>
    <w:rsid w:val="00E92913"/>
    <w:rsid w:val="00E92A15"/>
    <w:rsid w:val="00E92EBB"/>
    <w:rsid w:val="00E941C5"/>
    <w:rsid w:val="00E9429C"/>
    <w:rsid w:val="00E94C46"/>
    <w:rsid w:val="00E9518D"/>
    <w:rsid w:val="00E9599B"/>
    <w:rsid w:val="00E97C8C"/>
    <w:rsid w:val="00EA0727"/>
    <w:rsid w:val="00EA1154"/>
    <w:rsid w:val="00EA11AF"/>
    <w:rsid w:val="00EA11B6"/>
    <w:rsid w:val="00EA12D3"/>
    <w:rsid w:val="00EA1F9A"/>
    <w:rsid w:val="00EA26E2"/>
    <w:rsid w:val="00EA26FB"/>
    <w:rsid w:val="00EA3C17"/>
    <w:rsid w:val="00EA3FB4"/>
    <w:rsid w:val="00EA44C4"/>
    <w:rsid w:val="00EA5384"/>
    <w:rsid w:val="00EA66F6"/>
    <w:rsid w:val="00EA6977"/>
    <w:rsid w:val="00EA6D33"/>
    <w:rsid w:val="00EB0E1F"/>
    <w:rsid w:val="00EB134D"/>
    <w:rsid w:val="00EB1480"/>
    <w:rsid w:val="00EB14A9"/>
    <w:rsid w:val="00EB1B3C"/>
    <w:rsid w:val="00EB2316"/>
    <w:rsid w:val="00EB27E5"/>
    <w:rsid w:val="00EB4EA1"/>
    <w:rsid w:val="00EB4EC5"/>
    <w:rsid w:val="00EB500F"/>
    <w:rsid w:val="00EB7B71"/>
    <w:rsid w:val="00EC00EE"/>
    <w:rsid w:val="00EC0C2C"/>
    <w:rsid w:val="00EC0C90"/>
    <w:rsid w:val="00EC17C0"/>
    <w:rsid w:val="00EC1F05"/>
    <w:rsid w:val="00EC2955"/>
    <w:rsid w:val="00EC2E0F"/>
    <w:rsid w:val="00EC34A9"/>
    <w:rsid w:val="00EC37DB"/>
    <w:rsid w:val="00EC3F41"/>
    <w:rsid w:val="00EC4014"/>
    <w:rsid w:val="00EC4810"/>
    <w:rsid w:val="00EC59FD"/>
    <w:rsid w:val="00EC6948"/>
    <w:rsid w:val="00EC6F17"/>
    <w:rsid w:val="00EC796D"/>
    <w:rsid w:val="00EC7DBB"/>
    <w:rsid w:val="00ED0457"/>
    <w:rsid w:val="00ED11E7"/>
    <w:rsid w:val="00ED1AA2"/>
    <w:rsid w:val="00ED1F3C"/>
    <w:rsid w:val="00ED4030"/>
    <w:rsid w:val="00ED4DE6"/>
    <w:rsid w:val="00ED5424"/>
    <w:rsid w:val="00ED5729"/>
    <w:rsid w:val="00ED59E1"/>
    <w:rsid w:val="00ED5A41"/>
    <w:rsid w:val="00EE0AAB"/>
    <w:rsid w:val="00EE41B4"/>
    <w:rsid w:val="00EE4465"/>
    <w:rsid w:val="00EE49FC"/>
    <w:rsid w:val="00EE6290"/>
    <w:rsid w:val="00EE7A4F"/>
    <w:rsid w:val="00EF0021"/>
    <w:rsid w:val="00EF0E7E"/>
    <w:rsid w:val="00EF18E7"/>
    <w:rsid w:val="00EF251C"/>
    <w:rsid w:val="00EF45F3"/>
    <w:rsid w:val="00EF565B"/>
    <w:rsid w:val="00EF57D0"/>
    <w:rsid w:val="00EF5E51"/>
    <w:rsid w:val="00EF7D42"/>
    <w:rsid w:val="00F01551"/>
    <w:rsid w:val="00F03E97"/>
    <w:rsid w:val="00F049BD"/>
    <w:rsid w:val="00F04AB4"/>
    <w:rsid w:val="00F04BBB"/>
    <w:rsid w:val="00F054D6"/>
    <w:rsid w:val="00F06036"/>
    <w:rsid w:val="00F071FA"/>
    <w:rsid w:val="00F0731A"/>
    <w:rsid w:val="00F102C4"/>
    <w:rsid w:val="00F10F03"/>
    <w:rsid w:val="00F1201C"/>
    <w:rsid w:val="00F13D86"/>
    <w:rsid w:val="00F14506"/>
    <w:rsid w:val="00F149E4"/>
    <w:rsid w:val="00F14C54"/>
    <w:rsid w:val="00F153D2"/>
    <w:rsid w:val="00F154A8"/>
    <w:rsid w:val="00F20EC5"/>
    <w:rsid w:val="00F225C5"/>
    <w:rsid w:val="00F22A25"/>
    <w:rsid w:val="00F23034"/>
    <w:rsid w:val="00F23DB6"/>
    <w:rsid w:val="00F23E69"/>
    <w:rsid w:val="00F25798"/>
    <w:rsid w:val="00F25910"/>
    <w:rsid w:val="00F27BEE"/>
    <w:rsid w:val="00F30832"/>
    <w:rsid w:val="00F321BB"/>
    <w:rsid w:val="00F32869"/>
    <w:rsid w:val="00F32F44"/>
    <w:rsid w:val="00F32FBD"/>
    <w:rsid w:val="00F34261"/>
    <w:rsid w:val="00F344D1"/>
    <w:rsid w:val="00F3487D"/>
    <w:rsid w:val="00F3535A"/>
    <w:rsid w:val="00F36795"/>
    <w:rsid w:val="00F36E0A"/>
    <w:rsid w:val="00F370F7"/>
    <w:rsid w:val="00F4052F"/>
    <w:rsid w:val="00F415D4"/>
    <w:rsid w:val="00F43C50"/>
    <w:rsid w:val="00F45004"/>
    <w:rsid w:val="00F45DC8"/>
    <w:rsid w:val="00F47B03"/>
    <w:rsid w:val="00F47C52"/>
    <w:rsid w:val="00F5273D"/>
    <w:rsid w:val="00F52D3F"/>
    <w:rsid w:val="00F53691"/>
    <w:rsid w:val="00F54723"/>
    <w:rsid w:val="00F55283"/>
    <w:rsid w:val="00F558E5"/>
    <w:rsid w:val="00F559E0"/>
    <w:rsid w:val="00F5601B"/>
    <w:rsid w:val="00F569D4"/>
    <w:rsid w:val="00F5727D"/>
    <w:rsid w:val="00F574F7"/>
    <w:rsid w:val="00F57B97"/>
    <w:rsid w:val="00F602FB"/>
    <w:rsid w:val="00F6036C"/>
    <w:rsid w:val="00F606E7"/>
    <w:rsid w:val="00F6367F"/>
    <w:rsid w:val="00F64245"/>
    <w:rsid w:val="00F64533"/>
    <w:rsid w:val="00F64781"/>
    <w:rsid w:val="00F65668"/>
    <w:rsid w:val="00F65C57"/>
    <w:rsid w:val="00F661A2"/>
    <w:rsid w:val="00F661BA"/>
    <w:rsid w:val="00F66473"/>
    <w:rsid w:val="00F66E63"/>
    <w:rsid w:val="00F675FE"/>
    <w:rsid w:val="00F67DBB"/>
    <w:rsid w:val="00F70536"/>
    <w:rsid w:val="00F71663"/>
    <w:rsid w:val="00F73F9C"/>
    <w:rsid w:val="00F74441"/>
    <w:rsid w:val="00F744B6"/>
    <w:rsid w:val="00F74990"/>
    <w:rsid w:val="00F76BDD"/>
    <w:rsid w:val="00F77A0D"/>
    <w:rsid w:val="00F80309"/>
    <w:rsid w:val="00F80B35"/>
    <w:rsid w:val="00F80C74"/>
    <w:rsid w:val="00F81FBA"/>
    <w:rsid w:val="00F837CC"/>
    <w:rsid w:val="00F83A59"/>
    <w:rsid w:val="00F8484C"/>
    <w:rsid w:val="00F86FEB"/>
    <w:rsid w:val="00F90CE7"/>
    <w:rsid w:val="00F90F80"/>
    <w:rsid w:val="00F91D08"/>
    <w:rsid w:val="00F92E73"/>
    <w:rsid w:val="00F936ED"/>
    <w:rsid w:val="00F94CB8"/>
    <w:rsid w:val="00F967F6"/>
    <w:rsid w:val="00F96CF0"/>
    <w:rsid w:val="00F974FE"/>
    <w:rsid w:val="00F97BD7"/>
    <w:rsid w:val="00FA1D7F"/>
    <w:rsid w:val="00FA2667"/>
    <w:rsid w:val="00FA41A6"/>
    <w:rsid w:val="00FA444B"/>
    <w:rsid w:val="00FA46BF"/>
    <w:rsid w:val="00FA4AB9"/>
    <w:rsid w:val="00FA4FF3"/>
    <w:rsid w:val="00FA6486"/>
    <w:rsid w:val="00FA69EE"/>
    <w:rsid w:val="00FA6DC9"/>
    <w:rsid w:val="00FA7267"/>
    <w:rsid w:val="00FA77F5"/>
    <w:rsid w:val="00FB1918"/>
    <w:rsid w:val="00FB1DEC"/>
    <w:rsid w:val="00FB28CB"/>
    <w:rsid w:val="00FB3557"/>
    <w:rsid w:val="00FB37C9"/>
    <w:rsid w:val="00FB3CA8"/>
    <w:rsid w:val="00FB451B"/>
    <w:rsid w:val="00FB4593"/>
    <w:rsid w:val="00FB6EB9"/>
    <w:rsid w:val="00FB7271"/>
    <w:rsid w:val="00FB76D2"/>
    <w:rsid w:val="00FC08F9"/>
    <w:rsid w:val="00FC2600"/>
    <w:rsid w:val="00FC39C8"/>
    <w:rsid w:val="00FC3E0C"/>
    <w:rsid w:val="00FC42DA"/>
    <w:rsid w:val="00FC4336"/>
    <w:rsid w:val="00FC4B34"/>
    <w:rsid w:val="00FC4C60"/>
    <w:rsid w:val="00FC4CD5"/>
    <w:rsid w:val="00FC6EA6"/>
    <w:rsid w:val="00FC769B"/>
    <w:rsid w:val="00FC78E8"/>
    <w:rsid w:val="00FD0C3E"/>
    <w:rsid w:val="00FD153A"/>
    <w:rsid w:val="00FD155C"/>
    <w:rsid w:val="00FD2023"/>
    <w:rsid w:val="00FD27D6"/>
    <w:rsid w:val="00FE0B76"/>
    <w:rsid w:val="00FE16DA"/>
    <w:rsid w:val="00FE3266"/>
    <w:rsid w:val="00FE3745"/>
    <w:rsid w:val="00FE4346"/>
    <w:rsid w:val="00FE4DB5"/>
    <w:rsid w:val="00FE5DD9"/>
    <w:rsid w:val="00FE6192"/>
    <w:rsid w:val="00FE7C0F"/>
    <w:rsid w:val="00FF1DA7"/>
    <w:rsid w:val="00FF532F"/>
    <w:rsid w:val="00FF58B0"/>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0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750"/>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750"/>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0E52B-8420-4274-B805-4A217A6D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20</Pages>
  <Words>3924</Words>
  <Characters>22371</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22</cp:revision>
  <cp:lastPrinted>2016-03-02T07:47:00Z</cp:lastPrinted>
  <dcterms:created xsi:type="dcterms:W3CDTF">2016-02-05T06:36:00Z</dcterms:created>
  <dcterms:modified xsi:type="dcterms:W3CDTF">2016-03-03T00:53:00Z</dcterms:modified>
</cp:coreProperties>
</file>