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8567D" w:rsidRDefault="0008567D" w:rsidP="00F8460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08567D" w:rsidRDefault="0008567D"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08567D" w:rsidRDefault="0008567D"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08567D" w:rsidRDefault="0008567D"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08567D" w:rsidRDefault="0008567D"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08567D" w:rsidRDefault="0008567D"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08567D" w:rsidRDefault="0008567D" w:rsidP="00F8460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08567D" w:rsidRDefault="0008567D"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08567D" w:rsidRDefault="0008567D"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08567D" w:rsidRDefault="0008567D"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08567D" w:rsidRDefault="0008567D"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08567D" w:rsidRDefault="0008567D"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08567D" w:rsidRPr="003507EF" w:rsidRDefault="0008567D"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08567D" w:rsidRPr="003507EF" w:rsidRDefault="0008567D"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08567D" w:rsidRDefault="0008567D"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会報第40</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2015/12/2</w:t>
                            </w:r>
                            <w:r w:rsidR="00DA1906">
                              <w:rPr>
                                <w:rFonts w:ascii="ＭＳ ゴシック" w:eastAsia="ＭＳ ゴシック" w:hAnsi="ＭＳ ゴシック" w:hint="eastAsia"/>
                                <w:sz w:val="32"/>
                                <w:szCs w:val="32"/>
                              </w:rPr>
                              <w:t>2</w:t>
                            </w:r>
                            <w:bookmarkStart w:id="0" w:name="_GoBack"/>
                            <w:bookmarkEnd w:id="0"/>
                            <w:r>
                              <w:rPr>
                                <w:rFonts w:ascii="ＭＳ ゴシック" w:eastAsia="ＭＳ ゴシック" w:hAnsi="ＭＳ ゴシック" w:hint="eastAsia"/>
                                <w:sz w:val="32"/>
                                <w:szCs w:val="32"/>
                              </w:rPr>
                              <w:t xml:space="preserve">　　　</w:t>
                            </w:r>
                          </w:p>
                          <w:p w:rsidR="0008567D" w:rsidRDefault="0008567D"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08567D" w:rsidRDefault="0008567D" w:rsidP="0091558C">
                            <w:pPr>
                              <w:jc w:val="center"/>
                              <w:rPr>
                                <w:rFonts w:ascii="ＭＳ ゴシック" w:eastAsia="ＭＳ ゴシック" w:hAnsi="ＭＳ ゴシック"/>
                                <w:sz w:val="32"/>
                                <w:szCs w:val="32"/>
                              </w:rPr>
                            </w:pPr>
                          </w:p>
                          <w:p w:rsidR="0008567D" w:rsidRPr="00BF3BB5" w:rsidRDefault="0008567D"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08567D" w:rsidRPr="003507EF" w:rsidRDefault="0008567D"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08567D" w:rsidRPr="003507EF" w:rsidRDefault="0008567D"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08567D" w:rsidRDefault="0008567D"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会報第40</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2015/12/2</w:t>
                      </w:r>
                      <w:r w:rsidR="00DA1906">
                        <w:rPr>
                          <w:rFonts w:ascii="ＭＳ ゴシック" w:eastAsia="ＭＳ ゴシック" w:hAnsi="ＭＳ ゴシック" w:hint="eastAsia"/>
                          <w:sz w:val="32"/>
                          <w:szCs w:val="32"/>
                        </w:rPr>
                        <w:t>2</w:t>
                      </w:r>
                      <w:bookmarkStart w:id="1" w:name="_GoBack"/>
                      <w:bookmarkEnd w:id="1"/>
                      <w:r>
                        <w:rPr>
                          <w:rFonts w:ascii="ＭＳ ゴシック" w:eastAsia="ＭＳ ゴシック" w:hAnsi="ＭＳ ゴシック" w:hint="eastAsia"/>
                          <w:sz w:val="32"/>
                          <w:szCs w:val="32"/>
                        </w:rPr>
                        <w:t xml:space="preserve">　　　</w:t>
                      </w:r>
                    </w:p>
                    <w:p w:rsidR="0008567D" w:rsidRDefault="0008567D"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08567D" w:rsidRDefault="0008567D" w:rsidP="0091558C">
                      <w:pPr>
                        <w:jc w:val="center"/>
                        <w:rPr>
                          <w:rFonts w:ascii="ＭＳ ゴシック" w:eastAsia="ＭＳ ゴシック" w:hAnsi="ＭＳ ゴシック"/>
                          <w:sz w:val="32"/>
                          <w:szCs w:val="32"/>
                        </w:rPr>
                      </w:pPr>
                    </w:p>
                    <w:p w:rsidR="0008567D" w:rsidRPr="00BF3BB5" w:rsidRDefault="0008567D"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8567D" w:rsidRPr="004954D9" w:rsidRDefault="0008567D"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08567D" w:rsidRPr="004954D9" w:rsidRDefault="0008567D"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08567D" w:rsidRPr="0045694C" w:rsidRDefault="0008567D"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08567D" w:rsidRDefault="0008567D"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08567D" w:rsidRPr="004954D9" w:rsidRDefault="0008567D"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08567D" w:rsidRPr="00B66C10" w:rsidRDefault="0008567D"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08567D" w:rsidRPr="004954D9" w:rsidRDefault="0008567D"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08567D" w:rsidRPr="004954D9" w:rsidRDefault="0008567D"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08567D" w:rsidRPr="0045694C" w:rsidRDefault="0008567D"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08567D" w:rsidRDefault="0008567D"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08567D" w:rsidRPr="004954D9" w:rsidRDefault="0008567D"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08567D" w:rsidRPr="00B66C10" w:rsidRDefault="0008567D"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BA4A13" w:rsidRDefault="00BA4A13"/>
    <w:p w:rsidR="009448E1" w:rsidRDefault="009448E1"/>
    <w:p w:rsidR="00B05DB3" w:rsidRDefault="00B05DB3" w:rsidP="00B05DB3"/>
    <w:p w:rsidR="0030509A" w:rsidRDefault="0030509A" w:rsidP="0030509A">
      <w:pPr>
        <w:rPr>
          <w:rFonts w:asciiTheme="majorEastAsia" w:eastAsiaTheme="majorEastAsia" w:hAnsiTheme="majorEastAsia"/>
          <w:sz w:val="32"/>
          <w:szCs w:val="21"/>
          <w:bdr w:val="single" w:sz="4" w:space="0" w:color="auto"/>
        </w:rPr>
      </w:pPr>
    </w:p>
    <w:p w:rsidR="00F054D6" w:rsidRDefault="00F054D6" w:rsidP="0030509A">
      <w:pPr>
        <w:rPr>
          <w:rFonts w:asciiTheme="majorEastAsia" w:eastAsiaTheme="majorEastAsia" w:hAnsiTheme="majorEastAsia"/>
          <w:sz w:val="32"/>
          <w:szCs w:val="21"/>
          <w:bdr w:val="single" w:sz="4" w:space="0" w:color="auto"/>
        </w:rPr>
      </w:pPr>
    </w:p>
    <w:p w:rsidR="00F054D6" w:rsidRPr="0030509A" w:rsidRDefault="00F054D6" w:rsidP="0030509A"/>
    <w:p w:rsidR="00CA4BDE" w:rsidRDefault="00CA4BDE" w:rsidP="00823722">
      <w:pPr>
        <w:rPr>
          <w:rFonts w:asciiTheme="minorEastAsia" w:hAnsiTheme="minorEastAsia"/>
          <w:szCs w:val="21"/>
        </w:rPr>
        <w:sectPr w:rsidR="00CA4BDE" w:rsidSect="0030509A">
          <w:footerReference w:type="default" r:id="rId17"/>
          <w:type w:val="continuous"/>
          <w:pgSz w:w="11906" w:h="16838" w:code="9"/>
          <w:pgMar w:top="851" w:right="1134" w:bottom="851" w:left="1247" w:header="851" w:footer="567" w:gutter="0"/>
          <w:cols w:num="2" w:space="420"/>
          <w:docGrid w:type="lines" w:linePitch="360" w:charSpace="1434"/>
        </w:sectPr>
      </w:pPr>
    </w:p>
    <w:p w:rsidR="00CB1242" w:rsidRDefault="0095490E" w:rsidP="009501A2">
      <w:pPr>
        <w:pBdr>
          <w:top w:val="single" w:sz="4" w:space="6"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lastRenderedPageBreak/>
        <w:t>【</w:t>
      </w:r>
      <w:r w:rsidRPr="00C34C5B">
        <w:rPr>
          <w:rFonts w:asciiTheme="minorEastAsia" w:hAnsiTheme="minorEastAsia" w:hint="eastAsia"/>
          <w:szCs w:val="21"/>
        </w:rPr>
        <w:t>目次】</w:t>
      </w:r>
      <w:r w:rsidR="000E4C15">
        <w:rPr>
          <w:rFonts w:asciiTheme="minorEastAsia" w:hAnsiTheme="minorEastAsia" w:hint="eastAsia"/>
          <w:szCs w:val="21"/>
        </w:rPr>
        <w:t>ギャンブルとギャンブル依存にかかる真実の言葉／</w:t>
      </w:r>
      <w:r w:rsidR="0088389D">
        <w:rPr>
          <w:rFonts w:asciiTheme="minorEastAsia" w:hAnsiTheme="minorEastAsia" w:hint="eastAsia"/>
          <w:szCs w:val="21"/>
        </w:rPr>
        <w:t>在日米国商工会議所の｢ＩＲ戦略｣</w:t>
      </w:r>
      <w:r w:rsidR="00A85EC8">
        <w:rPr>
          <w:rFonts w:asciiTheme="minorEastAsia" w:hAnsiTheme="minorEastAsia" w:hint="eastAsia"/>
          <w:szCs w:val="21"/>
        </w:rPr>
        <w:t>／</w:t>
      </w:r>
      <w:r w:rsidR="0088389D">
        <w:rPr>
          <w:rFonts w:asciiTheme="minorEastAsia" w:hAnsiTheme="minorEastAsia" w:hint="eastAsia"/>
          <w:szCs w:val="21"/>
        </w:rPr>
        <w:t>カジノ正当化論の屁理屈</w:t>
      </w:r>
      <w:r w:rsidR="00A85EC8">
        <w:rPr>
          <w:rFonts w:asciiTheme="minorEastAsia" w:hAnsiTheme="minorEastAsia" w:hint="eastAsia"/>
          <w:szCs w:val="21"/>
        </w:rPr>
        <w:t>／</w:t>
      </w:r>
      <w:r w:rsidR="000E4C15" w:rsidRPr="00646A8E">
        <w:rPr>
          <w:rFonts w:asciiTheme="minorEastAsia" w:hAnsiTheme="minorEastAsia" w:hint="eastAsia"/>
          <w:szCs w:val="21"/>
        </w:rPr>
        <w:t>年末ジャンボ１０億円くじの「詐欺」</w:t>
      </w:r>
      <w:r w:rsidR="000E4C15">
        <w:rPr>
          <w:rFonts w:asciiTheme="minorEastAsia" w:hAnsiTheme="minorEastAsia" w:hint="eastAsia"/>
          <w:szCs w:val="21"/>
        </w:rPr>
        <w:t>／</w:t>
      </w:r>
      <w:proofErr w:type="spellStart"/>
      <w:r w:rsidR="000E4C15">
        <w:rPr>
          <w:rFonts w:asciiTheme="minorEastAsia" w:hAnsiTheme="minorEastAsia" w:hint="eastAsia"/>
          <w:szCs w:val="21"/>
        </w:rPr>
        <w:t>toto</w:t>
      </w:r>
      <w:proofErr w:type="spellEnd"/>
      <w:r w:rsidR="000E4C15">
        <w:rPr>
          <w:rFonts w:asciiTheme="minorEastAsia" w:hAnsiTheme="minorEastAsia" w:hint="eastAsia"/>
          <w:szCs w:val="21"/>
        </w:rPr>
        <w:t>の拡大とスポーツのギャンブル化</w:t>
      </w:r>
      <w:r w:rsidR="00646A8E">
        <w:rPr>
          <w:rFonts w:asciiTheme="minorEastAsia" w:hAnsiTheme="minorEastAsia" w:hint="eastAsia"/>
          <w:szCs w:val="21"/>
        </w:rPr>
        <w:t>を憂う</w:t>
      </w:r>
      <w:r w:rsidR="000E4C15">
        <w:rPr>
          <w:rFonts w:asciiTheme="minorEastAsia" w:hAnsiTheme="minorEastAsia" w:hint="eastAsia"/>
          <w:szCs w:val="21"/>
        </w:rPr>
        <w:t>／</w:t>
      </w:r>
      <w:r w:rsidR="00646A8E">
        <w:rPr>
          <w:rFonts w:asciiTheme="minorEastAsia" w:hAnsiTheme="minorEastAsia" w:hint="eastAsia"/>
          <w:szCs w:val="21"/>
        </w:rPr>
        <w:t>東京五輪と</w:t>
      </w:r>
      <w:proofErr w:type="spellStart"/>
      <w:r w:rsidR="00646A8E">
        <w:rPr>
          <w:rFonts w:asciiTheme="minorEastAsia" w:hAnsiTheme="minorEastAsia" w:hint="eastAsia"/>
          <w:szCs w:val="21"/>
        </w:rPr>
        <w:t>toto</w:t>
      </w:r>
      <w:proofErr w:type="spellEnd"/>
      <w:r w:rsidR="00646A8E">
        <w:rPr>
          <w:rFonts w:asciiTheme="minorEastAsia" w:hAnsiTheme="minorEastAsia" w:hint="eastAsia"/>
          <w:szCs w:val="21"/>
        </w:rPr>
        <w:t>／再論・宝くじ当せん確率のナゾ／投稿：依存症の時代（石野博人）／</w:t>
      </w:r>
      <w:r w:rsidR="000E4C15">
        <w:rPr>
          <w:rFonts w:asciiTheme="minorEastAsia" w:hAnsiTheme="minorEastAsia" w:hint="eastAsia"/>
          <w:szCs w:val="21"/>
        </w:rPr>
        <w:t>用語解説：嗜癖･依存･障害、</w:t>
      </w:r>
      <w:r w:rsidR="000E4C15" w:rsidRPr="00A85EC8">
        <w:rPr>
          <w:rFonts w:asciiTheme="minorEastAsia" w:hAnsiTheme="minorEastAsia" w:hint="eastAsia"/>
          <w:szCs w:val="21"/>
        </w:rPr>
        <w:t>Responsible Gambling</w:t>
      </w:r>
      <w:r w:rsidR="000E4C15">
        <w:rPr>
          <w:rFonts w:asciiTheme="minorEastAsia" w:hAnsiTheme="minorEastAsia" w:hint="eastAsia"/>
          <w:szCs w:val="21"/>
        </w:rPr>
        <w:t>(ＲＧ)</w:t>
      </w:r>
      <w:r w:rsidR="000E4C15" w:rsidRPr="00A85EC8">
        <w:rPr>
          <w:rFonts w:asciiTheme="minorEastAsia" w:hAnsiTheme="minorEastAsia" w:hint="eastAsia"/>
          <w:szCs w:val="21"/>
        </w:rPr>
        <w:t>～責任ギャンブリング～</w:t>
      </w:r>
      <w:r w:rsidR="000E4C15">
        <w:rPr>
          <w:rFonts w:asciiTheme="minorEastAsia" w:hAnsiTheme="minorEastAsia" w:hint="eastAsia"/>
          <w:szCs w:val="21"/>
        </w:rPr>
        <w:t>／</w:t>
      </w:r>
      <w:r w:rsidR="0088389D">
        <w:rPr>
          <w:rFonts w:asciiTheme="minorEastAsia" w:hAnsiTheme="minorEastAsia" w:hint="eastAsia"/>
          <w:szCs w:val="21"/>
        </w:rPr>
        <w:t>コラム</w:t>
      </w:r>
      <w:r w:rsidR="00A85EC8">
        <w:rPr>
          <w:rFonts w:asciiTheme="minorEastAsia" w:hAnsiTheme="minorEastAsia" w:hint="eastAsia"/>
          <w:szCs w:val="21"/>
        </w:rPr>
        <w:t>：</w:t>
      </w:r>
      <w:r w:rsidR="0088389D">
        <w:rPr>
          <w:rFonts w:asciiTheme="minorEastAsia" w:hAnsiTheme="minorEastAsia" w:hint="eastAsia"/>
          <w:szCs w:val="21"/>
        </w:rPr>
        <w:t>大阪府立精神医療センター(ＯＡＣ)</w:t>
      </w:r>
      <w:r w:rsidR="00A85EC8">
        <w:rPr>
          <w:rFonts w:asciiTheme="minorEastAsia" w:hAnsiTheme="minorEastAsia" w:hint="eastAsia"/>
          <w:szCs w:val="21"/>
        </w:rPr>
        <w:t>、</w:t>
      </w:r>
      <w:r w:rsidR="0088389D">
        <w:rPr>
          <w:rFonts w:asciiTheme="minorEastAsia" w:hAnsiTheme="minorEastAsia" w:hint="eastAsia"/>
          <w:szCs w:val="21"/>
        </w:rPr>
        <w:t>老人介護とパチンコ</w:t>
      </w:r>
      <w:r w:rsidR="000E4C15">
        <w:rPr>
          <w:rFonts w:asciiTheme="minorEastAsia" w:hAnsiTheme="minorEastAsia" w:hint="eastAsia"/>
          <w:szCs w:val="21"/>
        </w:rPr>
        <w:t>、</w:t>
      </w:r>
      <w:r w:rsidR="00370B11">
        <w:rPr>
          <w:rFonts w:asciiTheme="minorEastAsia" w:hAnsiTheme="minorEastAsia" w:hint="eastAsia"/>
          <w:szCs w:val="21"/>
        </w:rPr>
        <w:t>賭博と道徳、「一攫千金」</w:t>
      </w:r>
      <w:r w:rsidR="00646A8E">
        <w:rPr>
          <w:rFonts w:asciiTheme="minorEastAsia" w:hAnsiTheme="minorEastAsia" w:hint="eastAsia"/>
          <w:szCs w:val="21"/>
        </w:rPr>
        <w:t>／</w:t>
      </w:r>
      <w:r w:rsidR="000F6B97">
        <w:rPr>
          <w:rFonts w:asciiTheme="minorEastAsia" w:hAnsiTheme="minorEastAsia" w:hint="eastAsia"/>
          <w:szCs w:val="21"/>
        </w:rPr>
        <w:t>書籍紹介</w:t>
      </w:r>
      <w:r w:rsidR="00370B11">
        <w:rPr>
          <w:rFonts w:asciiTheme="minorEastAsia" w:hAnsiTheme="minorEastAsia" w:hint="eastAsia"/>
          <w:szCs w:val="21"/>
        </w:rPr>
        <w:t>／</w:t>
      </w:r>
      <w:r w:rsidR="009448E1">
        <w:rPr>
          <w:rFonts w:asciiTheme="minorEastAsia" w:hAnsiTheme="minorEastAsia" w:hint="eastAsia"/>
          <w:szCs w:val="21"/>
        </w:rPr>
        <w:t>NEWSピックup、</w:t>
      </w:r>
      <w:r w:rsidR="00646A8E">
        <w:rPr>
          <w:rFonts w:asciiTheme="minorEastAsia" w:hAnsiTheme="minorEastAsia" w:hint="eastAsia"/>
          <w:szCs w:val="21"/>
        </w:rPr>
        <w:t>事務局だより・</w:t>
      </w:r>
      <w:r w:rsidR="009448E1">
        <w:rPr>
          <w:rFonts w:asciiTheme="minorEastAsia" w:hAnsiTheme="minorEastAsia" w:hint="eastAsia"/>
          <w:szCs w:val="21"/>
        </w:rPr>
        <w:t>裁判情報</w:t>
      </w:r>
    </w:p>
    <w:p w:rsidR="00450E12" w:rsidRDefault="00450E12">
      <w:pPr>
        <w:widowControl/>
        <w:jc w:val="left"/>
        <w:rPr>
          <w:rFonts w:asciiTheme="minorEastAsia" w:hAnsiTheme="minorEastAsia"/>
          <w:szCs w:val="21"/>
        </w:rPr>
      </w:pPr>
    </w:p>
    <w:p w:rsidR="00646A8E" w:rsidRDefault="00646A8E">
      <w:pPr>
        <w:widowControl/>
        <w:jc w:val="left"/>
        <w:rPr>
          <w:rFonts w:asciiTheme="minorEastAsia" w:hAnsiTheme="minorEastAsia"/>
          <w:szCs w:val="21"/>
        </w:rPr>
      </w:pPr>
    </w:p>
    <w:p w:rsidR="00E520F9" w:rsidRDefault="001D2E66" w:rsidP="001D2E66">
      <w:pPr>
        <w:widowControl/>
        <w:jc w:val="center"/>
        <w:rPr>
          <w:rFonts w:ascii="HGS創英ﾌﾟﾚｾﾞﾝｽEB" w:eastAsia="HGS創英ﾌﾟﾚｾﾞﾝｽEB" w:hAnsi="HG丸ｺﾞｼｯｸM-PRO"/>
          <w:b/>
          <w:sz w:val="48"/>
          <w:szCs w:val="48"/>
        </w:rPr>
      </w:pPr>
      <w:r w:rsidRPr="001D2E66">
        <w:rPr>
          <w:rFonts w:ascii="HGS創英ﾌﾟﾚｾﾞﾝｽEB" w:eastAsia="HGS創英ﾌﾟﾚｾﾞﾝｽEB" w:hAnsi="HG丸ｺﾞｼｯｸM-PRO" w:hint="eastAsia"/>
          <w:b/>
          <w:sz w:val="48"/>
          <w:szCs w:val="48"/>
        </w:rPr>
        <w:t>ギャンブルとギャンブル依存にかかる</w:t>
      </w:r>
    </w:p>
    <w:p w:rsidR="001D2E66" w:rsidRPr="001D2E66" w:rsidRDefault="001D2E66" w:rsidP="001D2E66">
      <w:pPr>
        <w:widowControl/>
        <w:jc w:val="center"/>
        <w:rPr>
          <w:rFonts w:ascii="HGS創英ﾌﾟﾚｾﾞﾝｽEB" w:eastAsia="HGS創英ﾌﾟﾚｾﾞﾝｽEB" w:hAnsi="HG丸ｺﾞｼｯｸM-PRO"/>
          <w:b/>
          <w:sz w:val="48"/>
          <w:szCs w:val="48"/>
        </w:rPr>
      </w:pPr>
      <w:r w:rsidRPr="001D2E66">
        <w:rPr>
          <w:rFonts w:ascii="HGS創英ﾌﾟﾚｾﾞﾝｽEB" w:eastAsia="HGS創英ﾌﾟﾚｾﾞﾝｽEB" w:hAnsi="HG丸ｺﾞｼｯｸM-PRO" w:hint="eastAsia"/>
          <w:b/>
          <w:sz w:val="48"/>
          <w:szCs w:val="48"/>
        </w:rPr>
        <w:t>真実の言葉</w:t>
      </w:r>
    </w:p>
    <w:p w:rsidR="001D2E66" w:rsidRDefault="001D2E66" w:rsidP="001D2E66">
      <w:pPr>
        <w:widowControl/>
        <w:jc w:val="left"/>
        <w:rPr>
          <w:rFonts w:ascii="HGP創英角ﾎﾟｯﾌﾟ体" w:eastAsia="HGP創英角ﾎﾟｯﾌﾟ体" w:hAnsi="HGP創英角ﾎﾟｯﾌﾟ体"/>
          <w:szCs w:val="21"/>
        </w:rPr>
      </w:pPr>
    </w:p>
    <w:p w:rsidR="001D2E66" w:rsidRPr="00E520F9" w:rsidRDefault="001D2E66" w:rsidP="001D2E66">
      <w:pPr>
        <w:widowControl/>
        <w:jc w:val="left"/>
        <w:rPr>
          <w:rFonts w:ascii="HGS創英ﾌﾟﾚｾﾞﾝｽEB" w:eastAsia="HGS創英ﾌﾟﾚｾﾞﾝｽEB" w:hAnsi="HGP創英角ﾎﾟｯﾌﾟ体"/>
          <w:sz w:val="24"/>
          <w:szCs w:val="21"/>
        </w:rPr>
      </w:pPr>
      <w:r w:rsidRPr="00E520F9">
        <w:rPr>
          <w:rFonts w:ascii="HGS創英ﾌﾟﾚｾﾞﾝｽEB" w:eastAsia="HGS創英ﾌﾟﾚｾﾞﾝｽEB" w:hAnsi="HGP創英角ﾎﾟｯﾌﾟ体" w:hint="eastAsia"/>
          <w:sz w:val="24"/>
          <w:szCs w:val="21"/>
        </w:rPr>
        <w:t>「ギャンブルは人を嵌める」</w:t>
      </w:r>
    </w:p>
    <w:p w:rsidR="001D2E66" w:rsidRDefault="001D2E66" w:rsidP="00E520F9">
      <w:pPr>
        <w:widowControl/>
        <w:ind w:left="423" w:hangingChars="200" w:hanging="423"/>
        <w:jc w:val="left"/>
        <w:rPr>
          <w:rFonts w:asciiTheme="minorEastAsia" w:hAnsiTheme="minorEastAsia"/>
          <w:szCs w:val="21"/>
        </w:rPr>
      </w:pP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ギャンブルは人を熱中させる。これには金の得喪への闘争心や射倖心が大きく働く。ギャンブルは心理学上はもとより脳生理学的にみても人を嵌め、病に落とす仕組みが判明している。</w:t>
      </w:r>
    </w:p>
    <w:p w:rsidR="001D2E66" w:rsidRPr="00E520F9" w:rsidRDefault="001D2E66" w:rsidP="001D2E66">
      <w:pPr>
        <w:widowControl/>
        <w:jc w:val="left"/>
        <w:rPr>
          <w:rFonts w:ascii="HGS創英ﾌﾟﾚｾﾞﾝｽEB" w:eastAsia="HGS創英ﾌﾟﾚｾﾞﾝｽEB" w:hAnsi="HGP創英角ﾎﾟｯﾌﾟ体"/>
          <w:sz w:val="24"/>
          <w:szCs w:val="21"/>
        </w:rPr>
      </w:pPr>
      <w:r w:rsidRPr="00E520F9">
        <w:rPr>
          <w:rFonts w:ascii="HGS創英ﾌﾟﾚｾﾞﾝｽEB" w:eastAsia="HGS創英ﾌﾟﾚｾﾞﾝｽEB" w:hAnsi="HGP創英角ﾎﾟｯﾌﾟ体" w:hint="eastAsia"/>
          <w:sz w:val="24"/>
          <w:szCs w:val="21"/>
        </w:rPr>
        <w:t>「ギャンブル産業（事業）は人の射倖心を利用するワンサイド収奪ビジネス」</w:t>
      </w:r>
    </w:p>
    <w:p w:rsidR="001D2E66" w:rsidRDefault="001D2E66" w:rsidP="00E520F9">
      <w:pPr>
        <w:widowControl/>
        <w:ind w:left="423" w:hangingChars="200" w:hanging="423"/>
        <w:jc w:val="left"/>
        <w:rPr>
          <w:rFonts w:asciiTheme="minorEastAsia" w:hAnsiTheme="minorEastAsia"/>
          <w:szCs w:val="21"/>
        </w:rPr>
      </w:pP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一般産業は生活有用品を生産し市場を通して消費者・国民に供給する。ギャンブル産業は、人の射倖心を利用し、そのゲームを</w:t>
      </w:r>
      <w:r w:rsidRPr="0099439F">
        <w:rPr>
          <w:rFonts w:asciiTheme="minorEastAsia" w:hAnsiTheme="minorEastAsia" w:hint="eastAsia"/>
          <w:szCs w:val="21"/>
        </w:rPr>
        <w:t>娯楽化する</w:t>
      </w:r>
      <w:r>
        <w:rPr>
          <w:rFonts w:asciiTheme="minorEastAsia" w:hAnsiTheme="minorEastAsia" w:hint="eastAsia"/>
          <w:szCs w:val="21"/>
        </w:rPr>
        <w:t>とするワンサイド収奪ビジネスである。</w:t>
      </w:r>
    </w:p>
    <w:p w:rsidR="001D2E66" w:rsidRPr="00E520F9" w:rsidRDefault="001D2E66" w:rsidP="001D2E66">
      <w:pPr>
        <w:widowControl/>
        <w:jc w:val="left"/>
        <w:rPr>
          <w:rFonts w:ascii="HGS創英ﾌﾟﾚｾﾞﾝｽEB" w:eastAsia="HGS創英ﾌﾟﾚｾﾞﾝｽEB" w:hAnsi="HGP創英角ﾎﾟｯﾌﾟ体"/>
          <w:sz w:val="24"/>
          <w:szCs w:val="21"/>
        </w:rPr>
      </w:pPr>
      <w:r w:rsidRPr="00E520F9">
        <w:rPr>
          <w:rFonts w:ascii="HGS創英ﾌﾟﾚｾﾞﾝｽEB" w:eastAsia="HGS創英ﾌﾟﾚｾﾞﾝｽEB" w:hAnsi="HGP創英角ﾎﾟｯﾌﾟ体" w:hint="eastAsia"/>
          <w:sz w:val="24"/>
          <w:szCs w:val="21"/>
        </w:rPr>
        <w:t>「ギャンブル場やギャンブルマシーンは人を嵌めるシステムの場と機械である」</w:t>
      </w:r>
    </w:p>
    <w:p w:rsidR="001D2E66" w:rsidRDefault="001D2E66" w:rsidP="00E520F9">
      <w:pPr>
        <w:widowControl/>
        <w:ind w:left="423" w:hangingChars="200" w:hanging="423"/>
        <w:jc w:val="left"/>
        <w:rPr>
          <w:rFonts w:asciiTheme="minorEastAsia" w:hAnsiTheme="minorEastAsia"/>
          <w:szCs w:val="21"/>
        </w:rPr>
      </w:pP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公営競技やパチスロからカジノまで、その場と装置や機械は人を極大化して賭博に参加継続させ、その回転度（集約度）を高めるシステムである。</w:t>
      </w:r>
    </w:p>
    <w:p w:rsidR="001D2E66" w:rsidRPr="00E520F9" w:rsidRDefault="001D2E66" w:rsidP="001D2E66">
      <w:pPr>
        <w:widowControl/>
        <w:jc w:val="left"/>
        <w:rPr>
          <w:rFonts w:ascii="HGS創英ﾌﾟﾚｾﾞﾝｽEB" w:eastAsia="HGS創英ﾌﾟﾚｾﾞﾝｽEB" w:hAnsi="HGP創英角ﾎﾟｯﾌﾟ体"/>
          <w:szCs w:val="21"/>
        </w:rPr>
      </w:pPr>
      <w:r w:rsidRPr="00E520F9">
        <w:rPr>
          <w:rFonts w:ascii="HGS創英ﾌﾟﾚｾﾞﾝｽEB" w:eastAsia="HGS創英ﾌﾟﾚｾﾞﾝｽEB" w:hAnsi="HGP創英角ﾎﾟｯﾌﾟ体" w:hint="eastAsia"/>
          <w:sz w:val="24"/>
          <w:szCs w:val="21"/>
        </w:rPr>
        <w:t>「ギャンブル事業の収入は『問題のあるギャンブラー』の30～50％から得ている」</w:t>
      </w:r>
    </w:p>
    <w:p w:rsidR="001D2E66" w:rsidRDefault="001D2E66" w:rsidP="00E520F9">
      <w:pPr>
        <w:widowControl/>
        <w:ind w:left="423" w:hangingChars="200" w:hanging="423"/>
        <w:jc w:val="left"/>
        <w:rPr>
          <w:rFonts w:asciiTheme="minorEastAsia" w:hAnsiTheme="minorEastAsia"/>
          <w:szCs w:val="21"/>
        </w:rPr>
      </w:pP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ギャンブル客が金を賭けずゲームを楽しむだけなら「ギャンブル依存」は生まれない。公営競技や宝くじ・</w:t>
      </w:r>
      <w:proofErr w:type="spellStart"/>
      <w:r>
        <w:rPr>
          <w:rFonts w:asciiTheme="minorEastAsia" w:hAnsiTheme="minorEastAsia" w:hint="eastAsia"/>
          <w:szCs w:val="21"/>
        </w:rPr>
        <w:t>toto</w:t>
      </w:r>
      <w:proofErr w:type="spellEnd"/>
      <w:r>
        <w:rPr>
          <w:rFonts w:asciiTheme="minorEastAsia" w:hAnsiTheme="minorEastAsia" w:hint="eastAsia"/>
          <w:szCs w:val="21"/>
        </w:rPr>
        <w:t>は、客全体の金の25～55％を天引して収益を得ている。脱法ギャンブルのパチスロや闇賭博も15～30％以上を収奪する。遊ぶための金でも、収入の10％以下でないと問題を生む。実はギャンブル産業の収入の30～50％は問題ギャンブラーからの金である。病人から収益を得るのは治療をする病院・医院と回復施設だけでよい。</w:t>
      </w:r>
    </w:p>
    <w:p w:rsidR="001D2E66" w:rsidRPr="00E520F9" w:rsidRDefault="001D2E66" w:rsidP="001D2E66">
      <w:pPr>
        <w:widowControl/>
        <w:jc w:val="left"/>
        <w:rPr>
          <w:rFonts w:ascii="HGS創英ﾌﾟﾚｾﾞﾝｽEB" w:eastAsia="HGS創英ﾌﾟﾚｾﾞﾝｽEB" w:hAnsi="HGP創英角ﾎﾟｯﾌﾟ体"/>
          <w:sz w:val="24"/>
          <w:szCs w:val="21"/>
        </w:rPr>
      </w:pPr>
      <w:r w:rsidRPr="00E520F9">
        <w:rPr>
          <w:rFonts w:ascii="HGS創英ﾌﾟﾚｾﾞﾝｽEB" w:eastAsia="HGS創英ﾌﾟﾚｾﾞﾝｽEB" w:hAnsi="HGP創英角ﾎﾟｯﾌﾟ体" w:hint="eastAsia"/>
          <w:sz w:val="24"/>
          <w:szCs w:val="21"/>
        </w:rPr>
        <w:t>「ギャンブルの金の半分はアウトロー（法外）である」</w:t>
      </w:r>
    </w:p>
    <w:p w:rsidR="001D2E66" w:rsidRDefault="001D2E66" w:rsidP="00E520F9">
      <w:pPr>
        <w:widowControl/>
        <w:ind w:left="423" w:hangingChars="200" w:hanging="423"/>
        <w:jc w:val="left"/>
        <w:rPr>
          <w:rFonts w:asciiTheme="minorEastAsia" w:hAnsiTheme="minorEastAsia"/>
          <w:szCs w:val="21"/>
        </w:rPr>
      </w:pP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闇ギャンブルの金は全て犯罪金。パチスロの金は90％以上が脱法システムの「換金」を利用する。ギャンブルの収益はほとんどが略奪的収益である。人の健全な娯楽に要せる経費は一時的なものでも収入の10％台である。公営ギャンブルの収益ですらその10％以上は犯罪からの金である。家族・世帯の同意内のものは1％もない。</w:t>
      </w:r>
    </w:p>
    <w:p w:rsidR="008C4636" w:rsidRDefault="008C4636" w:rsidP="00E520F9">
      <w:pPr>
        <w:widowControl/>
        <w:ind w:left="423" w:hangingChars="200" w:hanging="423"/>
        <w:jc w:val="left"/>
        <w:rPr>
          <w:rFonts w:asciiTheme="minorEastAsia" w:hAnsiTheme="minorEastAsia"/>
          <w:szCs w:val="21"/>
        </w:rPr>
        <w:sectPr w:rsidR="008C4636" w:rsidSect="001D2E66">
          <w:type w:val="continuous"/>
          <w:pgSz w:w="11906" w:h="16838" w:code="9"/>
          <w:pgMar w:top="851" w:right="1134" w:bottom="851" w:left="1247" w:header="851" w:footer="397" w:gutter="0"/>
          <w:cols w:space="420"/>
          <w:docGrid w:type="linesAndChars" w:linePitch="360" w:charSpace="341"/>
        </w:sectPr>
      </w:pPr>
    </w:p>
    <w:p w:rsidR="001D2E66" w:rsidRDefault="001D2E66" w:rsidP="008C4636">
      <w:pPr>
        <w:widowControl/>
        <w:ind w:left="420" w:hangingChars="200" w:hanging="420"/>
        <w:jc w:val="left"/>
        <w:rPr>
          <w:rFonts w:asciiTheme="minorEastAsia" w:hAnsiTheme="minorEastAsia"/>
          <w:szCs w:val="21"/>
        </w:rPr>
      </w:pPr>
      <w:r>
        <w:rPr>
          <w:rFonts w:asciiTheme="minorEastAsia" w:hAnsiTheme="minorEastAsia" w:hint="eastAsia"/>
          <w:szCs w:val="21"/>
        </w:rPr>
        <w:lastRenderedPageBreak/>
        <w:t xml:space="preserve">　</w:t>
      </w:r>
      <w:r w:rsidR="00E520F9">
        <w:rPr>
          <w:rFonts w:asciiTheme="minorEastAsia" w:hAnsiTheme="minorEastAsia" w:hint="eastAsia"/>
          <w:szCs w:val="21"/>
        </w:rPr>
        <w:t xml:space="preserve">　　</w:t>
      </w:r>
      <w:r>
        <w:rPr>
          <w:rFonts w:asciiTheme="minorEastAsia" w:hAnsiTheme="minorEastAsia" w:hint="eastAsia"/>
          <w:szCs w:val="21"/>
        </w:rPr>
        <w:t>このようにどんなに控えめに評価しても、ギャンブルの金は「アウトロー」である。</w:t>
      </w:r>
      <w:r w:rsidRPr="0099439F">
        <w:rPr>
          <w:rFonts w:asciiTheme="minorEastAsia" w:hAnsiTheme="minorEastAsia" w:hint="eastAsia"/>
          <w:szCs w:val="21"/>
        </w:rPr>
        <w:t>ギャンブルに使われる金は家庭では必要な</w:t>
      </w:r>
      <w:r>
        <w:rPr>
          <w:rFonts w:asciiTheme="minorEastAsia" w:hAnsiTheme="minorEastAsia" w:hint="eastAsia"/>
          <w:szCs w:val="21"/>
        </w:rPr>
        <w:t>生活資金</w:t>
      </w:r>
      <w:r w:rsidRPr="0099439F">
        <w:rPr>
          <w:rFonts w:asciiTheme="minorEastAsia" w:hAnsiTheme="minorEastAsia" w:hint="eastAsia"/>
          <w:szCs w:val="21"/>
        </w:rPr>
        <w:t>で</w:t>
      </w:r>
      <w:r w:rsidRPr="001D2E66">
        <w:rPr>
          <w:rFonts w:asciiTheme="minorEastAsia" w:hAnsiTheme="minorEastAsia" w:hint="eastAsia"/>
          <w:szCs w:val="21"/>
        </w:rPr>
        <w:t>ある</w:t>
      </w:r>
      <w:r>
        <w:rPr>
          <w:rFonts w:asciiTheme="minorEastAsia" w:hAnsiTheme="minorEastAsia" w:hint="eastAsia"/>
          <w:szCs w:val="21"/>
        </w:rPr>
        <w:t>。</w:t>
      </w:r>
      <w:r w:rsidRPr="0099439F">
        <w:rPr>
          <w:rFonts w:asciiTheme="minorEastAsia" w:hAnsiTheme="minorEastAsia" w:hint="eastAsia"/>
          <w:szCs w:val="21"/>
        </w:rPr>
        <w:t>ギャンブルに消費した結果、生活を破局させたり事業を倒産</w:t>
      </w:r>
      <w:r w:rsidRPr="001D2E66">
        <w:rPr>
          <w:rFonts w:asciiTheme="minorEastAsia" w:hAnsiTheme="minorEastAsia" w:hint="eastAsia"/>
          <w:szCs w:val="21"/>
        </w:rPr>
        <w:t>させる</w:t>
      </w:r>
      <w:r>
        <w:rPr>
          <w:rFonts w:asciiTheme="minorEastAsia" w:hAnsiTheme="minorEastAsia" w:hint="eastAsia"/>
          <w:szCs w:val="21"/>
        </w:rPr>
        <w:t>。破産の原因がギャンブルであれば、免責が排除される理由となる。これらは法の正義からギャンブル投入金が枠外（アウトロー）であることを示している。</w:t>
      </w:r>
    </w:p>
    <w:p w:rsidR="001D2E66" w:rsidRPr="00E520F9" w:rsidRDefault="001D2E66" w:rsidP="001D2E66">
      <w:pPr>
        <w:widowControl/>
        <w:jc w:val="left"/>
        <w:rPr>
          <w:rFonts w:ascii="HGS創英ﾌﾟﾚｾﾞﾝｽEB" w:eastAsia="HGS創英ﾌﾟﾚｾﾞﾝｽEB" w:hAnsi="HGP創英角ﾎﾟｯﾌﾟ体"/>
          <w:sz w:val="24"/>
          <w:szCs w:val="21"/>
        </w:rPr>
      </w:pPr>
      <w:r w:rsidRPr="00E520F9">
        <w:rPr>
          <w:rFonts w:ascii="HGS創英ﾌﾟﾚｾﾞﾝｽEB" w:eastAsia="HGS創英ﾌﾟﾚｾﾞﾝｽEB" w:hAnsi="HGP創英角ﾎﾟｯﾌﾟ体" w:hint="eastAsia"/>
          <w:sz w:val="24"/>
          <w:szCs w:val="21"/>
        </w:rPr>
        <w:t>「ギャンブル事業は特に情報開示と正しい説明をしなければならない」</w:t>
      </w:r>
    </w:p>
    <w:p w:rsidR="001D2E66" w:rsidRDefault="001D2E66" w:rsidP="008C4636">
      <w:pPr>
        <w:widowControl/>
        <w:ind w:leftChars="200" w:left="420"/>
        <w:jc w:val="left"/>
        <w:rPr>
          <w:rFonts w:asciiTheme="minorEastAsia" w:hAnsiTheme="minorEastAsia"/>
          <w:szCs w:val="21"/>
        </w:rPr>
      </w:pPr>
      <w:r>
        <w:rPr>
          <w:rFonts w:asciiTheme="minorEastAsia" w:hAnsiTheme="minorEastAsia" w:hint="eastAsia"/>
          <w:szCs w:val="21"/>
        </w:rPr>
        <w:t xml:space="preserve">　ギャンブル事業が肯定されるとしても、客や市民に正しく必要な情報が提供されることは不可欠である。パチンコスロットなどマシーンの勝率（平均勝率とフロアー全体と個々の台の勝率設定）も説明されるべきだ。</w:t>
      </w:r>
    </w:p>
    <w:p w:rsidR="001D2E66" w:rsidRDefault="001D2E66" w:rsidP="008C4636">
      <w:pPr>
        <w:widowControl/>
        <w:ind w:left="420" w:hangingChars="200" w:hanging="420"/>
        <w:jc w:val="left"/>
        <w:rPr>
          <w:rFonts w:asciiTheme="minorEastAsia" w:hAnsiTheme="minorEastAsia"/>
          <w:szCs w:val="21"/>
        </w:rPr>
      </w:pP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ギャンブルは人を熱中させる。頭を冷やすクーリング、嵌らせない休憩、再考させる時間が不可欠である。ギャンブル時間の制限（一日当たり、月間、年間）が必要。自分が使った金と時間や今後のリスクを知らせる義務（客には知り、知らされる権利）がある。</w:t>
      </w:r>
    </w:p>
    <w:p w:rsidR="001D2E66" w:rsidRPr="00E520F9" w:rsidRDefault="001D2E66" w:rsidP="001D2E66">
      <w:pPr>
        <w:widowControl/>
        <w:jc w:val="left"/>
        <w:rPr>
          <w:rFonts w:ascii="HGS創英ﾌﾟﾚｾﾞﾝｽEB" w:eastAsia="HGS創英ﾌﾟﾚｾﾞﾝｽEB" w:hAnsi="HGP創英角ﾎﾟｯﾌﾟ体"/>
          <w:sz w:val="24"/>
          <w:szCs w:val="21"/>
        </w:rPr>
      </w:pPr>
      <w:r w:rsidRPr="00E520F9">
        <w:rPr>
          <w:rFonts w:ascii="HGS創英ﾌﾟﾚｾﾞﾝｽEB" w:eastAsia="HGS創英ﾌﾟﾚｾﾞﾝｽEB" w:hAnsi="HGP創英角ﾎﾟｯﾌﾟ体" w:hint="eastAsia"/>
          <w:sz w:val="24"/>
          <w:szCs w:val="21"/>
        </w:rPr>
        <w:t>「ギャンブルについて消費者の権利がある」</w:t>
      </w:r>
    </w:p>
    <w:p w:rsidR="001D2E66" w:rsidRDefault="001D2E66" w:rsidP="008C4636">
      <w:pPr>
        <w:widowControl/>
        <w:ind w:firstLineChars="200" w:firstLine="420"/>
        <w:jc w:val="left"/>
        <w:rPr>
          <w:rFonts w:asciiTheme="minorEastAsia" w:hAnsiTheme="minorEastAsia"/>
          <w:szCs w:val="21"/>
        </w:rPr>
      </w:pPr>
      <w:r>
        <w:rPr>
          <w:rFonts w:asciiTheme="minorEastAsia" w:hAnsiTheme="minorEastAsia" w:hint="eastAsia"/>
          <w:szCs w:val="21"/>
        </w:rPr>
        <w:t>(1)</w:t>
      </w:r>
      <w:r w:rsidRPr="00150AF1">
        <w:rPr>
          <w:rFonts w:ascii="HG丸ｺﾞｼｯｸM-PRO" w:eastAsia="HG丸ｺﾞｼｯｸM-PRO" w:hAnsi="HG丸ｺﾞｼｯｸM-PRO" w:hint="eastAsia"/>
          <w:szCs w:val="21"/>
        </w:rPr>
        <w:t>安全である権利</w:t>
      </w:r>
      <w:r>
        <w:rPr>
          <w:rFonts w:asciiTheme="minorEastAsia" w:hAnsiTheme="minorEastAsia" w:hint="eastAsia"/>
          <w:szCs w:val="21"/>
        </w:rPr>
        <w:t>（依存に陥らない権利、健康である権利）</w:t>
      </w:r>
    </w:p>
    <w:p w:rsidR="001D2E66" w:rsidRDefault="001D2E66" w:rsidP="008C4636">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依存症などギャンブルによる</w:t>
      </w:r>
      <w:r w:rsidRPr="00150AF1">
        <w:rPr>
          <w:rFonts w:ascii="HG丸ｺﾞｼｯｸM-PRO" w:eastAsia="HG丸ｺﾞｼｯｸM-PRO" w:hAnsi="HG丸ｺﾞｼｯｸM-PRO" w:hint="eastAsia"/>
          <w:szCs w:val="21"/>
        </w:rPr>
        <w:t>危険から守られる権利</w:t>
      </w:r>
      <w:r>
        <w:rPr>
          <w:rFonts w:asciiTheme="minorEastAsia" w:hAnsiTheme="minorEastAsia" w:hint="eastAsia"/>
          <w:szCs w:val="21"/>
        </w:rPr>
        <w:t>がある。現在は公営ギャンブルでさえ全くこの権利を侵害している。パチスロに至ってはもっと危険である。自己がギャンブルに伴うマネーローンダリングや脱税等犯罪に巻き込まれない権利もある。</w:t>
      </w:r>
    </w:p>
    <w:p w:rsidR="001D2E66" w:rsidRDefault="001D2E66" w:rsidP="008C4636">
      <w:pPr>
        <w:widowControl/>
        <w:ind w:firstLineChars="200" w:firstLine="420"/>
        <w:jc w:val="left"/>
        <w:rPr>
          <w:rFonts w:asciiTheme="minorEastAsia" w:hAnsiTheme="minorEastAsia"/>
          <w:szCs w:val="21"/>
        </w:rPr>
      </w:pPr>
      <w:r>
        <w:rPr>
          <w:rFonts w:asciiTheme="minorEastAsia" w:hAnsiTheme="minorEastAsia" w:hint="eastAsia"/>
          <w:szCs w:val="21"/>
        </w:rPr>
        <w:t>(2)</w:t>
      </w:r>
      <w:r w:rsidRPr="00150AF1">
        <w:rPr>
          <w:rFonts w:ascii="HG丸ｺﾞｼｯｸM-PRO" w:eastAsia="HG丸ｺﾞｼｯｸM-PRO" w:hAnsi="HG丸ｺﾞｼｯｸM-PRO" w:hint="eastAsia"/>
          <w:szCs w:val="21"/>
        </w:rPr>
        <w:t>知る権利</w:t>
      </w:r>
    </w:p>
    <w:p w:rsidR="001D2E66" w:rsidRDefault="001D2E66" w:rsidP="008C4636">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ギャンブル事業の財務・経理や、ギャンブルの種別ごとにそのゲームの内容や勝負のリスク、その効果・効率まで知る権利がある。パチスロの景品、回収その他システムも知る権利がある。</w:t>
      </w:r>
    </w:p>
    <w:p w:rsidR="001D2E66" w:rsidRPr="00150AF1" w:rsidRDefault="001D2E66" w:rsidP="008C4636">
      <w:pPr>
        <w:widowControl/>
        <w:ind w:firstLineChars="200" w:firstLine="420"/>
        <w:jc w:val="left"/>
        <w:rPr>
          <w:rFonts w:ascii="HG丸ｺﾞｼｯｸM-PRO" w:eastAsia="HG丸ｺﾞｼｯｸM-PRO" w:hAnsi="HG丸ｺﾞｼｯｸM-PRO"/>
          <w:szCs w:val="21"/>
        </w:rPr>
      </w:pPr>
      <w:r>
        <w:rPr>
          <w:rFonts w:asciiTheme="minorEastAsia" w:hAnsiTheme="minorEastAsia" w:hint="eastAsia"/>
          <w:szCs w:val="21"/>
        </w:rPr>
        <w:t>(3)</w:t>
      </w:r>
      <w:r w:rsidRPr="00150AF1">
        <w:rPr>
          <w:rFonts w:ascii="HG丸ｺﾞｼｯｸM-PRO" w:eastAsia="HG丸ｺﾞｼｯｸM-PRO" w:hAnsi="HG丸ｺﾞｼｯｸM-PRO" w:hint="eastAsia"/>
          <w:szCs w:val="21"/>
        </w:rPr>
        <w:t>選ぶ権利</w:t>
      </w:r>
    </w:p>
    <w:p w:rsidR="001D2E66" w:rsidRDefault="001D2E66" w:rsidP="008C4636">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 xml:space="preserve">　ギャンブルについて正しい情報開示と説明提供により、ギャンブルをするか否か、どのゲームを、どの時間、どの金額限度で行うかを選ぶ権利がある。ギャンブルについては自己抑制限度の事前設定システムが必要である。</w:t>
      </w:r>
    </w:p>
    <w:p w:rsidR="001D2E66" w:rsidRPr="00150AF1" w:rsidRDefault="001D2E66" w:rsidP="008C4636">
      <w:pPr>
        <w:widowControl/>
        <w:ind w:leftChars="100" w:left="210" w:firstLineChars="100" w:firstLine="210"/>
        <w:jc w:val="left"/>
        <w:rPr>
          <w:rFonts w:ascii="HG丸ｺﾞｼｯｸM-PRO" w:eastAsia="HG丸ｺﾞｼｯｸM-PRO" w:hAnsi="HG丸ｺﾞｼｯｸM-PRO"/>
          <w:szCs w:val="21"/>
        </w:rPr>
      </w:pPr>
      <w:r>
        <w:rPr>
          <w:rFonts w:asciiTheme="minorEastAsia" w:hAnsiTheme="minorEastAsia" w:hint="eastAsia"/>
          <w:szCs w:val="21"/>
        </w:rPr>
        <w:t>(4)</w:t>
      </w:r>
      <w:r w:rsidRPr="00150AF1">
        <w:rPr>
          <w:rFonts w:asciiTheme="minorEastAsia" w:hAnsiTheme="minorEastAsia" w:hint="eastAsia"/>
          <w:szCs w:val="21"/>
        </w:rPr>
        <w:t>ギャンブルによる弊害や収益金について</w:t>
      </w:r>
      <w:r w:rsidRPr="00150AF1">
        <w:rPr>
          <w:rFonts w:ascii="HG丸ｺﾞｼｯｸM-PRO" w:eastAsia="HG丸ｺﾞｼｯｸM-PRO" w:hAnsi="HG丸ｺﾞｼｯｸM-PRO" w:hint="eastAsia"/>
          <w:szCs w:val="21"/>
        </w:rPr>
        <w:t>知らされる権利</w:t>
      </w:r>
    </w:p>
    <w:p w:rsidR="001D2E66" w:rsidRDefault="001D2E66" w:rsidP="008C4636">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w:t>
      </w:r>
      <w:r w:rsidR="00E520F9">
        <w:rPr>
          <w:rFonts w:asciiTheme="minorEastAsia" w:hAnsiTheme="minorEastAsia" w:hint="eastAsia"/>
          <w:szCs w:val="21"/>
        </w:rPr>
        <w:t xml:space="preserve">　　</w:t>
      </w:r>
      <w:r>
        <w:rPr>
          <w:rFonts w:asciiTheme="minorEastAsia" w:hAnsiTheme="minorEastAsia" w:hint="eastAsia"/>
          <w:szCs w:val="21"/>
        </w:rPr>
        <w:t xml:space="preserve">　ギャンブルには様々なリスク・弊害のあること、法律上の権利と責任について正しく知らされる権利がある。公益目的で公認されている場合は、その収益について経費も公開され、</w:t>
      </w:r>
      <w:r w:rsidRPr="00E12554">
        <w:rPr>
          <w:rFonts w:asciiTheme="minorEastAsia" w:hAnsiTheme="minorEastAsia" w:hint="eastAsia"/>
          <w:szCs w:val="21"/>
        </w:rPr>
        <w:t>公益目的が</w:t>
      </w:r>
      <w:r>
        <w:rPr>
          <w:rFonts w:asciiTheme="minorEastAsia" w:hAnsiTheme="minorEastAsia" w:hint="eastAsia"/>
          <w:szCs w:val="21"/>
        </w:rPr>
        <w:t>具体的にどう実現されているか知らされる権利がある。</w:t>
      </w:r>
    </w:p>
    <w:p w:rsidR="001D2E66" w:rsidRPr="00E520F9" w:rsidRDefault="008C4636" w:rsidP="008C4636">
      <w:pPr>
        <w:widowControl/>
        <w:ind w:left="240" w:hangingChars="100" w:hanging="240"/>
        <w:jc w:val="left"/>
        <w:rPr>
          <w:rFonts w:ascii="HGS創英ﾌﾟﾚｾﾞﾝｽEB" w:eastAsia="HGS創英ﾌﾟﾚｾﾞﾝｽEB" w:hAnsi="HGP創英角ﾎﾟｯﾌﾟ体"/>
          <w:sz w:val="24"/>
          <w:szCs w:val="21"/>
        </w:rPr>
      </w:pPr>
      <w:r>
        <w:rPr>
          <w:rFonts w:ascii="HGS創英ﾌﾟﾚｾﾞﾝｽEB" w:eastAsia="HGS創英ﾌﾟﾚｾﾞﾝｽEB" w:hAnsi="HGP創英角ﾎﾟｯﾌﾟ体" w:hint="eastAsia"/>
          <w:sz w:val="24"/>
          <w:szCs w:val="21"/>
        </w:rPr>
        <w:t>「ギャンブルは依存者</w:t>
      </w:r>
      <w:r w:rsidR="001D2E66" w:rsidRPr="00E520F9">
        <w:rPr>
          <w:rFonts w:ascii="HGS創英ﾌﾟﾚｾﾞﾝｽEB" w:eastAsia="HGS創英ﾌﾟﾚｾﾞﾝｽEB" w:hAnsi="HGP創英角ﾎﾟｯﾌﾟ体" w:hint="eastAsia"/>
          <w:sz w:val="24"/>
          <w:szCs w:val="21"/>
        </w:rPr>
        <w:t>を生み、客だけでなく家族から第三者に及ぶ被害を生む」</w:t>
      </w:r>
    </w:p>
    <w:p w:rsidR="001D2E66" w:rsidRDefault="001D2E66" w:rsidP="008C4636">
      <w:pPr>
        <w:widowControl/>
        <w:ind w:leftChars="200" w:left="420" w:firstLineChars="100" w:firstLine="210"/>
        <w:jc w:val="left"/>
        <w:rPr>
          <w:rFonts w:asciiTheme="minorEastAsia" w:hAnsiTheme="minorEastAsia"/>
          <w:szCs w:val="21"/>
        </w:rPr>
      </w:pPr>
      <w:r>
        <w:rPr>
          <w:rFonts w:asciiTheme="minorEastAsia" w:hAnsiTheme="minorEastAsia" w:hint="eastAsia"/>
          <w:szCs w:val="21"/>
        </w:rPr>
        <w:t>ギャンブル産業・事業が生む様々な依存問題から本人と家族を救済する制度・システムが必要である。その費用は、公営の場合は当然収益金から全て負担されるべきであるが、パチンコ・スロットの場合は三店方式が残っている現在はもちろんそれが廃止されても、依存症など依存問題が残っている間は特別税や負担金を業者に課すべきである。</w:t>
      </w:r>
    </w:p>
    <w:p w:rsidR="001D2E66" w:rsidRPr="00E520F9" w:rsidRDefault="001D2E66" w:rsidP="001D2E66">
      <w:pPr>
        <w:widowControl/>
        <w:jc w:val="left"/>
        <w:rPr>
          <w:rFonts w:ascii="HGS創英ﾌﾟﾚｾﾞﾝｽEB" w:eastAsia="HGS創英ﾌﾟﾚｾﾞﾝｽEB" w:hAnsi="HGP創英角ﾎﾟｯﾌﾟ体"/>
          <w:sz w:val="24"/>
          <w:szCs w:val="21"/>
        </w:rPr>
      </w:pPr>
      <w:r w:rsidRPr="00E520F9">
        <w:rPr>
          <w:rFonts w:ascii="HGS創英ﾌﾟﾚｾﾞﾝｽEB" w:eastAsia="HGS創英ﾌﾟﾚｾﾞﾝｽEB" w:hAnsi="HGP創英角ﾎﾟｯﾌﾟ体" w:hint="eastAsia"/>
          <w:sz w:val="24"/>
          <w:szCs w:val="21"/>
        </w:rPr>
        <w:t>「ギャンブルに伴うマネーローンダリング、脱税、反社会行動、その他行財政への歪みへの粛正・是正システム　が必要」</w:t>
      </w:r>
    </w:p>
    <w:p w:rsidR="001D2E66" w:rsidRPr="0096623F" w:rsidRDefault="001D2E66" w:rsidP="008C4636">
      <w:pPr>
        <w:widowControl/>
        <w:ind w:leftChars="200" w:left="420" w:firstLineChars="100" w:firstLine="210"/>
        <w:jc w:val="left"/>
        <w:rPr>
          <w:rFonts w:asciiTheme="minorEastAsia" w:hAnsiTheme="minorEastAsia"/>
          <w:szCs w:val="21"/>
        </w:rPr>
      </w:pPr>
      <w:r>
        <w:rPr>
          <w:rFonts w:asciiTheme="minorEastAsia" w:hAnsiTheme="minorEastAsia" w:hint="eastAsia"/>
          <w:szCs w:val="21"/>
        </w:rPr>
        <w:t>ギャンブルの世界は、導入が企図されているカジノはもちろん、パチンコ・スロットやオンラインカジノが拡大中で、脱法・違法といえるものも十分捕捉できていない。それらについて監視調査チームを設置して、是正するシステムが必要である。</w:t>
      </w:r>
    </w:p>
    <w:p w:rsidR="001D2E66" w:rsidRPr="00B80318" w:rsidRDefault="001D2E66" w:rsidP="001D2E66">
      <w:pPr>
        <w:widowControl/>
        <w:jc w:val="left"/>
        <w:rPr>
          <w:rFonts w:asciiTheme="minorEastAsia" w:hAnsiTheme="minorEastAsia"/>
          <w:szCs w:val="21"/>
        </w:rPr>
      </w:pPr>
    </w:p>
    <w:p w:rsidR="008C4636" w:rsidRDefault="008C4636" w:rsidP="001D2E66">
      <w:pPr>
        <w:widowControl/>
        <w:jc w:val="left"/>
        <w:rPr>
          <w:rFonts w:asciiTheme="minorEastAsia" w:hAnsiTheme="minorEastAsia"/>
          <w:szCs w:val="21"/>
        </w:rPr>
        <w:sectPr w:rsidR="008C4636" w:rsidSect="008C4636">
          <w:type w:val="continuous"/>
          <w:pgSz w:w="11906" w:h="16838" w:code="9"/>
          <w:pgMar w:top="851" w:right="1134" w:bottom="851" w:left="1247" w:header="851" w:footer="397" w:gutter="0"/>
          <w:cols w:space="420"/>
          <w:docGrid w:type="lines" w:linePitch="388" w:charSpace="341"/>
        </w:sectPr>
      </w:pPr>
    </w:p>
    <w:p w:rsidR="009501A2" w:rsidRPr="007961EA" w:rsidRDefault="009501A2" w:rsidP="007961EA">
      <w:pPr>
        <w:widowControl/>
        <w:jc w:val="center"/>
        <w:rPr>
          <w:rFonts w:ascii="HGS創英ﾌﾟﾚｾﾞﾝｽEB" w:eastAsia="HGS創英ﾌﾟﾚｾﾞﾝｽEB" w:hAnsiTheme="minorEastAsia"/>
          <w:b/>
          <w:sz w:val="40"/>
          <w:szCs w:val="21"/>
        </w:rPr>
      </w:pPr>
      <w:r w:rsidRPr="007961EA">
        <w:rPr>
          <w:rFonts w:ascii="HGS創英ﾌﾟﾚｾﾞﾝｽEB" w:eastAsia="HGS創英ﾌﾟﾚｾﾞﾝｽEB" w:hAnsiTheme="minorEastAsia" w:hint="eastAsia"/>
          <w:b/>
          <w:sz w:val="40"/>
          <w:szCs w:val="21"/>
        </w:rPr>
        <w:lastRenderedPageBreak/>
        <w:t>在日米国商工会議所の「ＩＲ戦略」</w:t>
      </w:r>
    </w:p>
    <w:p w:rsidR="006F0607" w:rsidRDefault="006F0607" w:rsidP="009501A2">
      <w:pPr>
        <w:widowControl/>
        <w:jc w:val="left"/>
        <w:rPr>
          <w:rFonts w:asciiTheme="minorEastAsia" w:hAnsiTheme="minorEastAsia"/>
          <w:szCs w:val="21"/>
        </w:rPr>
      </w:pPr>
    </w:p>
    <w:p w:rsidR="006F0607" w:rsidRDefault="006F0607" w:rsidP="009501A2">
      <w:pPr>
        <w:widowControl/>
        <w:jc w:val="left"/>
        <w:rPr>
          <w:rFonts w:asciiTheme="minorEastAsia" w:hAnsiTheme="minorEastAsia"/>
          <w:szCs w:val="21"/>
        </w:rPr>
        <w:sectPr w:rsidR="006F0607" w:rsidSect="008C4636">
          <w:pgSz w:w="11906" w:h="16838" w:code="9"/>
          <w:pgMar w:top="851" w:right="1134" w:bottom="851" w:left="1247" w:header="851" w:footer="397" w:gutter="0"/>
          <w:cols w:space="420"/>
          <w:docGrid w:type="linesAndChars" w:linePitch="445" w:charSpace="341"/>
        </w:sectPr>
      </w:pPr>
    </w:p>
    <w:p w:rsidR="00B75D66" w:rsidRDefault="009501A2" w:rsidP="009501A2">
      <w:pPr>
        <w:widowControl/>
        <w:jc w:val="left"/>
        <w:rPr>
          <w:rFonts w:asciiTheme="minorEastAsia" w:hAnsiTheme="minorEastAsia"/>
          <w:szCs w:val="21"/>
        </w:rPr>
      </w:pPr>
      <w:r w:rsidRPr="009501A2">
        <w:rPr>
          <w:rFonts w:asciiTheme="minorEastAsia" w:hAnsiTheme="minorEastAsia" w:hint="eastAsia"/>
          <w:szCs w:val="21"/>
        </w:rPr>
        <w:t xml:space="preserve">　</w:t>
      </w:r>
      <w:r w:rsidR="008C4636">
        <w:rPr>
          <w:rFonts w:asciiTheme="minorEastAsia" w:hAnsiTheme="minorEastAsia" w:hint="eastAsia"/>
          <w:szCs w:val="21"/>
        </w:rPr>
        <w:t>「旧聞」だが、2014年12月、</w:t>
      </w:r>
      <w:r>
        <w:rPr>
          <w:rFonts w:asciiTheme="minorEastAsia" w:hAnsiTheme="minorEastAsia" w:hint="eastAsia"/>
          <w:szCs w:val="21"/>
        </w:rPr>
        <w:t>在日米国商工会議所（以下、米商工）は、</w:t>
      </w:r>
      <w:r w:rsidR="00B75D66">
        <w:rPr>
          <w:rFonts w:asciiTheme="minorEastAsia" w:hAnsiTheme="minorEastAsia" w:hint="eastAsia"/>
          <w:szCs w:val="21"/>
        </w:rPr>
        <w:t>日本政府に対し、</w:t>
      </w:r>
      <w:r>
        <w:rPr>
          <w:rFonts w:asciiTheme="minorEastAsia" w:hAnsiTheme="minorEastAsia" w:hint="eastAsia"/>
          <w:szCs w:val="21"/>
        </w:rPr>
        <w:t>日本ＩＲの推進のために「ＩＲが日本経済の活性化に寄与するための枠組の構築」という意見書を提出している。</w:t>
      </w:r>
    </w:p>
    <w:p w:rsidR="009501A2" w:rsidRDefault="009501A2" w:rsidP="008C4636">
      <w:pPr>
        <w:widowControl/>
        <w:ind w:firstLineChars="100" w:firstLine="212"/>
        <w:jc w:val="left"/>
        <w:rPr>
          <w:rFonts w:asciiTheme="minorEastAsia" w:hAnsiTheme="minorEastAsia"/>
          <w:szCs w:val="21"/>
        </w:rPr>
      </w:pPr>
      <w:r>
        <w:rPr>
          <w:rFonts w:asciiTheme="minorEastAsia" w:hAnsiTheme="minorEastAsia" w:hint="eastAsia"/>
          <w:szCs w:val="21"/>
        </w:rPr>
        <w:t>その概要</w:t>
      </w:r>
      <w:r w:rsidR="00B75D66">
        <w:rPr>
          <w:rFonts w:asciiTheme="minorEastAsia" w:hAnsiTheme="minorEastAsia" w:hint="eastAsia"/>
          <w:szCs w:val="21"/>
        </w:rPr>
        <w:t>は、「</w:t>
      </w:r>
      <w:r>
        <w:rPr>
          <w:rFonts w:asciiTheme="minorEastAsia" w:hAnsiTheme="minorEastAsia" w:hint="eastAsia"/>
          <w:szCs w:val="21"/>
        </w:rPr>
        <w:t>オックスフォード経済紙によると、東京圏、大阪圏1ヶ所ずつのＩＲ</w:t>
      </w:r>
      <w:r w:rsidR="00B75D66">
        <w:rPr>
          <w:rFonts w:asciiTheme="minorEastAsia" w:hAnsiTheme="minorEastAsia" w:hint="eastAsia"/>
          <w:szCs w:val="21"/>
        </w:rPr>
        <w:t>導入によるＧＤＰ押上げ効果</w:t>
      </w:r>
      <w:r>
        <w:rPr>
          <w:rFonts w:asciiTheme="minorEastAsia" w:hAnsiTheme="minorEastAsia" w:hint="eastAsia"/>
          <w:szCs w:val="21"/>
        </w:rPr>
        <w:t>は東京圏1.4兆円、大阪圏9500億円</w:t>
      </w:r>
      <w:r w:rsidR="00B75D66">
        <w:rPr>
          <w:rFonts w:asciiTheme="minorEastAsia" w:hAnsiTheme="minorEastAsia" w:hint="eastAsia"/>
          <w:szCs w:val="21"/>
        </w:rPr>
        <w:t>で</w:t>
      </w:r>
      <w:r>
        <w:rPr>
          <w:rFonts w:asciiTheme="minorEastAsia" w:hAnsiTheme="minorEastAsia" w:hint="eastAsia"/>
          <w:szCs w:val="21"/>
        </w:rPr>
        <w:t>、</w:t>
      </w:r>
      <w:r w:rsidR="00B75D66">
        <w:rPr>
          <w:rFonts w:asciiTheme="minorEastAsia" w:hAnsiTheme="minorEastAsia" w:hint="eastAsia"/>
          <w:szCs w:val="21"/>
        </w:rPr>
        <w:t>雇用創出は</w:t>
      </w:r>
      <w:r>
        <w:rPr>
          <w:rFonts w:asciiTheme="minorEastAsia" w:hAnsiTheme="minorEastAsia" w:hint="eastAsia"/>
          <w:szCs w:val="21"/>
        </w:rPr>
        <w:t>東京</w:t>
      </w:r>
      <w:r w:rsidR="00B75D66">
        <w:rPr>
          <w:rFonts w:asciiTheme="minorEastAsia" w:hAnsiTheme="minorEastAsia" w:hint="eastAsia"/>
          <w:szCs w:val="21"/>
        </w:rPr>
        <w:t>圏</w:t>
      </w:r>
      <w:r>
        <w:rPr>
          <w:rFonts w:asciiTheme="minorEastAsia" w:hAnsiTheme="minorEastAsia" w:hint="eastAsia"/>
          <w:szCs w:val="21"/>
        </w:rPr>
        <w:t>10.3万人、大阪</w:t>
      </w:r>
      <w:r w:rsidR="00B75D66">
        <w:rPr>
          <w:rFonts w:asciiTheme="minorEastAsia" w:hAnsiTheme="minorEastAsia" w:hint="eastAsia"/>
          <w:szCs w:val="21"/>
        </w:rPr>
        <w:t>圏</w:t>
      </w:r>
      <w:r>
        <w:rPr>
          <w:rFonts w:asciiTheme="minorEastAsia" w:hAnsiTheme="minorEastAsia" w:hint="eastAsia"/>
          <w:szCs w:val="21"/>
        </w:rPr>
        <w:t>7.75万人</w:t>
      </w:r>
      <w:r w:rsidR="00B75D66">
        <w:rPr>
          <w:rFonts w:asciiTheme="minorEastAsia" w:hAnsiTheme="minorEastAsia" w:hint="eastAsia"/>
          <w:szCs w:val="21"/>
        </w:rPr>
        <w:t>。</w:t>
      </w:r>
      <w:r>
        <w:rPr>
          <w:rFonts w:asciiTheme="minorEastAsia" w:hAnsiTheme="minorEastAsia" w:hint="eastAsia"/>
          <w:szCs w:val="21"/>
        </w:rPr>
        <w:t>そして</w:t>
      </w:r>
      <w:r w:rsidR="00466F31" w:rsidRPr="00B75D66">
        <w:rPr>
          <w:rFonts w:asciiTheme="minorEastAsia" w:hAnsiTheme="minorEastAsia" w:hint="eastAsia"/>
          <w:szCs w:val="21"/>
        </w:rPr>
        <w:t>ＩＲの</w:t>
      </w:r>
      <w:r w:rsidRPr="00B75D66">
        <w:rPr>
          <w:rFonts w:asciiTheme="minorEastAsia" w:hAnsiTheme="minorEastAsia" w:hint="eastAsia"/>
          <w:szCs w:val="21"/>
        </w:rPr>
        <w:t>継続運営</w:t>
      </w:r>
      <w:r w:rsidR="00466F31" w:rsidRPr="00B75D66">
        <w:rPr>
          <w:rFonts w:asciiTheme="minorEastAsia" w:hAnsiTheme="minorEastAsia" w:hint="eastAsia"/>
          <w:szCs w:val="21"/>
        </w:rPr>
        <w:t>による</w:t>
      </w:r>
      <w:r w:rsidR="00B75D66" w:rsidRPr="00B75D66">
        <w:rPr>
          <w:rFonts w:asciiTheme="minorEastAsia" w:hAnsiTheme="minorEastAsia" w:hint="eastAsia"/>
          <w:szCs w:val="21"/>
        </w:rPr>
        <w:t>税収</w:t>
      </w:r>
      <w:r w:rsidR="00466F31" w:rsidRPr="00B75D66">
        <w:rPr>
          <w:rFonts w:asciiTheme="minorEastAsia" w:hAnsiTheme="minorEastAsia" w:hint="eastAsia"/>
          <w:szCs w:val="21"/>
        </w:rPr>
        <w:t>は</w:t>
      </w:r>
      <w:r w:rsidRPr="00B75D66">
        <w:rPr>
          <w:rFonts w:asciiTheme="minorEastAsia" w:hAnsiTheme="minorEastAsia" w:hint="eastAsia"/>
          <w:szCs w:val="21"/>
        </w:rPr>
        <w:t>東京圏4700億円、大阪圏3400億円</w:t>
      </w:r>
      <w:r w:rsidR="008C4636">
        <w:rPr>
          <w:rFonts w:asciiTheme="minorEastAsia" w:hAnsiTheme="minorEastAsia" w:hint="eastAsia"/>
          <w:szCs w:val="21"/>
        </w:rPr>
        <w:t>。</w:t>
      </w:r>
      <w:r w:rsidR="008C4636" w:rsidRPr="008C4636">
        <w:rPr>
          <w:rFonts w:asciiTheme="minorEastAsia" w:hAnsiTheme="minorEastAsia" w:hint="eastAsia"/>
          <w:szCs w:val="21"/>
        </w:rPr>
        <w:t>地方経済に及ぼす</w:t>
      </w:r>
      <w:r w:rsidR="00B75D66" w:rsidRPr="008C4636">
        <w:rPr>
          <w:rFonts w:asciiTheme="minorEastAsia" w:hAnsiTheme="minorEastAsia" w:hint="eastAsia"/>
          <w:szCs w:val="21"/>
        </w:rPr>
        <w:t>効果</w:t>
      </w:r>
      <w:r w:rsidRPr="008C4636">
        <w:rPr>
          <w:rFonts w:asciiTheme="minorEastAsia" w:hAnsiTheme="minorEastAsia" w:hint="eastAsia"/>
          <w:szCs w:val="21"/>
        </w:rPr>
        <w:t>は年間で</w:t>
      </w:r>
      <w:r w:rsidRPr="00B75D66">
        <w:rPr>
          <w:rFonts w:asciiTheme="minorEastAsia" w:hAnsiTheme="minorEastAsia" w:hint="eastAsia"/>
          <w:szCs w:val="21"/>
        </w:rPr>
        <w:t>東京圏1800億円、大阪圏1500億円で</w:t>
      </w:r>
      <w:r w:rsidR="00B75D66">
        <w:rPr>
          <w:rFonts w:asciiTheme="minorEastAsia" w:hAnsiTheme="minorEastAsia" w:hint="eastAsia"/>
          <w:szCs w:val="21"/>
        </w:rPr>
        <w:t>、地域社会に</w:t>
      </w:r>
      <w:r w:rsidRPr="00B75D66">
        <w:rPr>
          <w:rFonts w:asciiTheme="minorEastAsia" w:hAnsiTheme="minorEastAsia" w:hint="eastAsia"/>
          <w:szCs w:val="21"/>
        </w:rPr>
        <w:t>各数万人の雇用創出をする</w:t>
      </w:r>
      <w:r>
        <w:rPr>
          <w:rFonts w:asciiTheme="minorEastAsia" w:hAnsiTheme="minorEastAsia" w:hint="eastAsia"/>
          <w:szCs w:val="21"/>
        </w:rPr>
        <w:t>。</w:t>
      </w:r>
      <w:r w:rsidR="00466F31">
        <w:rPr>
          <w:rFonts w:asciiTheme="minorEastAsia" w:hAnsiTheme="minorEastAsia" w:hint="eastAsia"/>
          <w:szCs w:val="21"/>
        </w:rPr>
        <w:t>アジア各地のＩＲと競合するから早急な法案成立を要望する。</w:t>
      </w:r>
      <w:r w:rsidR="00B75D66">
        <w:rPr>
          <w:rFonts w:asciiTheme="minorEastAsia" w:hAnsiTheme="minorEastAsia" w:hint="eastAsia"/>
          <w:szCs w:val="21"/>
        </w:rPr>
        <w:t>」というものである。</w:t>
      </w:r>
    </w:p>
    <w:p w:rsidR="00466F31" w:rsidRDefault="00B75D66" w:rsidP="008C4636">
      <w:pPr>
        <w:widowControl/>
        <w:ind w:firstLineChars="100" w:firstLine="212"/>
        <w:jc w:val="left"/>
        <w:rPr>
          <w:rFonts w:asciiTheme="minorEastAsia" w:hAnsiTheme="minorEastAsia"/>
          <w:szCs w:val="21"/>
        </w:rPr>
      </w:pPr>
      <w:r>
        <w:rPr>
          <w:rFonts w:asciiTheme="minorEastAsia" w:hAnsiTheme="minorEastAsia" w:hint="eastAsia"/>
          <w:szCs w:val="21"/>
        </w:rPr>
        <w:t>これは</w:t>
      </w:r>
      <w:r w:rsidR="00466F31">
        <w:rPr>
          <w:rFonts w:asciiTheme="minorEastAsia" w:hAnsiTheme="minorEastAsia" w:hint="eastAsia"/>
          <w:szCs w:val="21"/>
        </w:rPr>
        <w:t>「ホラ」の一言。早くやればバラ色というが、ウイ</w:t>
      </w:r>
      <w:r>
        <w:rPr>
          <w:rFonts w:asciiTheme="minorEastAsia" w:hAnsiTheme="minorEastAsia" w:hint="eastAsia"/>
          <w:szCs w:val="21"/>
        </w:rPr>
        <w:t>ン</w:t>
      </w:r>
      <w:r w:rsidR="00466F31">
        <w:rPr>
          <w:rFonts w:asciiTheme="minorEastAsia" w:hAnsiTheme="minorEastAsia" w:hint="eastAsia"/>
          <w:szCs w:val="21"/>
        </w:rPr>
        <w:t>ズ、ＭＧＭ、サンズ等米国カジノの進出が本音であり、もし</w:t>
      </w:r>
      <w:r w:rsidR="008C4636">
        <w:rPr>
          <w:rFonts w:asciiTheme="minorEastAsia" w:hAnsiTheme="minorEastAsia" w:hint="eastAsia"/>
          <w:szCs w:val="21"/>
        </w:rPr>
        <w:t>日本政府が</w:t>
      </w:r>
      <w:r w:rsidR="00466F31">
        <w:rPr>
          <w:rFonts w:asciiTheme="minorEastAsia" w:hAnsiTheme="minorEastAsia" w:hint="eastAsia"/>
          <w:szCs w:val="21"/>
        </w:rPr>
        <w:t>米国</w:t>
      </w:r>
      <w:r>
        <w:rPr>
          <w:rFonts w:asciiTheme="minorEastAsia" w:hAnsiTheme="minorEastAsia" w:hint="eastAsia"/>
          <w:szCs w:val="21"/>
        </w:rPr>
        <w:t>企業</w:t>
      </w:r>
      <w:r w:rsidR="00466F31">
        <w:rPr>
          <w:rFonts w:asciiTheme="minorEastAsia" w:hAnsiTheme="minorEastAsia" w:hint="eastAsia"/>
          <w:szCs w:val="21"/>
        </w:rPr>
        <w:t>の進出</w:t>
      </w:r>
      <w:r w:rsidR="008C4636">
        <w:rPr>
          <w:rFonts w:asciiTheme="minorEastAsia" w:hAnsiTheme="minorEastAsia" w:hint="eastAsia"/>
          <w:szCs w:val="21"/>
        </w:rPr>
        <w:t>に消極的であれば</w:t>
      </w:r>
      <w:r w:rsidRPr="008C4636">
        <w:rPr>
          <w:rFonts w:asciiTheme="minorEastAsia" w:hAnsiTheme="minorEastAsia" w:hint="eastAsia"/>
          <w:szCs w:val="21"/>
        </w:rPr>
        <w:t>障壁</w:t>
      </w:r>
      <w:r w:rsidR="008C4636" w:rsidRPr="008C4636">
        <w:rPr>
          <w:rFonts w:asciiTheme="minorEastAsia" w:hAnsiTheme="minorEastAsia" w:hint="eastAsia"/>
          <w:szCs w:val="21"/>
        </w:rPr>
        <w:t>だとして</w:t>
      </w:r>
      <w:r w:rsidRPr="008C4636">
        <w:rPr>
          <w:rFonts w:asciiTheme="minorEastAsia" w:hAnsiTheme="minorEastAsia" w:hint="eastAsia"/>
          <w:szCs w:val="21"/>
        </w:rPr>
        <w:t>攻撃してくるだろう</w:t>
      </w:r>
      <w:r>
        <w:rPr>
          <w:rFonts w:asciiTheme="minorEastAsia" w:hAnsiTheme="minorEastAsia" w:hint="eastAsia"/>
          <w:szCs w:val="21"/>
        </w:rPr>
        <w:t>。</w:t>
      </w:r>
    </w:p>
    <w:p w:rsidR="00BF6410" w:rsidRDefault="00466F31" w:rsidP="008C4636">
      <w:pPr>
        <w:widowControl/>
        <w:ind w:firstLineChars="100" w:firstLine="212"/>
        <w:jc w:val="left"/>
        <w:rPr>
          <w:rFonts w:asciiTheme="minorEastAsia" w:hAnsiTheme="minorEastAsia"/>
          <w:szCs w:val="21"/>
        </w:rPr>
      </w:pPr>
      <w:r>
        <w:rPr>
          <w:rFonts w:asciiTheme="minorEastAsia" w:hAnsiTheme="minorEastAsia" w:hint="eastAsia"/>
          <w:szCs w:val="21"/>
        </w:rPr>
        <w:t>ＩＲカジノを成功させるために必要なこと</w:t>
      </w:r>
      <w:r w:rsidR="00B75D66">
        <w:rPr>
          <w:rFonts w:asciiTheme="minorEastAsia" w:hAnsiTheme="minorEastAsia" w:hint="eastAsia"/>
          <w:szCs w:val="21"/>
        </w:rPr>
        <w:t>として</w:t>
      </w:r>
      <w:r w:rsidR="00BF6410">
        <w:rPr>
          <w:rFonts w:asciiTheme="minorEastAsia" w:hAnsiTheme="minorEastAsia" w:hint="eastAsia"/>
          <w:szCs w:val="21"/>
        </w:rPr>
        <w:t>、</w:t>
      </w:r>
      <w:r w:rsidR="00B75D66">
        <w:rPr>
          <w:rFonts w:asciiTheme="minorEastAsia" w:hAnsiTheme="minorEastAsia" w:hint="eastAsia"/>
          <w:szCs w:val="21"/>
        </w:rPr>
        <w:t>次の13点</w:t>
      </w:r>
      <w:r w:rsidR="00BF6410">
        <w:rPr>
          <w:rFonts w:asciiTheme="minorEastAsia" w:hAnsiTheme="minorEastAsia" w:hint="eastAsia"/>
          <w:szCs w:val="21"/>
        </w:rPr>
        <w:t>が＜提言＞された</w:t>
      </w:r>
      <w:r w:rsidR="00B75D66">
        <w:rPr>
          <w:rFonts w:asciiTheme="minorEastAsia" w:hAnsiTheme="minorEastAsia" w:hint="eastAsia"/>
          <w:szCs w:val="21"/>
        </w:rPr>
        <w:t>。</w:t>
      </w:r>
      <w:r w:rsidR="008C4636">
        <w:rPr>
          <w:rFonts w:asciiTheme="minorEastAsia" w:hAnsiTheme="minorEastAsia" w:hint="eastAsia"/>
          <w:szCs w:val="21"/>
        </w:rPr>
        <w:t>内容は随分勝手なものである。</w:t>
      </w:r>
      <w:r w:rsidR="009101CA">
        <w:rPr>
          <w:rFonts w:asciiTheme="minorEastAsia" w:hAnsiTheme="minorEastAsia" w:hint="eastAsia"/>
          <w:szCs w:val="21"/>
        </w:rPr>
        <w:t>【　　】内に</w:t>
      </w:r>
      <w:r w:rsidR="008C4636">
        <w:rPr>
          <w:rFonts w:asciiTheme="minorEastAsia" w:hAnsiTheme="minorEastAsia" w:hint="eastAsia"/>
          <w:szCs w:val="21"/>
        </w:rPr>
        <w:t>意見書の本音を</w:t>
      </w:r>
      <w:r w:rsidR="00BF6410">
        <w:rPr>
          <w:rFonts w:asciiTheme="minorEastAsia" w:hAnsiTheme="minorEastAsia" w:hint="eastAsia"/>
          <w:szCs w:val="21"/>
        </w:rPr>
        <w:t>コメント</w:t>
      </w:r>
      <w:r w:rsidR="009101CA">
        <w:rPr>
          <w:rFonts w:asciiTheme="minorEastAsia" w:hAnsiTheme="minorEastAsia" w:hint="eastAsia"/>
          <w:szCs w:val="21"/>
        </w:rPr>
        <w:t>する</w:t>
      </w:r>
      <w:r w:rsidR="00BF6410">
        <w:rPr>
          <w:rFonts w:asciiTheme="minorEastAsia" w:hAnsiTheme="minorEastAsia" w:hint="eastAsia"/>
          <w:szCs w:val="21"/>
        </w:rPr>
        <w:t>。</w:t>
      </w:r>
    </w:p>
    <w:p w:rsidR="00466F31" w:rsidRPr="00466F31" w:rsidRDefault="00466F31" w:rsidP="00BF6410">
      <w:pPr>
        <w:widowControl/>
        <w:jc w:val="left"/>
        <w:rPr>
          <w:rFonts w:asciiTheme="minorEastAsia" w:hAnsiTheme="minorEastAsia"/>
          <w:szCs w:val="21"/>
        </w:rPr>
      </w:pPr>
      <w:r>
        <w:rPr>
          <w:rFonts w:asciiTheme="minorEastAsia" w:hAnsiTheme="minorEastAsia" w:hint="eastAsia"/>
          <w:szCs w:val="21"/>
        </w:rPr>
        <w:t xml:space="preserve">１．「カジノ規模に制約を盛り込まない」　</w:t>
      </w:r>
      <w:r w:rsidR="0008567D">
        <w:rPr>
          <w:rFonts w:asciiTheme="minorEastAsia" w:hAnsiTheme="minorEastAsia" w:hint="eastAsia"/>
          <w:szCs w:val="21"/>
        </w:rPr>
        <w:t xml:space="preserve">　　　</w:t>
      </w:r>
      <w:r w:rsidR="00BF6410">
        <w:rPr>
          <w:rFonts w:asciiTheme="minorEastAsia" w:hAnsiTheme="minorEastAsia" w:hint="eastAsia"/>
          <w:szCs w:val="21"/>
        </w:rPr>
        <w:t>・・・【</w:t>
      </w:r>
      <w:r>
        <w:rPr>
          <w:rFonts w:asciiTheme="minorEastAsia" w:hAnsiTheme="minorEastAsia" w:hint="eastAsia"/>
          <w:szCs w:val="21"/>
        </w:rPr>
        <w:t>ラスベガスかマカオ並にせよ</w:t>
      </w:r>
      <w:r w:rsidR="00BF6410">
        <w:rPr>
          <w:rFonts w:asciiTheme="minorEastAsia" w:hAnsiTheme="minorEastAsia" w:hint="eastAsia"/>
          <w:szCs w:val="21"/>
        </w:rPr>
        <w:t>】</w:t>
      </w:r>
    </w:p>
    <w:p w:rsidR="009501A2" w:rsidRDefault="00466F31" w:rsidP="009501A2">
      <w:pPr>
        <w:widowControl/>
        <w:jc w:val="left"/>
        <w:rPr>
          <w:rFonts w:asciiTheme="minorEastAsia" w:hAnsiTheme="minorEastAsia"/>
          <w:szCs w:val="21"/>
        </w:rPr>
      </w:pPr>
      <w:r>
        <w:rPr>
          <w:rFonts w:asciiTheme="minorEastAsia" w:hAnsiTheme="minorEastAsia" w:hint="eastAsia"/>
          <w:szCs w:val="21"/>
        </w:rPr>
        <w:t>２．「初期は東京・大阪圏に、その後地方</w:t>
      </w:r>
      <w:r w:rsidR="008C4636">
        <w:rPr>
          <w:rFonts w:asciiTheme="minorEastAsia" w:hAnsiTheme="minorEastAsia" w:hint="eastAsia"/>
          <w:szCs w:val="21"/>
        </w:rPr>
        <w:t>へも</w:t>
      </w:r>
      <w:r>
        <w:rPr>
          <w:rFonts w:asciiTheme="minorEastAsia" w:hAnsiTheme="minorEastAsia" w:hint="eastAsia"/>
          <w:szCs w:val="21"/>
        </w:rPr>
        <w:t>」</w:t>
      </w:r>
      <w:r w:rsidR="0008567D">
        <w:rPr>
          <w:rFonts w:asciiTheme="minorEastAsia" w:hAnsiTheme="minorEastAsia" w:hint="eastAsia"/>
          <w:szCs w:val="21"/>
        </w:rPr>
        <w:t xml:space="preserve">　</w:t>
      </w:r>
      <w:r>
        <w:rPr>
          <w:rFonts w:asciiTheme="minorEastAsia" w:hAnsiTheme="minorEastAsia" w:hint="eastAsia"/>
          <w:szCs w:val="21"/>
        </w:rPr>
        <w:t>・・・</w:t>
      </w:r>
      <w:r w:rsidR="009101CA">
        <w:rPr>
          <w:rFonts w:asciiTheme="minorEastAsia" w:hAnsiTheme="minorEastAsia" w:hint="eastAsia"/>
          <w:szCs w:val="21"/>
        </w:rPr>
        <w:t>【</w:t>
      </w:r>
      <w:r>
        <w:rPr>
          <w:rFonts w:asciiTheme="minorEastAsia" w:hAnsiTheme="minorEastAsia" w:hint="eastAsia"/>
          <w:szCs w:val="21"/>
        </w:rPr>
        <w:t>米カジノ資本進出の都合に合わせよ</w:t>
      </w:r>
      <w:r w:rsidR="009101CA">
        <w:rPr>
          <w:rFonts w:asciiTheme="minorEastAsia" w:hAnsiTheme="minorEastAsia" w:hint="eastAsia"/>
          <w:szCs w:val="21"/>
        </w:rPr>
        <w:t>】</w:t>
      </w:r>
    </w:p>
    <w:p w:rsidR="00466F31" w:rsidRDefault="00466F31" w:rsidP="009501A2">
      <w:pPr>
        <w:widowControl/>
        <w:jc w:val="left"/>
        <w:rPr>
          <w:rFonts w:asciiTheme="minorEastAsia" w:hAnsiTheme="minorEastAsia"/>
          <w:szCs w:val="21"/>
        </w:rPr>
      </w:pPr>
      <w:r>
        <w:rPr>
          <w:rFonts w:asciiTheme="minorEastAsia" w:hAnsiTheme="minorEastAsia" w:hint="eastAsia"/>
          <w:szCs w:val="21"/>
        </w:rPr>
        <w:t>３．「複数リゾート群に複数認可」　　　　　　　・・・</w:t>
      </w:r>
      <w:r w:rsidR="009101CA">
        <w:rPr>
          <w:rFonts w:asciiTheme="minorEastAsia" w:hAnsiTheme="minorEastAsia" w:hint="eastAsia"/>
          <w:szCs w:val="21"/>
        </w:rPr>
        <w:t>【</w:t>
      </w:r>
      <w:r>
        <w:rPr>
          <w:rFonts w:asciiTheme="minorEastAsia" w:hAnsiTheme="minorEastAsia" w:hint="eastAsia"/>
          <w:szCs w:val="21"/>
        </w:rPr>
        <w:t>日本優先はダメ、米資本カジノも必ず</w:t>
      </w:r>
      <w:r w:rsidR="009101CA">
        <w:rPr>
          <w:rFonts w:asciiTheme="minorEastAsia" w:hAnsiTheme="minorEastAsia" w:hint="eastAsia"/>
          <w:szCs w:val="21"/>
        </w:rPr>
        <w:t>】</w:t>
      </w:r>
    </w:p>
    <w:p w:rsidR="00466F31" w:rsidRDefault="00466F31" w:rsidP="009501A2">
      <w:pPr>
        <w:widowControl/>
        <w:jc w:val="left"/>
        <w:rPr>
          <w:rFonts w:asciiTheme="minorEastAsia" w:hAnsiTheme="minorEastAsia"/>
          <w:szCs w:val="21"/>
        </w:rPr>
      </w:pPr>
      <w:r>
        <w:rPr>
          <w:rFonts w:asciiTheme="minorEastAsia" w:hAnsiTheme="minorEastAsia" w:hint="eastAsia"/>
          <w:szCs w:val="21"/>
        </w:rPr>
        <w:t>４．「認可プロセスの国の目的以外の基準も」　　・・・</w:t>
      </w:r>
      <w:r w:rsidR="009101CA">
        <w:rPr>
          <w:rFonts w:asciiTheme="minorEastAsia" w:hAnsiTheme="minorEastAsia" w:hint="eastAsia"/>
          <w:szCs w:val="21"/>
        </w:rPr>
        <w:t>【</w:t>
      </w:r>
      <w:r>
        <w:rPr>
          <w:rFonts w:asciiTheme="minorEastAsia" w:hAnsiTheme="minorEastAsia" w:hint="eastAsia"/>
          <w:szCs w:val="21"/>
        </w:rPr>
        <w:t>日本国益中心では困る</w:t>
      </w:r>
      <w:r w:rsidR="009101CA">
        <w:rPr>
          <w:rFonts w:asciiTheme="minorEastAsia" w:hAnsiTheme="minorEastAsia" w:hint="eastAsia"/>
          <w:szCs w:val="21"/>
        </w:rPr>
        <w:t>】</w:t>
      </w:r>
    </w:p>
    <w:p w:rsidR="00466F31" w:rsidRDefault="00466F31" w:rsidP="009501A2">
      <w:pPr>
        <w:widowControl/>
        <w:jc w:val="left"/>
        <w:rPr>
          <w:rFonts w:asciiTheme="minorEastAsia" w:hAnsiTheme="minorEastAsia"/>
          <w:szCs w:val="21"/>
        </w:rPr>
      </w:pPr>
      <w:r>
        <w:rPr>
          <w:rFonts w:asciiTheme="minorEastAsia" w:hAnsiTheme="minorEastAsia" w:hint="eastAsia"/>
          <w:szCs w:val="21"/>
        </w:rPr>
        <w:t>５．「ＩＲデベロッパーの自治体認可</w:t>
      </w:r>
      <w:r w:rsidR="00464CE3">
        <w:rPr>
          <w:rFonts w:asciiTheme="minorEastAsia" w:hAnsiTheme="minorEastAsia" w:hint="eastAsia"/>
          <w:szCs w:val="21"/>
        </w:rPr>
        <w:t>、入札基準の早期決定・・・</w:t>
      </w:r>
      <w:r w:rsidR="009101CA">
        <w:rPr>
          <w:rFonts w:asciiTheme="minorEastAsia" w:hAnsiTheme="minorEastAsia" w:hint="eastAsia"/>
          <w:szCs w:val="21"/>
        </w:rPr>
        <w:t>【</w:t>
      </w:r>
      <w:r w:rsidR="00464CE3">
        <w:rPr>
          <w:rFonts w:asciiTheme="minorEastAsia" w:hAnsiTheme="minorEastAsia" w:hint="eastAsia"/>
          <w:szCs w:val="21"/>
        </w:rPr>
        <w:t>早くＩＲができるように</w:t>
      </w:r>
      <w:r w:rsidR="009101CA">
        <w:rPr>
          <w:rFonts w:asciiTheme="minorEastAsia" w:hAnsiTheme="minorEastAsia" w:hint="eastAsia"/>
          <w:szCs w:val="21"/>
        </w:rPr>
        <w:t>】</w:t>
      </w:r>
    </w:p>
    <w:p w:rsidR="00464CE3" w:rsidRDefault="00464CE3" w:rsidP="009501A2">
      <w:pPr>
        <w:widowControl/>
        <w:jc w:val="left"/>
        <w:rPr>
          <w:rFonts w:asciiTheme="minorEastAsia" w:hAnsiTheme="minorEastAsia"/>
          <w:szCs w:val="21"/>
        </w:rPr>
      </w:pPr>
      <w:r>
        <w:rPr>
          <w:rFonts w:asciiTheme="minorEastAsia" w:hAnsiTheme="minorEastAsia" w:hint="eastAsia"/>
          <w:szCs w:val="21"/>
        </w:rPr>
        <w:t>６．「カジノ</w:t>
      </w:r>
      <w:r w:rsidR="009101CA">
        <w:rPr>
          <w:rFonts w:asciiTheme="minorEastAsia" w:hAnsiTheme="minorEastAsia" w:hint="eastAsia"/>
          <w:szCs w:val="21"/>
        </w:rPr>
        <w:t>収入</w:t>
      </w:r>
      <w:r>
        <w:rPr>
          <w:rFonts w:asciiTheme="minorEastAsia" w:hAnsiTheme="minorEastAsia" w:hint="eastAsia"/>
          <w:szCs w:val="21"/>
        </w:rPr>
        <w:t>（ＧＧＲ）への税は10％以下</w:t>
      </w:r>
      <w:r w:rsidR="009101CA">
        <w:rPr>
          <w:rFonts w:asciiTheme="minorEastAsia" w:hAnsiTheme="minorEastAsia" w:hint="eastAsia"/>
          <w:szCs w:val="21"/>
        </w:rPr>
        <w:t xml:space="preserve">　　</w:t>
      </w:r>
      <w:r>
        <w:rPr>
          <w:rFonts w:asciiTheme="minorEastAsia" w:hAnsiTheme="minorEastAsia" w:hint="eastAsia"/>
          <w:szCs w:val="21"/>
        </w:rPr>
        <w:t>・・・</w:t>
      </w:r>
      <w:r w:rsidR="009101CA">
        <w:rPr>
          <w:rFonts w:asciiTheme="minorEastAsia" w:hAnsiTheme="minorEastAsia" w:hint="eastAsia"/>
          <w:szCs w:val="21"/>
        </w:rPr>
        <w:t>【</w:t>
      </w:r>
      <w:r>
        <w:rPr>
          <w:rFonts w:asciiTheme="minorEastAsia" w:hAnsiTheme="minorEastAsia" w:hint="eastAsia"/>
          <w:szCs w:val="21"/>
        </w:rPr>
        <w:t>でないと他国のカジノのようにやれない</w:t>
      </w:r>
      <w:r w:rsidR="009101CA">
        <w:rPr>
          <w:rFonts w:asciiTheme="minorEastAsia" w:hAnsiTheme="minorEastAsia" w:hint="eastAsia"/>
          <w:szCs w:val="21"/>
        </w:rPr>
        <w:t>】</w:t>
      </w:r>
    </w:p>
    <w:p w:rsidR="00464CE3" w:rsidRDefault="00464CE3" w:rsidP="009501A2">
      <w:pPr>
        <w:widowControl/>
        <w:jc w:val="left"/>
        <w:rPr>
          <w:rFonts w:asciiTheme="minorEastAsia" w:hAnsiTheme="minorEastAsia"/>
          <w:szCs w:val="21"/>
        </w:rPr>
      </w:pPr>
      <w:r>
        <w:rPr>
          <w:rFonts w:asciiTheme="minorEastAsia" w:hAnsiTheme="minorEastAsia" w:hint="eastAsia"/>
          <w:szCs w:val="21"/>
        </w:rPr>
        <w:t>７．「ＧＧＲへの税は法人事業税として」　　　　・・・</w:t>
      </w:r>
      <w:r w:rsidR="009101CA">
        <w:rPr>
          <w:rFonts w:asciiTheme="minorEastAsia" w:hAnsiTheme="minorEastAsia" w:hint="eastAsia"/>
          <w:szCs w:val="21"/>
        </w:rPr>
        <w:t>【</w:t>
      </w:r>
      <w:r>
        <w:rPr>
          <w:rFonts w:asciiTheme="minorEastAsia" w:hAnsiTheme="minorEastAsia" w:hint="eastAsia"/>
          <w:szCs w:val="21"/>
        </w:rPr>
        <w:t>公共事業と同様に取り扱え</w:t>
      </w:r>
      <w:r w:rsidR="009101CA">
        <w:rPr>
          <w:rFonts w:asciiTheme="minorEastAsia" w:hAnsiTheme="minorEastAsia" w:hint="eastAsia"/>
          <w:szCs w:val="21"/>
        </w:rPr>
        <w:t>】</w:t>
      </w:r>
    </w:p>
    <w:p w:rsidR="00464CE3" w:rsidRDefault="00464CE3" w:rsidP="009501A2">
      <w:pPr>
        <w:widowControl/>
        <w:jc w:val="left"/>
        <w:rPr>
          <w:rFonts w:asciiTheme="minorEastAsia" w:hAnsiTheme="minorEastAsia"/>
          <w:szCs w:val="21"/>
        </w:rPr>
      </w:pPr>
      <w:r>
        <w:rPr>
          <w:rFonts w:asciiTheme="minorEastAsia" w:hAnsiTheme="minorEastAsia" w:hint="eastAsia"/>
          <w:szCs w:val="21"/>
        </w:rPr>
        <w:t>８．「カジノは消費税対象から除外」　　　　　　・・・</w:t>
      </w:r>
      <w:r w:rsidR="009101CA">
        <w:rPr>
          <w:rFonts w:asciiTheme="minorEastAsia" w:hAnsiTheme="minorEastAsia" w:hint="eastAsia"/>
          <w:szCs w:val="21"/>
        </w:rPr>
        <w:t>【</w:t>
      </w:r>
      <w:r>
        <w:rPr>
          <w:rFonts w:asciiTheme="minorEastAsia" w:hAnsiTheme="minorEastAsia" w:hint="eastAsia"/>
          <w:szCs w:val="21"/>
        </w:rPr>
        <w:t>私営でも公営賭博と同様に</w:t>
      </w:r>
      <w:r w:rsidR="009101CA">
        <w:rPr>
          <w:rFonts w:asciiTheme="minorEastAsia" w:hAnsiTheme="minorEastAsia" w:hint="eastAsia"/>
          <w:szCs w:val="21"/>
        </w:rPr>
        <w:t>】</w:t>
      </w:r>
    </w:p>
    <w:p w:rsidR="00464CE3" w:rsidRDefault="00464CE3" w:rsidP="009501A2">
      <w:pPr>
        <w:widowControl/>
        <w:jc w:val="left"/>
        <w:rPr>
          <w:rFonts w:asciiTheme="minorEastAsia" w:hAnsiTheme="minorEastAsia"/>
          <w:szCs w:val="21"/>
        </w:rPr>
      </w:pPr>
      <w:r>
        <w:rPr>
          <w:rFonts w:asciiTheme="minorEastAsia" w:hAnsiTheme="minorEastAsia" w:hint="eastAsia"/>
          <w:szCs w:val="21"/>
        </w:rPr>
        <w:t>９．「</w:t>
      </w:r>
      <w:r w:rsidR="009101CA">
        <w:rPr>
          <w:rFonts w:asciiTheme="minorEastAsia" w:hAnsiTheme="minorEastAsia" w:hint="eastAsia"/>
          <w:szCs w:val="21"/>
        </w:rPr>
        <w:t>他のギャンブル同様、</w:t>
      </w:r>
      <w:r>
        <w:rPr>
          <w:rFonts w:asciiTheme="minorEastAsia" w:hAnsiTheme="minorEastAsia" w:hint="eastAsia"/>
          <w:szCs w:val="21"/>
        </w:rPr>
        <w:t>入場料を課さない」　・・・</w:t>
      </w:r>
      <w:r w:rsidR="009101CA" w:rsidRPr="0008567D">
        <w:rPr>
          <w:rFonts w:asciiTheme="minorEastAsia" w:hAnsiTheme="minorEastAsia" w:hint="eastAsia"/>
          <w:szCs w:val="21"/>
        </w:rPr>
        <w:t>【</w:t>
      </w:r>
      <w:r w:rsidR="0008567D" w:rsidRPr="0008567D">
        <w:rPr>
          <w:rFonts w:asciiTheme="minorEastAsia" w:hAnsiTheme="minorEastAsia" w:hint="eastAsia"/>
          <w:szCs w:val="21"/>
        </w:rPr>
        <w:t>タダタダ客をたくさん入れたい</w:t>
      </w:r>
      <w:r w:rsidR="009101CA" w:rsidRPr="0008567D">
        <w:rPr>
          <w:rFonts w:asciiTheme="minorEastAsia" w:hAnsiTheme="minorEastAsia" w:hint="eastAsia"/>
          <w:szCs w:val="21"/>
        </w:rPr>
        <w:t>】</w:t>
      </w:r>
    </w:p>
    <w:p w:rsidR="008C4636" w:rsidRDefault="00464CE3" w:rsidP="009501A2">
      <w:pPr>
        <w:widowControl/>
        <w:jc w:val="left"/>
        <w:rPr>
          <w:rFonts w:asciiTheme="minorEastAsia" w:hAnsiTheme="minorEastAsia"/>
          <w:szCs w:val="21"/>
        </w:rPr>
      </w:pPr>
      <w:r>
        <w:rPr>
          <w:rFonts w:asciiTheme="minorEastAsia" w:hAnsiTheme="minorEastAsia" w:hint="eastAsia"/>
          <w:szCs w:val="21"/>
        </w:rPr>
        <w:t>10．「規制監督は総理大臣の選任する</w:t>
      </w:r>
      <w:r w:rsidR="008C4636">
        <w:rPr>
          <w:rFonts w:asciiTheme="minorEastAsia" w:hAnsiTheme="minorEastAsia" w:hint="eastAsia"/>
          <w:szCs w:val="21"/>
        </w:rPr>
        <w:t>カジノ管理委員会で」</w:t>
      </w:r>
    </w:p>
    <w:p w:rsidR="00464CE3" w:rsidRDefault="008C4636" w:rsidP="008C4636">
      <w:pPr>
        <w:widowControl/>
        <w:ind w:firstLineChars="2300" w:firstLine="4868"/>
        <w:jc w:val="left"/>
        <w:rPr>
          <w:rFonts w:asciiTheme="minorEastAsia" w:hAnsiTheme="minorEastAsia"/>
          <w:szCs w:val="21"/>
        </w:rPr>
      </w:pPr>
      <w:r>
        <w:rPr>
          <w:rFonts w:asciiTheme="minorEastAsia" w:hAnsiTheme="minorEastAsia" w:hint="eastAsia"/>
          <w:szCs w:val="21"/>
        </w:rPr>
        <w:t>・・・</w:t>
      </w:r>
      <w:r w:rsidR="009101CA">
        <w:rPr>
          <w:rFonts w:asciiTheme="minorEastAsia" w:hAnsiTheme="minorEastAsia" w:hint="eastAsia"/>
          <w:szCs w:val="21"/>
        </w:rPr>
        <w:t>【</w:t>
      </w:r>
      <w:r w:rsidR="00464CE3">
        <w:rPr>
          <w:rFonts w:asciiTheme="minorEastAsia" w:hAnsiTheme="minorEastAsia" w:hint="eastAsia"/>
          <w:szCs w:val="21"/>
        </w:rPr>
        <w:t>米国の影響力が効く</w:t>
      </w:r>
      <w:r>
        <w:rPr>
          <w:rFonts w:asciiTheme="minorEastAsia" w:hAnsiTheme="minorEastAsia" w:hint="eastAsia"/>
          <w:szCs w:val="21"/>
        </w:rPr>
        <w:t>安倍総理の方がよい</w:t>
      </w:r>
      <w:r w:rsidR="009101CA">
        <w:rPr>
          <w:rFonts w:asciiTheme="minorEastAsia" w:hAnsiTheme="minorEastAsia" w:hint="eastAsia"/>
          <w:szCs w:val="21"/>
        </w:rPr>
        <w:t>】</w:t>
      </w:r>
    </w:p>
    <w:p w:rsidR="00464CE3" w:rsidRDefault="00464CE3" w:rsidP="009501A2">
      <w:pPr>
        <w:widowControl/>
        <w:jc w:val="left"/>
        <w:rPr>
          <w:rFonts w:asciiTheme="minorEastAsia" w:hAnsiTheme="minorEastAsia"/>
          <w:szCs w:val="21"/>
        </w:rPr>
      </w:pPr>
      <w:r>
        <w:rPr>
          <w:rFonts w:asciiTheme="minorEastAsia" w:hAnsiTheme="minorEastAsia" w:hint="eastAsia"/>
          <w:szCs w:val="21"/>
        </w:rPr>
        <w:t>11．「カジノ認可を与える前に日本の企業関係は徹底審査」・・・</w:t>
      </w:r>
      <w:r w:rsidR="009101CA">
        <w:rPr>
          <w:rFonts w:asciiTheme="minorEastAsia" w:hAnsiTheme="minorEastAsia" w:hint="eastAsia"/>
          <w:szCs w:val="21"/>
        </w:rPr>
        <w:t>【</w:t>
      </w:r>
      <w:r>
        <w:rPr>
          <w:rFonts w:asciiTheme="minorEastAsia" w:hAnsiTheme="minorEastAsia" w:hint="eastAsia"/>
          <w:szCs w:val="21"/>
        </w:rPr>
        <w:t>日本の企業</w:t>
      </w:r>
      <w:r w:rsidR="008C4636">
        <w:rPr>
          <w:rFonts w:asciiTheme="minorEastAsia" w:hAnsiTheme="minorEastAsia" w:hint="eastAsia"/>
          <w:szCs w:val="21"/>
        </w:rPr>
        <w:t>には参入は</w:t>
      </w:r>
      <w:r>
        <w:rPr>
          <w:rFonts w:asciiTheme="minorEastAsia" w:hAnsiTheme="minorEastAsia" w:hint="eastAsia"/>
          <w:szCs w:val="21"/>
        </w:rPr>
        <w:t>厳正に</w:t>
      </w:r>
      <w:r w:rsidR="009101CA">
        <w:rPr>
          <w:rFonts w:asciiTheme="minorEastAsia" w:hAnsiTheme="minorEastAsia" w:hint="eastAsia"/>
          <w:szCs w:val="21"/>
        </w:rPr>
        <w:t>】</w:t>
      </w:r>
    </w:p>
    <w:p w:rsidR="00464CE3" w:rsidRDefault="00464CE3" w:rsidP="009501A2">
      <w:pPr>
        <w:widowControl/>
        <w:jc w:val="left"/>
        <w:rPr>
          <w:rFonts w:asciiTheme="minorEastAsia" w:hAnsiTheme="minorEastAsia"/>
          <w:szCs w:val="21"/>
        </w:rPr>
      </w:pPr>
      <w:r>
        <w:rPr>
          <w:rFonts w:asciiTheme="minorEastAsia" w:hAnsiTheme="minorEastAsia" w:hint="eastAsia"/>
          <w:szCs w:val="21"/>
        </w:rPr>
        <w:t>12．「カジノは20歳以上参加、24時間年中無休」　・・・</w:t>
      </w:r>
      <w:r w:rsidR="009101CA">
        <w:rPr>
          <w:rFonts w:asciiTheme="minorEastAsia" w:hAnsiTheme="minorEastAsia" w:hint="eastAsia"/>
          <w:szCs w:val="21"/>
        </w:rPr>
        <w:t>【</w:t>
      </w:r>
      <w:r>
        <w:rPr>
          <w:rFonts w:asciiTheme="minorEastAsia" w:hAnsiTheme="minorEastAsia" w:hint="eastAsia"/>
          <w:szCs w:val="21"/>
        </w:rPr>
        <w:t>世界のカジノ並みに</w:t>
      </w:r>
      <w:r w:rsidR="009101CA">
        <w:rPr>
          <w:rFonts w:asciiTheme="minorEastAsia" w:hAnsiTheme="minorEastAsia" w:hint="eastAsia"/>
          <w:szCs w:val="21"/>
        </w:rPr>
        <w:t>】</w:t>
      </w:r>
    </w:p>
    <w:p w:rsidR="00464CE3" w:rsidRDefault="00464CE3" w:rsidP="009501A2">
      <w:pPr>
        <w:widowControl/>
        <w:jc w:val="left"/>
        <w:rPr>
          <w:rFonts w:asciiTheme="minorEastAsia" w:hAnsiTheme="minorEastAsia"/>
          <w:szCs w:val="21"/>
        </w:rPr>
      </w:pPr>
      <w:r>
        <w:rPr>
          <w:rFonts w:asciiTheme="minorEastAsia" w:hAnsiTheme="minorEastAsia" w:hint="eastAsia"/>
          <w:szCs w:val="21"/>
        </w:rPr>
        <w:t xml:space="preserve">13．「ＩＲの金融サービス提供を認めること」　　</w:t>
      </w:r>
      <w:r w:rsidR="0008567D">
        <w:rPr>
          <w:rFonts w:asciiTheme="minorEastAsia" w:hAnsiTheme="minorEastAsia" w:hint="eastAsia"/>
          <w:szCs w:val="21"/>
        </w:rPr>
        <w:t xml:space="preserve"> </w:t>
      </w:r>
      <w:r>
        <w:rPr>
          <w:rFonts w:asciiTheme="minorEastAsia" w:hAnsiTheme="minorEastAsia" w:hint="eastAsia"/>
          <w:szCs w:val="21"/>
        </w:rPr>
        <w:t>・・・</w:t>
      </w:r>
      <w:r w:rsidR="009101CA">
        <w:rPr>
          <w:rFonts w:asciiTheme="minorEastAsia" w:hAnsiTheme="minorEastAsia" w:hint="eastAsia"/>
          <w:szCs w:val="21"/>
        </w:rPr>
        <w:t>【</w:t>
      </w:r>
      <w:r>
        <w:rPr>
          <w:rFonts w:asciiTheme="minorEastAsia" w:hAnsiTheme="minorEastAsia" w:hint="eastAsia"/>
          <w:szCs w:val="21"/>
        </w:rPr>
        <w:t>客に金を貸してでもカジノをさせ</w:t>
      </w:r>
      <w:r w:rsidR="008C4636">
        <w:rPr>
          <w:rFonts w:asciiTheme="minorEastAsia" w:hAnsiTheme="minorEastAsia" w:hint="eastAsia"/>
          <w:szCs w:val="21"/>
        </w:rPr>
        <w:t>たい</w:t>
      </w:r>
      <w:r w:rsidR="009101CA">
        <w:rPr>
          <w:rFonts w:asciiTheme="minorEastAsia" w:hAnsiTheme="minorEastAsia" w:hint="eastAsia"/>
          <w:szCs w:val="21"/>
        </w:rPr>
        <w:t>】</w:t>
      </w:r>
    </w:p>
    <w:p w:rsidR="00FA5638" w:rsidRDefault="00FA5638" w:rsidP="009501A2">
      <w:pPr>
        <w:widowControl/>
        <w:jc w:val="left"/>
        <w:rPr>
          <w:rFonts w:asciiTheme="minorEastAsia" w:hAnsiTheme="minorEastAsia"/>
          <w:szCs w:val="21"/>
        </w:rPr>
      </w:pPr>
    </w:p>
    <w:p w:rsidR="006F0607" w:rsidRDefault="00464CE3" w:rsidP="009501A2">
      <w:pPr>
        <w:widowControl/>
        <w:jc w:val="left"/>
        <w:rPr>
          <w:rFonts w:asciiTheme="minorEastAsia" w:hAnsiTheme="minorEastAsia"/>
          <w:szCs w:val="21"/>
        </w:rPr>
      </w:pPr>
      <w:r>
        <w:rPr>
          <w:rFonts w:asciiTheme="minorEastAsia" w:hAnsiTheme="minorEastAsia" w:hint="eastAsia"/>
          <w:szCs w:val="21"/>
        </w:rPr>
        <w:t xml:space="preserve">　そして以上1～13について</w:t>
      </w:r>
      <w:r w:rsidR="008C4636">
        <w:rPr>
          <w:rFonts w:asciiTheme="minorEastAsia" w:hAnsiTheme="minorEastAsia" w:hint="eastAsia"/>
          <w:szCs w:val="21"/>
        </w:rPr>
        <w:t>長文</w:t>
      </w:r>
      <w:r>
        <w:rPr>
          <w:rFonts w:asciiTheme="minorEastAsia" w:hAnsiTheme="minorEastAsia" w:hint="eastAsia"/>
          <w:szCs w:val="21"/>
        </w:rPr>
        <w:t>の具体的提言をしている。米国商工会議所というが、ラスベガスだけでなくマカオやシンガポール等海外進出の</w:t>
      </w:r>
      <w:r w:rsidR="008C4636">
        <w:rPr>
          <w:rFonts w:asciiTheme="minorEastAsia" w:hAnsiTheme="minorEastAsia" w:hint="eastAsia"/>
          <w:szCs w:val="21"/>
        </w:rPr>
        <w:t>米国</w:t>
      </w:r>
      <w:r>
        <w:rPr>
          <w:rFonts w:asciiTheme="minorEastAsia" w:hAnsiTheme="minorEastAsia" w:hint="eastAsia"/>
          <w:szCs w:val="21"/>
        </w:rPr>
        <w:t>カジノ資本本位の主張と巧言が並ぶ。要するに、ＩＲ企業</w:t>
      </w:r>
      <w:r w:rsidR="007961EA">
        <w:rPr>
          <w:rFonts w:asciiTheme="minorEastAsia" w:hAnsiTheme="minorEastAsia" w:hint="eastAsia"/>
          <w:szCs w:val="21"/>
        </w:rPr>
        <w:t>が</w:t>
      </w:r>
      <w:r>
        <w:rPr>
          <w:rFonts w:asciiTheme="minorEastAsia" w:hAnsiTheme="minorEastAsia" w:hint="eastAsia"/>
          <w:szCs w:val="21"/>
        </w:rPr>
        <w:t>日本各地</w:t>
      </w:r>
      <w:r w:rsidR="007961EA">
        <w:rPr>
          <w:rFonts w:asciiTheme="minorEastAsia" w:hAnsiTheme="minorEastAsia" w:hint="eastAsia"/>
          <w:szCs w:val="21"/>
        </w:rPr>
        <w:t>へ</w:t>
      </w:r>
      <w:r>
        <w:rPr>
          <w:rFonts w:asciiTheme="minorEastAsia" w:hAnsiTheme="minorEastAsia" w:hint="eastAsia"/>
          <w:szCs w:val="21"/>
        </w:rPr>
        <w:t>進出</w:t>
      </w:r>
      <w:r w:rsidR="007961EA">
        <w:rPr>
          <w:rFonts w:asciiTheme="minorEastAsia" w:hAnsiTheme="minorEastAsia" w:hint="eastAsia"/>
          <w:szCs w:val="21"/>
        </w:rPr>
        <w:t>し</w:t>
      </w:r>
      <w:r>
        <w:rPr>
          <w:rFonts w:asciiTheme="minorEastAsia" w:hAnsiTheme="minorEastAsia" w:hint="eastAsia"/>
          <w:szCs w:val="21"/>
        </w:rPr>
        <w:t>、売上成長し</w:t>
      </w:r>
      <w:r w:rsidR="007961EA">
        <w:rPr>
          <w:rFonts w:asciiTheme="minorEastAsia" w:hAnsiTheme="minorEastAsia" w:hint="eastAsia"/>
          <w:szCs w:val="21"/>
        </w:rPr>
        <w:t>て収益を上げられるように専らするものである。そこには米国企業の都合の良い理由しかない。</w:t>
      </w:r>
    </w:p>
    <w:p w:rsidR="00464CE3" w:rsidRPr="00464CE3" w:rsidRDefault="007961EA" w:rsidP="008C4636">
      <w:pPr>
        <w:widowControl/>
        <w:ind w:firstLineChars="1600" w:firstLine="3387"/>
        <w:jc w:val="left"/>
        <w:rPr>
          <w:rFonts w:asciiTheme="minorEastAsia" w:hAnsiTheme="minorEastAsia"/>
          <w:szCs w:val="21"/>
        </w:rPr>
      </w:pPr>
      <w:r>
        <w:rPr>
          <w:rFonts w:asciiTheme="minorEastAsia" w:hAnsiTheme="minorEastAsia" w:hint="eastAsia"/>
          <w:szCs w:val="21"/>
        </w:rPr>
        <w:t xml:space="preserve">　　　　　　　　　　　　　　　　　　　　　　　　　（Ｙ）</w:t>
      </w:r>
    </w:p>
    <w:p w:rsidR="006F0607" w:rsidRDefault="006F0607" w:rsidP="009501A2">
      <w:pPr>
        <w:widowControl/>
        <w:jc w:val="left"/>
        <w:rPr>
          <w:rFonts w:asciiTheme="minorEastAsia" w:hAnsiTheme="minorEastAsia"/>
          <w:szCs w:val="21"/>
        </w:rPr>
        <w:sectPr w:rsidR="006F0607" w:rsidSect="00FA5638">
          <w:type w:val="continuous"/>
          <w:pgSz w:w="11906" w:h="16838" w:code="9"/>
          <w:pgMar w:top="851" w:right="1134" w:bottom="851" w:left="1247" w:header="851" w:footer="397" w:gutter="0"/>
          <w:cols w:space="420"/>
          <w:docGrid w:type="linesAndChars" w:linePitch="432" w:charSpace="341"/>
        </w:sectPr>
      </w:pPr>
    </w:p>
    <w:p w:rsidR="00917525" w:rsidRPr="007961EA" w:rsidRDefault="00917525" w:rsidP="00372BC9">
      <w:pPr>
        <w:widowControl/>
        <w:jc w:val="center"/>
        <w:rPr>
          <w:rFonts w:ascii="HGS創英ﾌﾟﾚｾﾞﾝｽEB" w:eastAsia="HGS創英ﾌﾟﾚｾﾞﾝｽEB" w:hAnsiTheme="minorEastAsia"/>
          <w:b/>
          <w:sz w:val="36"/>
          <w:szCs w:val="21"/>
        </w:rPr>
      </w:pPr>
      <w:r w:rsidRPr="007961EA">
        <w:rPr>
          <w:rFonts w:ascii="HGS創英ﾌﾟﾚｾﾞﾝｽEB" w:eastAsia="HGS創英ﾌﾟﾚｾﾞﾝｽEB" w:hAnsiTheme="minorEastAsia" w:hint="eastAsia"/>
          <w:b/>
          <w:sz w:val="36"/>
          <w:szCs w:val="21"/>
        </w:rPr>
        <w:t>カジノ正当化論の</w:t>
      </w:r>
      <w:r w:rsidR="00A456DB" w:rsidRPr="007961EA">
        <w:rPr>
          <w:rFonts w:ascii="HGS創英ﾌﾟﾚｾﾞﾝｽEB" w:eastAsia="HGS創英ﾌﾟﾚｾﾞﾝｽEB" w:hAnsiTheme="minorEastAsia" w:hint="eastAsia"/>
          <w:b/>
          <w:sz w:val="36"/>
          <w:szCs w:val="21"/>
        </w:rPr>
        <w:t>屁</w:t>
      </w:r>
      <w:r w:rsidRPr="007961EA">
        <w:rPr>
          <w:rFonts w:ascii="HGS創英ﾌﾟﾚｾﾞﾝｽEB" w:eastAsia="HGS創英ﾌﾟﾚｾﾞﾝｽEB" w:hAnsiTheme="minorEastAsia" w:hint="eastAsia"/>
          <w:b/>
          <w:sz w:val="36"/>
          <w:szCs w:val="21"/>
        </w:rPr>
        <w:t>理屈</w:t>
      </w:r>
    </w:p>
    <w:p w:rsidR="00917525" w:rsidRPr="00372BC9" w:rsidRDefault="00917525" w:rsidP="00372BC9">
      <w:pPr>
        <w:widowControl/>
        <w:wordWrap w:val="0"/>
        <w:jc w:val="right"/>
        <w:rPr>
          <w:rFonts w:asciiTheme="minorEastAsia" w:hAnsiTheme="minorEastAsia"/>
          <w:sz w:val="22"/>
          <w:szCs w:val="21"/>
        </w:rPr>
      </w:pPr>
      <w:r w:rsidRPr="00372BC9">
        <w:rPr>
          <w:rFonts w:asciiTheme="minorEastAsia" w:hAnsiTheme="minorEastAsia" w:hint="eastAsia"/>
          <w:sz w:val="22"/>
          <w:szCs w:val="21"/>
        </w:rPr>
        <w:t>弁護士　井</w:t>
      </w:r>
      <w:r w:rsidR="00372BC9" w:rsidRPr="00372BC9">
        <w:rPr>
          <w:rFonts w:asciiTheme="minorEastAsia" w:hAnsiTheme="minorEastAsia" w:hint="eastAsia"/>
          <w:sz w:val="22"/>
          <w:szCs w:val="21"/>
        </w:rPr>
        <w:t xml:space="preserve">　</w:t>
      </w:r>
      <w:r w:rsidRPr="00372BC9">
        <w:rPr>
          <w:rFonts w:asciiTheme="minorEastAsia" w:hAnsiTheme="minorEastAsia" w:hint="eastAsia"/>
          <w:sz w:val="22"/>
          <w:szCs w:val="21"/>
        </w:rPr>
        <w:t>上</w:t>
      </w:r>
      <w:r w:rsidR="00372BC9" w:rsidRPr="00372BC9">
        <w:rPr>
          <w:rFonts w:asciiTheme="minorEastAsia" w:hAnsiTheme="minorEastAsia" w:hint="eastAsia"/>
          <w:sz w:val="22"/>
          <w:szCs w:val="21"/>
        </w:rPr>
        <w:t xml:space="preserve">　</w:t>
      </w:r>
      <w:r w:rsidRPr="00372BC9">
        <w:rPr>
          <w:rFonts w:asciiTheme="minorEastAsia" w:hAnsiTheme="minorEastAsia" w:hint="eastAsia"/>
          <w:sz w:val="22"/>
          <w:szCs w:val="21"/>
        </w:rPr>
        <w:t>善</w:t>
      </w:r>
      <w:r w:rsidR="00372BC9" w:rsidRPr="00372BC9">
        <w:rPr>
          <w:rFonts w:asciiTheme="minorEastAsia" w:hAnsiTheme="minorEastAsia" w:hint="eastAsia"/>
          <w:sz w:val="22"/>
          <w:szCs w:val="21"/>
        </w:rPr>
        <w:t xml:space="preserve">　</w:t>
      </w:r>
      <w:r w:rsidRPr="00372BC9">
        <w:rPr>
          <w:rFonts w:asciiTheme="minorEastAsia" w:hAnsiTheme="minorEastAsia" w:hint="eastAsia"/>
          <w:sz w:val="22"/>
          <w:szCs w:val="21"/>
        </w:rPr>
        <w:t>雄</w:t>
      </w:r>
      <w:r w:rsidR="00372BC9" w:rsidRPr="00372BC9">
        <w:rPr>
          <w:rFonts w:asciiTheme="minorEastAsia" w:hAnsiTheme="minorEastAsia" w:hint="eastAsia"/>
          <w:sz w:val="22"/>
          <w:szCs w:val="21"/>
        </w:rPr>
        <w:t xml:space="preserve">　</w:t>
      </w:r>
    </w:p>
    <w:p w:rsidR="00A456DB" w:rsidRPr="009101CA" w:rsidRDefault="00917525" w:rsidP="00315849">
      <w:pPr>
        <w:widowControl/>
        <w:ind w:left="212" w:hangingChars="100" w:hanging="212"/>
        <w:jc w:val="left"/>
        <w:rPr>
          <w:rFonts w:asciiTheme="majorEastAsia" w:eastAsiaTheme="majorEastAsia" w:hAnsiTheme="majorEastAsia"/>
          <w:szCs w:val="21"/>
        </w:rPr>
      </w:pPr>
      <w:r w:rsidRPr="009101CA">
        <w:rPr>
          <w:rFonts w:asciiTheme="majorEastAsia" w:eastAsiaTheme="majorEastAsia" w:hAnsiTheme="majorEastAsia" w:hint="eastAsia"/>
          <w:szCs w:val="21"/>
        </w:rPr>
        <w:t>１．</w:t>
      </w:r>
      <w:r w:rsidR="00A456DB" w:rsidRPr="009101CA">
        <w:rPr>
          <w:rFonts w:asciiTheme="majorEastAsia" w:eastAsiaTheme="majorEastAsia" w:hAnsiTheme="majorEastAsia" w:hint="eastAsia"/>
          <w:szCs w:val="21"/>
        </w:rPr>
        <w:t>カジノの経済的</w:t>
      </w:r>
      <w:r w:rsidR="009101CA">
        <w:rPr>
          <w:rFonts w:asciiTheme="majorEastAsia" w:eastAsiaTheme="majorEastAsia" w:hAnsiTheme="majorEastAsia" w:hint="eastAsia"/>
          <w:szCs w:val="21"/>
        </w:rPr>
        <w:t>利点</w:t>
      </w:r>
    </w:p>
    <w:p w:rsidR="00917525" w:rsidRDefault="00917525" w:rsidP="00A456DB">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カジノ産業の正当性・有用性を</w:t>
      </w:r>
      <w:r w:rsidR="00315849">
        <w:rPr>
          <w:rFonts w:asciiTheme="minorEastAsia" w:hAnsiTheme="minorEastAsia" w:hint="eastAsia"/>
          <w:szCs w:val="21"/>
        </w:rPr>
        <w:t>主張する場合は、まず第1にカジノが持つ経済的利点を強調する。カジノ産業は他のエンターテイメント産業</w:t>
      </w:r>
      <w:r w:rsidR="00A456DB">
        <w:rPr>
          <w:rFonts w:asciiTheme="minorEastAsia" w:hAnsiTheme="minorEastAsia" w:hint="eastAsia"/>
          <w:szCs w:val="21"/>
        </w:rPr>
        <w:t>の</w:t>
      </w:r>
      <w:r w:rsidR="00315849">
        <w:rPr>
          <w:rFonts w:asciiTheme="minorEastAsia" w:hAnsiTheme="minorEastAsia" w:hint="eastAsia"/>
          <w:szCs w:val="21"/>
        </w:rPr>
        <w:t>映画・スポーツ・遊園地など</w:t>
      </w:r>
      <w:r w:rsidR="00315849" w:rsidRPr="009101CA">
        <w:rPr>
          <w:rFonts w:asciiTheme="minorEastAsia" w:hAnsiTheme="minorEastAsia" w:hint="eastAsia"/>
          <w:szCs w:val="21"/>
        </w:rPr>
        <w:t>と同様</w:t>
      </w:r>
      <w:r w:rsidR="00315849">
        <w:rPr>
          <w:rFonts w:asciiTheme="minorEastAsia" w:hAnsiTheme="minorEastAsia" w:hint="eastAsia"/>
          <w:szCs w:val="21"/>
        </w:rPr>
        <w:t>、消費者が進んで金を支出するサービスを提供する</w:t>
      </w:r>
      <w:r w:rsidR="00A456DB">
        <w:rPr>
          <w:rFonts w:asciiTheme="minorEastAsia" w:hAnsiTheme="minorEastAsia" w:hint="eastAsia"/>
          <w:szCs w:val="21"/>
        </w:rPr>
        <w:t>もの</w:t>
      </w:r>
      <w:r w:rsidR="00315849">
        <w:rPr>
          <w:rFonts w:asciiTheme="minorEastAsia" w:hAnsiTheme="minorEastAsia" w:hint="eastAsia"/>
          <w:szCs w:val="21"/>
        </w:rPr>
        <w:t>という</w:t>
      </w:r>
      <w:r w:rsidR="009101CA">
        <w:rPr>
          <w:rFonts w:asciiTheme="minorEastAsia" w:hAnsiTheme="minorEastAsia" w:hint="eastAsia"/>
          <w:szCs w:val="21"/>
        </w:rPr>
        <w:t>のである</w:t>
      </w:r>
      <w:r w:rsidR="00315849">
        <w:rPr>
          <w:rFonts w:asciiTheme="minorEastAsia" w:hAnsiTheme="minorEastAsia" w:hint="eastAsia"/>
          <w:szCs w:val="21"/>
        </w:rPr>
        <w:t>。「カジノ産業は他の産業をカニバライズ（共食い）したり、有能な人材を引き抜くとか、他の経済的</w:t>
      </w:r>
      <w:r w:rsidR="00315849" w:rsidRPr="00A456DB">
        <w:rPr>
          <w:rFonts w:asciiTheme="minorEastAsia" w:hAnsiTheme="minorEastAsia" w:hint="eastAsia"/>
          <w:szCs w:val="21"/>
        </w:rPr>
        <w:t>便益</w:t>
      </w:r>
      <w:r w:rsidR="00315849">
        <w:rPr>
          <w:rFonts w:asciiTheme="minorEastAsia" w:hAnsiTheme="minorEastAsia" w:hint="eastAsia"/>
          <w:szCs w:val="21"/>
        </w:rPr>
        <w:t>をもたらさないといった</w:t>
      </w:r>
      <w:r w:rsidR="009101CA">
        <w:rPr>
          <w:rFonts w:asciiTheme="minorEastAsia" w:hAnsiTheme="minorEastAsia" w:hint="eastAsia"/>
          <w:szCs w:val="21"/>
        </w:rPr>
        <w:t>論者の</w:t>
      </w:r>
      <w:r w:rsidR="00315849">
        <w:rPr>
          <w:rFonts w:asciiTheme="minorEastAsia" w:hAnsiTheme="minorEastAsia" w:hint="eastAsia"/>
          <w:szCs w:val="21"/>
        </w:rPr>
        <w:t>理由は</w:t>
      </w:r>
      <w:r w:rsidR="00A456DB">
        <w:rPr>
          <w:rFonts w:asciiTheme="minorEastAsia" w:hAnsiTheme="minorEastAsia" w:hint="eastAsia"/>
          <w:szCs w:val="21"/>
        </w:rPr>
        <w:t>あまりにも</w:t>
      </w:r>
      <w:r w:rsidR="00315849">
        <w:rPr>
          <w:rFonts w:asciiTheme="minorEastAsia" w:hAnsiTheme="minorEastAsia" w:hint="eastAsia"/>
          <w:szCs w:val="21"/>
        </w:rPr>
        <w:t>単純、短絡的である。カジノ産業も経済成長を生み出す。建設に資本投資や労働力が必要になるし、運営にも労働力が必要で労働市場にプラス効果を及ぼす</w:t>
      </w:r>
      <w:r w:rsidR="009101CA">
        <w:rPr>
          <w:rFonts w:asciiTheme="minorEastAsia" w:hAnsiTheme="minorEastAsia" w:hint="eastAsia"/>
          <w:szCs w:val="21"/>
        </w:rPr>
        <w:t>」</w:t>
      </w:r>
      <w:r w:rsidR="00315849">
        <w:rPr>
          <w:rFonts w:asciiTheme="minorEastAsia" w:hAnsiTheme="minorEastAsia" w:hint="eastAsia"/>
          <w:szCs w:val="21"/>
        </w:rPr>
        <w:t>というものである。</w:t>
      </w:r>
    </w:p>
    <w:p w:rsidR="00315849" w:rsidRDefault="00315849" w:rsidP="00315849">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ギャンブル産業をゼロ･サム（儲ける人と損する人で零和になる／米経済学者Ｌ.Ｃサローの理論で経済低成長下での頭打ち社会状況をいう言葉に由来する）との批判</w:t>
      </w:r>
      <w:r w:rsidR="00FA5638">
        <w:rPr>
          <w:rFonts w:asciiTheme="minorEastAsia" w:hAnsiTheme="minorEastAsia" w:hint="eastAsia"/>
          <w:szCs w:val="21"/>
        </w:rPr>
        <w:t>も</w:t>
      </w:r>
      <w:r>
        <w:rPr>
          <w:rFonts w:asciiTheme="minorEastAsia" w:hAnsiTheme="minorEastAsia" w:hint="eastAsia"/>
          <w:szCs w:val="21"/>
        </w:rPr>
        <w:t>偏見だというのである。</w:t>
      </w:r>
    </w:p>
    <w:p w:rsidR="009101CA" w:rsidRDefault="009101CA" w:rsidP="00315849">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しかし、現実のカニバライズも発生し、カジノの経済的利点はあまりにも偏ったもので、社会全体にマイナスさえ発生させている。</w:t>
      </w:r>
    </w:p>
    <w:p w:rsidR="009101CA" w:rsidRPr="009101CA" w:rsidRDefault="009101CA" w:rsidP="009101CA">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w:t>
      </w:r>
      <w:r w:rsidRPr="009101CA">
        <w:rPr>
          <w:rFonts w:asciiTheme="minorEastAsia" w:hAnsiTheme="minorEastAsia" w:hint="eastAsia"/>
          <w:szCs w:val="21"/>
        </w:rPr>
        <w:t>そもそも賭博を国民の富を拡大する正業といえるかを考えると、否定的に考える他ない。すなわち、映画館や遊園地のようなレジャーとして自由産業とはとても認められないのである。</w:t>
      </w:r>
    </w:p>
    <w:p w:rsidR="00A456DB" w:rsidRPr="009101CA" w:rsidRDefault="00315849" w:rsidP="00315849">
      <w:pPr>
        <w:widowControl/>
        <w:ind w:left="212" w:hangingChars="100" w:hanging="212"/>
        <w:jc w:val="left"/>
        <w:rPr>
          <w:rFonts w:asciiTheme="majorEastAsia" w:eastAsiaTheme="majorEastAsia" w:hAnsiTheme="majorEastAsia"/>
          <w:szCs w:val="21"/>
        </w:rPr>
      </w:pPr>
      <w:r w:rsidRPr="009101CA">
        <w:rPr>
          <w:rFonts w:asciiTheme="majorEastAsia" w:eastAsiaTheme="majorEastAsia" w:hAnsiTheme="majorEastAsia" w:hint="eastAsia"/>
          <w:szCs w:val="21"/>
        </w:rPr>
        <w:t>２．</w:t>
      </w:r>
      <w:r w:rsidR="00A456DB" w:rsidRPr="009101CA">
        <w:rPr>
          <w:rFonts w:asciiTheme="majorEastAsia" w:eastAsiaTheme="majorEastAsia" w:hAnsiTheme="majorEastAsia" w:hint="eastAsia"/>
          <w:szCs w:val="21"/>
        </w:rPr>
        <w:t>カジノによる労働機会拡大</w:t>
      </w:r>
    </w:p>
    <w:p w:rsidR="00315849" w:rsidRDefault="00315849" w:rsidP="00A456DB">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カジノも建設と維持運営のために資本投資や労働力が必要となる。だが、</w:t>
      </w:r>
      <w:r w:rsidR="00A456DB">
        <w:rPr>
          <w:rFonts w:asciiTheme="minorEastAsia" w:hAnsiTheme="minorEastAsia" w:hint="eastAsia"/>
          <w:szCs w:val="21"/>
        </w:rPr>
        <w:t>その</w:t>
      </w:r>
      <w:r>
        <w:rPr>
          <w:rFonts w:asciiTheme="minorEastAsia" w:hAnsiTheme="minorEastAsia" w:hint="eastAsia"/>
          <w:szCs w:val="21"/>
        </w:rPr>
        <w:t>労働市場はカジノ論者が言う程大きな労働需要を生まない。他のエンターテイメント産業から人を引き抜いたり、周辺産業の経済活動にマイナス効果も生む。より効率的経済的な商業活動を目指す大型店舗が商店街や中小店を駆逐し、そこで働く労働者を失業させるようなこともある。</w:t>
      </w:r>
    </w:p>
    <w:p w:rsidR="00156E25" w:rsidRDefault="00315849" w:rsidP="00315849">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カジノで働くという労働者は、リクリエーションや娯楽産業従業員と全く同視してよいか疑問</w:t>
      </w:r>
      <w:r w:rsidR="00A456DB">
        <w:rPr>
          <w:rFonts w:asciiTheme="minorEastAsia" w:hAnsiTheme="minorEastAsia" w:hint="eastAsia"/>
          <w:szCs w:val="21"/>
        </w:rPr>
        <w:t>で</w:t>
      </w:r>
      <w:r>
        <w:rPr>
          <w:rFonts w:asciiTheme="minorEastAsia" w:hAnsiTheme="minorEastAsia" w:hint="eastAsia"/>
          <w:szCs w:val="21"/>
        </w:rPr>
        <w:t>ある。カジノで働く者がカジノで興ずることは勤務時間外でも禁じられ</w:t>
      </w:r>
      <w:r w:rsidR="00FA5638">
        <w:rPr>
          <w:rFonts w:asciiTheme="minorEastAsia" w:hAnsiTheme="minorEastAsia" w:hint="eastAsia"/>
          <w:szCs w:val="21"/>
        </w:rPr>
        <w:t>る。</w:t>
      </w:r>
      <w:r>
        <w:rPr>
          <w:rFonts w:asciiTheme="minorEastAsia" w:hAnsiTheme="minorEastAsia" w:hint="eastAsia"/>
          <w:szCs w:val="21"/>
        </w:rPr>
        <w:t>一般の公務員や軍人などは常習となる賭博場での</w:t>
      </w:r>
      <w:r w:rsidR="00A456DB">
        <w:rPr>
          <w:rFonts w:asciiTheme="minorEastAsia" w:hAnsiTheme="minorEastAsia" w:hint="eastAsia"/>
          <w:szCs w:val="21"/>
        </w:rPr>
        <w:t>ゲームを制限されるところもある。</w:t>
      </w:r>
    </w:p>
    <w:p w:rsidR="0099439F" w:rsidRPr="009101CA" w:rsidRDefault="00156E25" w:rsidP="00B21013">
      <w:pPr>
        <w:widowControl/>
        <w:ind w:left="212" w:hangingChars="100" w:hanging="212"/>
        <w:jc w:val="left"/>
        <w:rPr>
          <w:rFonts w:asciiTheme="majorEastAsia" w:eastAsiaTheme="majorEastAsia" w:hAnsiTheme="majorEastAsia"/>
          <w:szCs w:val="21"/>
        </w:rPr>
      </w:pPr>
      <w:r w:rsidRPr="009101CA">
        <w:rPr>
          <w:rFonts w:asciiTheme="majorEastAsia" w:eastAsiaTheme="majorEastAsia" w:hAnsiTheme="majorEastAsia" w:hint="eastAsia"/>
          <w:szCs w:val="21"/>
        </w:rPr>
        <w:t>３．</w:t>
      </w:r>
      <w:r w:rsidR="0099439F" w:rsidRPr="009101CA">
        <w:rPr>
          <w:rFonts w:asciiTheme="majorEastAsia" w:eastAsiaTheme="majorEastAsia" w:hAnsiTheme="majorEastAsia" w:hint="eastAsia"/>
          <w:szCs w:val="21"/>
        </w:rPr>
        <w:t>カジノの消費者選択利点</w:t>
      </w:r>
    </w:p>
    <w:p w:rsidR="009101CA" w:rsidRDefault="0099439F" w:rsidP="009101CA">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カジノの</w:t>
      </w:r>
      <w:r w:rsidR="00156E25">
        <w:rPr>
          <w:rFonts w:asciiTheme="minorEastAsia" w:hAnsiTheme="minorEastAsia" w:hint="eastAsia"/>
          <w:szCs w:val="21"/>
        </w:rPr>
        <w:t>利点として、カジノの導入は消費者の支出の自由選択を増やし、消費者自身がカジノの存在を喜んでいるということもいわれる。これに対し、賭博による消費者の支出選択肢の増大は、真に消費者を含む社会全体の利点とは実証されていない。むしろ、反社会的なものとして規制され</w:t>
      </w:r>
      <w:r w:rsidR="00FA5638">
        <w:rPr>
          <w:rFonts w:asciiTheme="minorEastAsia" w:hAnsiTheme="minorEastAsia" w:hint="eastAsia"/>
          <w:szCs w:val="21"/>
        </w:rPr>
        <w:t>るべき</w:t>
      </w:r>
      <w:r w:rsidR="00156E25">
        <w:rPr>
          <w:rFonts w:asciiTheme="minorEastAsia" w:hAnsiTheme="minorEastAsia" w:hint="eastAsia"/>
          <w:szCs w:val="21"/>
        </w:rPr>
        <w:t>。消費者の自由選択には有害なものがある。病癖になっているだけのものもあるし、消費者の「自由選択」そのものが真に“自由”でない場合もある。</w:t>
      </w:r>
      <w:r w:rsidR="00156E25" w:rsidRPr="0099439F">
        <w:rPr>
          <w:rFonts w:asciiTheme="minorEastAsia" w:hAnsiTheme="minorEastAsia" w:hint="eastAsia"/>
          <w:szCs w:val="21"/>
        </w:rPr>
        <w:t>言うまでもなく</w:t>
      </w:r>
      <w:r w:rsidR="00E520F9">
        <w:rPr>
          <w:rFonts w:asciiTheme="minorEastAsia" w:hAnsiTheme="minorEastAsia" w:hint="eastAsia"/>
          <w:szCs w:val="21"/>
        </w:rPr>
        <w:t>｢</w:t>
      </w:r>
      <w:r w:rsidR="00156E25" w:rsidRPr="0099439F">
        <w:rPr>
          <w:rFonts w:asciiTheme="minorEastAsia" w:hAnsiTheme="minorEastAsia" w:hint="eastAsia"/>
          <w:szCs w:val="21"/>
        </w:rPr>
        <w:t>薬物</w:t>
      </w:r>
      <w:r w:rsidR="00E520F9">
        <w:rPr>
          <w:rFonts w:asciiTheme="minorEastAsia" w:hAnsiTheme="minorEastAsia" w:hint="eastAsia"/>
          <w:szCs w:val="21"/>
        </w:rPr>
        <w:t>｣｢</w:t>
      </w:r>
      <w:r w:rsidR="00156E25" w:rsidRPr="0099439F">
        <w:rPr>
          <w:rFonts w:asciiTheme="minorEastAsia" w:hAnsiTheme="minorEastAsia" w:hint="eastAsia"/>
          <w:szCs w:val="21"/>
        </w:rPr>
        <w:t>アルコール</w:t>
      </w:r>
      <w:r w:rsidR="00E520F9">
        <w:rPr>
          <w:rFonts w:asciiTheme="minorEastAsia" w:hAnsiTheme="minorEastAsia" w:hint="eastAsia"/>
          <w:szCs w:val="21"/>
        </w:rPr>
        <w:t>｣｢</w:t>
      </w:r>
      <w:r w:rsidR="00156E25" w:rsidRPr="0099439F">
        <w:rPr>
          <w:rFonts w:asciiTheme="minorEastAsia" w:hAnsiTheme="minorEastAsia" w:hint="eastAsia"/>
          <w:szCs w:val="21"/>
        </w:rPr>
        <w:t>売買春</w:t>
      </w:r>
      <w:r w:rsidR="00E520F9">
        <w:rPr>
          <w:rFonts w:asciiTheme="minorEastAsia" w:hAnsiTheme="minorEastAsia" w:hint="eastAsia"/>
          <w:szCs w:val="21"/>
        </w:rPr>
        <w:t>｣</w:t>
      </w:r>
      <w:r w:rsidR="00156E25" w:rsidRPr="0099439F">
        <w:rPr>
          <w:rFonts w:asciiTheme="minorEastAsia" w:hAnsiTheme="minorEastAsia" w:hint="eastAsia"/>
          <w:szCs w:val="21"/>
        </w:rPr>
        <w:t>など個人の主観的な選択で済ま</w:t>
      </w:r>
      <w:r w:rsidR="00B21013" w:rsidRPr="0099439F">
        <w:rPr>
          <w:rFonts w:asciiTheme="minorEastAsia" w:hAnsiTheme="minorEastAsia" w:hint="eastAsia"/>
          <w:szCs w:val="21"/>
        </w:rPr>
        <w:t>しては</w:t>
      </w:r>
      <w:r w:rsidR="00156E25" w:rsidRPr="0099439F">
        <w:rPr>
          <w:rFonts w:asciiTheme="minorEastAsia" w:hAnsiTheme="minorEastAsia" w:hint="eastAsia"/>
          <w:szCs w:val="21"/>
        </w:rPr>
        <w:t>良くないことが多い。</w:t>
      </w:r>
    </w:p>
    <w:p w:rsidR="009101CA" w:rsidRDefault="009101CA" w:rsidP="009101CA">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賭博は単なるゲームでなく有害性が高いので、消費者の完全自由選択に任せられないことはカジノ産業擁護論者も否定できないところである。</w:t>
      </w:r>
    </w:p>
    <w:p w:rsidR="0099439F" w:rsidRPr="009101CA" w:rsidRDefault="009101CA" w:rsidP="0099439F">
      <w:pPr>
        <w:widowControl/>
        <w:jc w:val="left"/>
        <w:rPr>
          <w:rFonts w:asciiTheme="majorEastAsia" w:eastAsiaTheme="majorEastAsia" w:hAnsiTheme="majorEastAsia"/>
          <w:szCs w:val="21"/>
        </w:rPr>
      </w:pPr>
      <w:r w:rsidRPr="009101CA">
        <w:rPr>
          <w:rFonts w:asciiTheme="majorEastAsia" w:eastAsiaTheme="majorEastAsia" w:hAnsiTheme="majorEastAsia" w:hint="eastAsia"/>
          <w:szCs w:val="21"/>
        </w:rPr>
        <w:t>４．利益と不利益の不公平と社会的不公正・倫理性の欠如</w:t>
      </w:r>
    </w:p>
    <w:p w:rsidR="00B21013" w:rsidRDefault="00B21013" w:rsidP="00B21013">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ギャンブル依存、ギャンブル障害の発生を考えると、カジノ開業者の経済的利益より消費者又は社会の経済的不利益の方が大きい。</w:t>
      </w:r>
      <w:r w:rsidR="00FA5638">
        <w:rPr>
          <w:rFonts w:asciiTheme="minorEastAsia" w:hAnsiTheme="minorEastAsia" w:hint="eastAsia"/>
          <w:szCs w:val="21"/>
        </w:rPr>
        <w:t>カジノ</w:t>
      </w:r>
      <w:r>
        <w:rPr>
          <w:rFonts w:asciiTheme="minorEastAsia" w:hAnsiTheme="minorEastAsia" w:hint="eastAsia"/>
          <w:szCs w:val="21"/>
        </w:rPr>
        <w:t>の経済的利益と不利益は同一人に生じるのではなく、むしろ不平等な支配・従属関係が生じる。これを無視したカジノ産業の経済的効果</w:t>
      </w:r>
      <w:r w:rsidR="009101CA">
        <w:rPr>
          <w:rFonts w:asciiTheme="minorEastAsia" w:hAnsiTheme="minorEastAsia" w:hint="eastAsia"/>
          <w:szCs w:val="21"/>
        </w:rPr>
        <w:t>論</w:t>
      </w:r>
      <w:r w:rsidR="0099439F">
        <w:rPr>
          <w:rFonts w:asciiTheme="minorEastAsia" w:hAnsiTheme="minorEastAsia" w:hint="eastAsia"/>
          <w:szCs w:val="21"/>
        </w:rPr>
        <w:t>は正しくない。</w:t>
      </w:r>
      <w:r>
        <w:rPr>
          <w:rFonts w:asciiTheme="minorEastAsia" w:hAnsiTheme="minorEastAsia" w:hint="eastAsia"/>
          <w:szCs w:val="21"/>
        </w:rPr>
        <w:t>立場の選択の基礎において</w:t>
      </w:r>
      <w:r w:rsidR="0099439F">
        <w:rPr>
          <w:rFonts w:asciiTheme="minorEastAsia" w:hAnsiTheme="minorEastAsia" w:hint="eastAsia"/>
          <w:szCs w:val="21"/>
        </w:rPr>
        <w:t>自由選択論は</w:t>
      </w:r>
      <w:r>
        <w:rPr>
          <w:rFonts w:asciiTheme="minorEastAsia" w:hAnsiTheme="minorEastAsia" w:hint="eastAsia"/>
          <w:szCs w:val="21"/>
        </w:rPr>
        <w:t>誤っている。</w:t>
      </w:r>
    </w:p>
    <w:p w:rsidR="00156E25" w:rsidRDefault="00B21013" w:rsidP="00B21013">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社会的不公正と倫理性の欠如は、ギャンブル産業を論じる者がギャンブルに伴う社会的コストを十分検討していないことと共に確認しておくべき点である。盗っ人の経済と盗まれる人の負の経済について</w:t>
      </w:r>
      <w:r w:rsidR="009101CA">
        <w:rPr>
          <w:rFonts w:asciiTheme="minorEastAsia" w:hAnsiTheme="minorEastAsia" w:hint="eastAsia"/>
          <w:szCs w:val="21"/>
        </w:rPr>
        <w:t>正しく理解できず</w:t>
      </w:r>
      <w:r>
        <w:rPr>
          <w:rFonts w:asciiTheme="minorEastAsia" w:hAnsiTheme="minorEastAsia" w:hint="eastAsia"/>
          <w:szCs w:val="21"/>
        </w:rPr>
        <w:t>、</w:t>
      </w:r>
      <w:r w:rsidR="009101CA">
        <w:rPr>
          <w:rFonts w:asciiTheme="minorEastAsia" w:hAnsiTheme="minorEastAsia" w:hint="eastAsia"/>
          <w:szCs w:val="21"/>
        </w:rPr>
        <w:t>負の経済を他に転嫁すること</w:t>
      </w:r>
      <w:r>
        <w:rPr>
          <w:rFonts w:asciiTheme="minorEastAsia" w:hAnsiTheme="minorEastAsia" w:hint="eastAsia"/>
          <w:szCs w:val="21"/>
        </w:rPr>
        <w:t>は経世済民（世を治め民を救う）でない</w:t>
      </w:r>
      <w:r w:rsidR="00FA5638">
        <w:rPr>
          <w:rFonts w:asciiTheme="minorEastAsia" w:hAnsiTheme="minorEastAsia" w:hint="eastAsia"/>
          <w:szCs w:val="21"/>
        </w:rPr>
        <w:t>。これ</w:t>
      </w:r>
      <w:r>
        <w:rPr>
          <w:rFonts w:asciiTheme="minorEastAsia" w:hAnsiTheme="minorEastAsia" w:hint="eastAsia"/>
          <w:szCs w:val="21"/>
        </w:rPr>
        <w:t>が判らないとすれば、自ら真実や正義を語る</w:t>
      </w:r>
      <w:r w:rsidR="009101CA">
        <w:rPr>
          <w:rFonts w:asciiTheme="minorEastAsia" w:hAnsiTheme="minorEastAsia" w:hint="eastAsia"/>
          <w:szCs w:val="21"/>
        </w:rPr>
        <w:t>資格はない</w:t>
      </w:r>
      <w:r>
        <w:rPr>
          <w:rFonts w:asciiTheme="minorEastAsia" w:hAnsiTheme="minorEastAsia" w:hint="eastAsia"/>
          <w:szCs w:val="21"/>
        </w:rPr>
        <w:t>。</w:t>
      </w:r>
    </w:p>
    <w:p w:rsidR="006539C0" w:rsidRDefault="006539C0" w:rsidP="00B06B86">
      <w:pPr>
        <w:widowControl/>
        <w:jc w:val="center"/>
        <w:rPr>
          <w:rFonts w:ascii="HGS創英ﾌﾟﾚｾﾞﾝｽEB" w:eastAsia="HGS創英ﾌﾟﾚｾﾞﾝｽEB" w:hAnsiTheme="minorEastAsia"/>
          <w:sz w:val="40"/>
          <w:szCs w:val="21"/>
        </w:rPr>
        <w:sectPr w:rsidR="006539C0" w:rsidSect="006F0607">
          <w:pgSz w:w="11906" w:h="16838" w:code="9"/>
          <w:pgMar w:top="851" w:right="1134" w:bottom="851" w:left="1247" w:header="851" w:footer="397" w:gutter="0"/>
          <w:cols w:space="420"/>
          <w:docGrid w:type="linesAndChars" w:linePitch="360" w:charSpace="341"/>
        </w:sectPr>
      </w:pPr>
    </w:p>
    <w:p w:rsidR="00B06B86" w:rsidRPr="00FA5638" w:rsidRDefault="00B06B86" w:rsidP="00B06B86">
      <w:pPr>
        <w:widowControl/>
        <w:jc w:val="center"/>
        <w:rPr>
          <w:rFonts w:ascii="HGS創英ﾌﾟﾚｾﾞﾝｽEB" w:eastAsia="HGS創英ﾌﾟﾚｾﾞﾝｽEB" w:hAnsiTheme="minorEastAsia"/>
          <w:sz w:val="40"/>
          <w:szCs w:val="21"/>
        </w:rPr>
      </w:pPr>
      <w:r w:rsidRPr="00FA5638">
        <w:rPr>
          <w:rFonts w:ascii="HGS創英ﾌﾟﾚｾﾞﾝｽEB" w:eastAsia="HGS創英ﾌﾟﾚｾﾞﾝｽEB" w:hAnsiTheme="minorEastAsia" w:hint="eastAsia"/>
          <w:sz w:val="40"/>
          <w:szCs w:val="21"/>
        </w:rPr>
        <w:t>年末ジャンボ１０億円くじの「詐欺」</w:t>
      </w:r>
    </w:p>
    <w:p w:rsidR="00FA5638" w:rsidRDefault="00FA5638" w:rsidP="006539C0">
      <w:pPr>
        <w:widowControl/>
        <w:ind w:firstLineChars="100" w:firstLine="210"/>
        <w:jc w:val="left"/>
        <w:rPr>
          <w:rFonts w:asciiTheme="minorEastAsia" w:hAnsiTheme="minorEastAsia"/>
          <w:szCs w:val="21"/>
          <w:shd w:val="pct15" w:color="auto" w:fill="FFFFFF"/>
        </w:rPr>
      </w:pPr>
    </w:p>
    <w:p w:rsidR="00B06B86" w:rsidRPr="007957D2" w:rsidRDefault="00B06B86" w:rsidP="006539C0">
      <w:pPr>
        <w:widowControl/>
        <w:ind w:firstLineChars="100" w:firstLine="210"/>
        <w:jc w:val="left"/>
        <w:rPr>
          <w:rFonts w:asciiTheme="minorEastAsia" w:hAnsiTheme="minorEastAsia"/>
          <w:szCs w:val="21"/>
          <w:shd w:val="pct15" w:color="auto" w:fill="FFFFFF"/>
        </w:rPr>
      </w:pPr>
      <w:r>
        <w:rPr>
          <w:rFonts w:asciiTheme="minorEastAsia" w:hAnsiTheme="minorEastAsia" w:hint="eastAsia"/>
          <w:szCs w:val="21"/>
        </w:rPr>
        <w:t>平成２７年も例年のごとく「年末ジャンボ宝くじ」が発売された。今回</w:t>
      </w:r>
      <w:r w:rsidR="006539C0">
        <w:rPr>
          <w:rFonts w:asciiTheme="minorEastAsia" w:hAnsiTheme="minorEastAsia" w:hint="eastAsia"/>
          <w:szCs w:val="21"/>
        </w:rPr>
        <w:t>の当せん金</w:t>
      </w:r>
      <w:r>
        <w:rPr>
          <w:rFonts w:asciiTheme="minorEastAsia" w:hAnsiTheme="minorEastAsia" w:hint="eastAsia"/>
          <w:szCs w:val="21"/>
        </w:rPr>
        <w:t>は「宝くじ史上最高額</w:t>
      </w:r>
      <w:r w:rsidR="006539C0">
        <w:rPr>
          <w:rFonts w:asciiTheme="minorEastAsia" w:hAnsiTheme="minorEastAsia" w:hint="eastAsia"/>
          <w:szCs w:val="21"/>
        </w:rPr>
        <w:t>」で「</w:t>
      </w:r>
      <w:r>
        <w:rPr>
          <w:rFonts w:asciiTheme="minorEastAsia" w:hAnsiTheme="minorEastAsia" w:hint="eastAsia"/>
          <w:szCs w:val="21"/>
        </w:rPr>
        <w:t>１０億円</w:t>
      </w:r>
      <w:r w:rsidR="006539C0">
        <w:rPr>
          <w:rFonts w:asciiTheme="minorEastAsia" w:hAnsiTheme="minorEastAsia" w:hint="eastAsia"/>
          <w:szCs w:val="21"/>
        </w:rPr>
        <w:t>（１等・前後賞合わせて）</w:t>
      </w:r>
      <w:r>
        <w:rPr>
          <w:rFonts w:asciiTheme="minorEastAsia" w:hAnsiTheme="minorEastAsia" w:hint="eastAsia"/>
          <w:szCs w:val="21"/>
        </w:rPr>
        <w:t>」</w:t>
      </w:r>
      <w:r w:rsidR="006539C0">
        <w:rPr>
          <w:rFonts w:asciiTheme="minorEastAsia" w:hAnsiTheme="minorEastAsia" w:hint="eastAsia"/>
          <w:szCs w:val="21"/>
        </w:rPr>
        <w:t>という。これには</w:t>
      </w:r>
      <w:r w:rsidRPr="00B06B86">
        <w:rPr>
          <w:rFonts w:asciiTheme="minorEastAsia" w:hAnsiTheme="minorEastAsia" w:hint="eastAsia"/>
          <w:szCs w:val="21"/>
        </w:rPr>
        <w:t>、新しい「詐欺」手口も使われている。</w:t>
      </w:r>
    </w:p>
    <w:p w:rsidR="00B06B86" w:rsidRPr="00B06B86" w:rsidRDefault="00FA5638" w:rsidP="00FA5638">
      <w:pPr>
        <w:widowControl/>
        <w:ind w:firstLineChars="100" w:firstLine="210"/>
        <w:jc w:val="left"/>
        <w:rPr>
          <w:rFonts w:asciiTheme="minorEastAsia" w:hAnsiTheme="minorEastAsia"/>
          <w:szCs w:val="21"/>
        </w:rPr>
      </w:pPr>
      <w:r>
        <w:rPr>
          <w:rFonts w:asciiTheme="minorEastAsia" w:hAnsiTheme="minorEastAsia" w:hint="eastAsia"/>
          <w:szCs w:val="21"/>
        </w:rPr>
        <w:t>この宝くじについて</w:t>
      </w:r>
      <w:r w:rsidR="00B06B86" w:rsidRPr="00B06B86">
        <w:rPr>
          <w:rFonts w:asciiTheme="minorEastAsia" w:hAnsiTheme="minorEastAsia" w:hint="eastAsia"/>
          <w:szCs w:val="21"/>
        </w:rPr>
        <w:t>、テレビＣＭや車内吊り広告などではとても判別できず有無を確認できないが、リーフレットを入手しよく見れば、読みにくい細字で「１ユニット２０００万枚」との表示がある。そして、１等は２７本とあるが、これは２７ユニット、総額１６２０億円分が</w:t>
      </w:r>
      <w:r w:rsidR="00B06B86" w:rsidRPr="00FA5638">
        <w:rPr>
          <w:rFonts w:asciiTheme="minorEastAsia" w:hAnsiTheme="minorEastAsia" w:hint="eastAsia"/>
          <w:szCs w:val="21"/>
        </w:rPr>
        <w:t>完売された場合に限った想定である</w:t>
      </w:r>
      <w:r w:rsidR="00B06B86" w:rsidRPr="00B06B86">
        <w:rPr>
          <w:rFonts w:asciiTheme="minorEastAsia" w:hAnsiTheme="minorEastAsia" w:hint="eastAsia"/>
          <w:szCs w:val="21"/>
        </w:rPr>
        <w:t>。これまでは１ユニット１０００万枚</w:t>
      </w:r>
      <w:r>
        <w:rPr>
          <w:rFonts w:asciiTheme="minorEastAsia" w:hAnsiTheme="minorEastAsia" w:hint="eastAsia"/>
          <w:szCs w:val="21"/>
        </w:rPr>
        <w:t>（３０億円分）</w:t>
      </w:r>
      <w:r w:rsidR="00B06B86" w:rsidRPr="00B06B86">
        <w:rPr>
          <w:rFonts w:asciiTheme="minorEastAsia" w:hAnsiTheme="minorEastAsia" w:hint="eastAsia"/>
          <w:szCs w:val="21"/>
        </w:rPr>
        <w:t>だったが、こっそりと１ユニット２０００万枚</w:t>
      </w:r>
      <w:r>
        <w:rPr>
          <w:rFonts w:asciiTheme="minorEastAsia" w:hAnsiTheme="minorEastAsia" w:hint="eastAsia"/>
          <w:szCs w:val="21"/>
        </w:rPr>
        <w:t>（６０億円分）</w:t>
      </w:r>
      <w:r w:rsidR="00B06B86" w:rsidRPr="00B06B86">
        <w:rPr>
          <w:rFonts w:asciiTheme="minorEastAsia" w:hAnsiTheme="minorEastAsia" w:hint="eastAsia"/>
          <w:szCs w:val="21"/>
        </w:rPr>
        <w:t>にしている。これによって、１等の賞金額を大きくしたのである。１ユニット２０００万枚というのは今回が初めてで、販売額１枚３００円のくじの２０００万枚のうち１つ、７億円が当たるようにしたのである。</w:t>
      </w:r>
    </w:p>
    <w:p w:rsidR="00B06B86" w:rsidRPr="00B06B86" w:rsidRDefault="00B06B86" w:rsidP="00B06B86">
      <w:pPr>
        <w:widowControl/>
        <w:jc w:val="left"/>
        <w:rPr>
          <w:rFonts w:asciiTheme="minorEastAsia" w:hAnsiTheme="minorEastAsia"/>
          <w:szCs w:val="21"/>
        </w:rPr>
      </w:pPr>
      <w:r w:rsidRPr="00B06B86">
        <w:rPr>
          <w:rFonts w:asciiTheme="minorEastAsia" w:hAnsiTheme="minorEastAsia" w:hint="eastAsia"/>
          <w:szCs w:val="21"/>
        </w:rPr>
        <w:t xml:space="preserve">　最高賞金は１０億円（１等７億円、前後賞各１.５億円）と１０桁の大金のようにみせているが、これは、１ユニット販売額６０億円分のくじの中の３連番を買っていて、しかもそのうち真ん中が１等に当たった場合に前後賞併せて１０億円になるのであるから、まとめて連番購入しないと１０億円にはならない。１０億円を獲得する確率は、１.５億円の前後賞も２０００万枚のうちの１枚であるから、２０００万枚分の１の３乗、８０垓分の１となる。</w:t>
      </w:r>
    </w:p>
    <w:p w:rsidR="00B06B86" w:rsidRPr="00B06B86" w:rsidRDefault="00B06B86" w:rsidP="00B06B86">
      <w:pPr>
        <w:widowControl/>
        <w:jc w:val="left"/>
        <w:rPr>
          <w:rFonts w:asciiTheme="minorEastAsia" w:hAnsiTheme="minorEastAsia"/>
          <w:szCs w:val="21"/>
        </w:rPr>
      </w:pPr>
      <w:r w:rsidRPr="00B06B86">
        <w:rPr>
          <w:rFonts w:asciiTheme="minorEastAsia" w:hAnsiTheme="minorEastAsia" w:hint="eastAsia"/>
          <w:szCs w:val="21"/>
        </w:rPr>
        <w:t xml:space="preserve">　たしかに、２７ユニット（総額１６２０億円分）が完売され、全ての連番購入者が前後賞も含めて当てていれば、２７人が１０億円を得られることになる。（</w:t>
      </w:r>
      <w:r w:rsidR="00FA5638">
        <w:rPr>
          <w:rFonts w:asciiTheme="minorEastAsia" w:hAnsiTheme="minorEastAsia" w:hint="eastAsia"/>
          <w:szCs w:val="21"/>
        </w:rPr>
        <w:t>正しく</w:t>
      </w:r>
      <w:r w:rsidRPr="00B06B86">
        <w:rPr>
          <w:rFonts w:asciiTheme="minorEastAsia" w:hAnsiTheme="minorEastAsia" w:hint="eastAsia"/>
          <w:szCs w:val="21"/>
        </w:rPr>
        <w:t>いうと、</w:t>
      </w:r>
      <w:r w:rsidR="006539C0">
        <w:rPr>
          <w:rFonts w:asciiTheme="minorEastAsia" w:hAnsiTheme="minorEastAsia" w:hint="eastAsia"/>
          <w:szCs w:val="21"/>
        </w:rPr>
        <w:t>１等の</w:t>
      </w:r>
      <w:r w:rsidRPr="00B06B86">
        <w:rPr>
          <w:rFonts w:asciiTheme="minorEastAsia" w:hAnsiTheme="minorEastAsia" w:hint="eastAsia"/>
          <w:szCs w:val="21"/>
        </w:rPr>
        <w:t>最終番号が０であればそれに前後する末尾１番と９番を買っていなければ３連続当たりとならないが、必ずしもそのような連番を購入する訳にはいかない。連番のセット（１０枚）は末尾０～９の連番が１セットとして売られているので、仮に１等当せん番号の末尾番号が０であった場合、その連番の１番後はセットに含まれるが、１番前はそれには含まれておらず、合計１０億円とはいかない。）</w:t>
      </w:r>
    </w:p>
    <w:p w:rsidR="00B06B86" w:rsidRPr="00B06B86" w:rsidRDefault="00B06B86" w:rsidP="00B06B86">
      <w:pPr>
        <w:widowControl/>
        <w:jc w:val="left"/>
        <w:rPr>
          <w:rFonts w:asciiTheme="minorEastAsia" w:hAnsiTheme="minorEastAsia"/>
          <w:szCs w:val="21"/>
        </w:rPr>
      </w:pPr>
      <w:r w:rsidRPr="00B06B86">
        <w:rPr>
          <w:rFonts w:asciiTheme="minorEastAsia" w:hAnsiTheme="minorEastAsia" w:hint="eastAsia"/>
          <w:szCs w:val="21"/>
        </w:rPr>
        <w:t xml:space="preserve">　なお、この１０億円くじでは１等以外の当せんくじを大きく絞らざるを得ず、少しでも当たりやすいものを求める客用に、別に</w:t>
      </w:r>
      <w:r w:rsidR="006539C0">
        <w:rPr>
          <w:rFonts w:asciiTheme="minorEastAsia" w:hAnsiTheme="minorEastAsia" w:hint="eastAsia"/>
          <w:szCs w:val="21"/>
        </w:rPr>
        <w:t>「年末ジャンボミニ７０００万」という</w:t>
      </w:r>
      <w:r w:rsidRPr="00B06B86">
        <w:rPr>
          <w:rFonts w:asciiTheme="minorEastAsia" w:hAnsiTheme="minorEastAsia" w:hint="eastAsia"/>
          <w:szCs w:val="21"/>
        </w:rPr>
        <w:t>１等７０００万円のくじも</w:t>
      </w:r>
      <w:r w:rsidR="00FA5638">
        <w:rPr>
          <w:rFonts w:asciiTheme="minorEastAsia" w:hAnsiTheme="minorEastAsia" w:hint="eastAsia"/>
          <w:szCs w:val="21"/>
        </w:rPr>
        <w:t>１９</w:t>
      </w:r>
      <w:r w:rsidRPr="00B06B86">
        <w:rPr>
          <w:rFonts w:asciiTheme="minorEastAsia" w:hAnsiTheme="minorEastAsia" w:hint="eastAsia"/>
          <w:szCs w:val="21"/>
        </w:rPr>
        <w:t>ユニット</w:t>
      </w:r>
      <w:r w:rsidR="00FA5638">
        <w:rPr>
          <w:rFonts w:asciiTheme="minorEastAsia" w:hAnsiTheme="minorEastAsia" w:hint="eastAsia"/>
          <w:szCs w:val="21"/>
        </w:rPr>
        <w:t>（５７０億円）</w:t>
      </w:r>
      <w:r w:rsidRPr="00B06B86">
        <w:rPr>
          <w:rFonts w:asciiTheme="minorEastAsia" w:hAnsiTheme="minorEastAsia" w:hint="eastAsia"/>
          <w:szCs w:val="21"/>
        </w:rPr>
        <w:t>分、同時発売するという。これとて１等は１００万本に１本で、２等以下も少し多くするという程度の工夫にすぎない。</w:t>
      </w:r>
    </w:p>
    <w:p w:rsidR="00B06B86" w:rsidRPr="00B06B86" w:rsidRDefault="00B06B86" w:rsidP="00B06B86">
      <w:pPr>
        <w:widowControl/>
        <w:jc w:val="left"/>
        <w:rPr>
          <w:rFonts w:asciiTheme="minorEastAsia" w:hAnsiTheme="minorEastAsia"/>
          <w:szCs w:val="21"/>
        </w:rPr>
      </w:pPr>
      <w:r w:rsidRPr="00B06B86">
        <w:rPr>
          <w:rFonts w:asciiTheme="minorEastAsia" w:hAnsiTheme="minorEastAsia" w:hint="eastAsia"/>
          <w:szCs w:val="21"/>
        </w:rPr>
        <w:t xml:space="preserve">　これらの２０００万枚に１枚、１０００万枚に１枚、１００万枚に１枚などという確率は、人が交通事故死するよりはるかに低い確率であり、地球外からの隕石に当たって死ぬような確率といわれているが、そのような事実は一切宣伝表示されない。</w:t>
      </w:r>
    </w:p>
    <w:p w:rsidR="00B06B86" w:rsidRPr="00B06B86" w:rsidRDefault="00B06B86" w:rsidP="00B06B86">
      <w:pPr>
        <w:widowControl/>
        <w:jc w:val="left"/>
        <w:rPr>
          <w:rFonts w:asciiTheme="minorEastAsia" w:hAnsiTheme="minorEastAsia"/>
          <w:szCs w:val="21"/>
        </w:rPr>
      </w:pPr>
      <w:r w:rsidRPr="00B06B86">
        <w:rPr>
          <w:rFonts w:asciiTheme="minorEastAsia" w:hAnsiTheme="minorEastAsia" w:hint="eastAsia"/>
          <w:szCs w:val="21"/>
        </w:rPr>
        <w:t xml:space="preserve">　戦後の当せん金１０万円レベルからついにその１万倍も賞金が上げられるに至ったのは、これが客の射倖心を煽り、購入、売上を伸ばす常套手段だったからである。</w:t>
      </w:r>
    </w:p>
    <w:p w:rsidR="00B06B86" w:rsidRPr="00B06B86" w:rsidRDefault="00B06B86" w:rsidP="006539C0">
      <w:pPr>
        <w:widowControl/>
        <w:ind w:firstLineChars="100" w:firstLine="210"/>
        <w:jc w:val="left"/>
        <w:rPr>
          <w:rFonts w:asciiTheme="minorEastAsia" w:hAnsiTheme="minorEastAsia"/>
          <w:szCs w:val="21"/>
        </w:rPr>
      </w:pPr>
      <w:r w:rsidRPr="00B06B86">
        <w:rPr>
          <w:rFonts w:asciiTheme="minorEastAsia" w:hAnsiTheme="minorEastAsia" w:hint="eastAsia"/>
          <w:szCs w:val="21"/>
        </w:rPr>
        <w:t>宝くじはその創設時の社会的使命</w:t>
      </w:r>
      <w:r w:rsidR="00FA5638">
        <w:rPr>
          <w:rFonts w:asciiTheme="minorEastAsia" w:hAnsiTheme="minorEastAsia" w:hint="eastAsia"/>
          <w:szCs w:val="21"/>
        </w:rPr>
        <w:t>（インフレーション抑制のための浮動購買力の吸収）</w:t>
      </w:r>
      <w:r w:rsidRPr="00B06B86">
        <w:rPr>
          <w:rFonts w:asciiTheme="minorEastAsia" w:hAnsiTheme="minorEastAsia" w:hint="eastAsia"/>
          <w:szCs w:val="21"/>
        </w:rPr>
        <w:t>も失われ、１０億円という当せん金の吊り上げで客を釣るしかないほど、宝くじ商法の人気が下っているのも事実である。かつてのジャンボ宝くじは１００ユニット以上を売り上げていたが今では少なくなり、その代わりに毎日売場で買えるロトやナンバースくじ、その場で結果がわかり売場を賭場そのものと</w:t>
      </w:r>
      <w:r w:rsidR="00FA5638">
        <w:rPr>
          <w:rFonts w:asciiTheme="minorEastAsia" w:hAnsiTheme="minorEastAsia" w:hint="eastAsia"/>
          <w:szCs w:val="21"/>
        </w:rPr>
        <w:t>する</w:t>
      </w:r>
      <w:r w:rsidRPr="00B06B86">
        <w:rPr>
          <w:rFonts w:asciiTheme="minorEastAsia" w:hAnsiTheme="minorEastAsia" w:hint="eastAsia"/>
          <w:szCs w:val="21"/>
        </w:rPr>
        <w:t>スクラッチくじなど、くじ商品を多様化して客をつなぎ止めている。</w:t>
      </w:r>
    </w:p>
    <w:p w:rsidR="00B06B86" w:rsidRPr="00B06B86" w:rsidRDefault="00B06B86" w:rsidP="00B06B86">
      <w:pPr>
        <w:widowControl/>
        <w:jc w:val="left"/>
        <w:rPr>
          <w:rFonts w:asciiTheme="minorEastAsia" w:hAnsiTheme="minorEastAsia"/>
          <w:szCs w:val="21"/>
        </w:rPr>
      </w:pPr>
      <w:r w:rsidRPr="00B06B86">
        <w:rPr>
          <w:rFonts w:asciiTheme="minorEastAsia" w:hAnsiTheme="minorEastAsia" w:hint="eastAsia"/>
          <w:szCs w:val="21"/>
        </w:rPr>
        <w:t xml:space="preserve">　さて、これら宝くじのＣＭに出演する俳優、コメディアン、タレントは全員当選したかのように笑っている。今回の１０億円くじの広告には「あの人も、楽しんでいる。」とあり、被告らが今回使った所ジョージ、米倉涼子、原田泰造、武井壮、要潤、ＹＯＵらは全て「宝くじ」に当たったかのように笑っているが、そんな筈もなく、皮肉に言えば「勤労心」を笑っているかのようである。彼らは、揃って笑顔の宝くじ広告で金を稼ぐのだろうが、真実をどこまで知らされているのだろうか。</w:t>
      </w:r>
      <w:r w:rsidR="00FA5638">
        <w:rPr>
          <w:rFonts w:asciiTheme="minorEastAsia" w:hAnsiTheme="minorEastAsia" w:hint="eastAsia"/>
          <w:szCs w:val="21"/>
        </w:rPr>
        <w:t xml:space="preserve">　（Ｊ）</w:t>
      </w:r>
    </w:p>
    <w:p w:rsidR="006539C0" w:rsidRDefault="006539C0" w:rsidP="00101DA5">
      <w:pPr>
        <w:widowControl/>
        <w:jc w:val="left"/>
        <w:rPr>
          <w:rFonts w:asciiTheme="minorEastAsia" w:hAnsiTheme="minorEastAsia"/>
          <w:szCs w:val="21"/>
        </w:rPr>
        <w:sectPr w:rsidR="006539C0" w:rsidSect="006539C0">
          <w:pgSz w:w="11906" w:h="16838" w:code="9"/>
          <w:pgMar w:top="851" w:right="1134" w:bottom="851" w:left="1247" w:header="851" w:footer="397" w:gutter="0"/>
          <w:cols w:space="420"/>
          <w:docGrid w:type="lines" w:linePitch="344" w:charSpace="341"/>
        </w:sectPr>
      </w:pPr>
    </w:p>
    <w:p w:rsidR="00101DA5" w:rsidRDefault="00101DA5" w:rsidP="00101DA5">
      <w:pPr>
        <w:widowControl/>
        <w:ind w:left="210" w:hangingChars="100" w:hanging="210"/>
        <w:jc w:val="left"/>
        <w:rPr>
          <w:rFonts w:asciiTheme="minorEastAsia" w:hAnsiTheme="minorEastAsia"/>
          <w:szCs w:val="21"/>
        </w:rPr>
        <w:sectPr w:rsidR="00101DA5" w:rsidSect="00101DA5">
          <w:type w:val="continuous"/>
          <w:pgSz w:w="11906" w:h="16838" w:code="9"/>
          <w:pgMar w:top="851" w:right="1134" w:bottom="851" w:left="1247" w:header="851" w:footer="397" w:gutter="0"/>
          <w:cols w:space="420"/>
          <w:docGrid w:type="lines" w:linePitch="398" w:charSpace="341"/>
        </w:sectPr>
      </w:pPr>
    </w:p>
    <w:p w:rsidR="00CB5066" w:rsidRDefault="00CB5066" w:rsidP="00FA5638">
      <w:pPr>
        <w:widowControl/>
        <w:jc w:val="center"/>
        <w:rPr>
          <w:rFonts w:asciiTheme="minorEastAsia" w:hAnsiTheme="minorEastAsia"/>
          <w:szCs w:val="21"/>
        </w:rPr>
      </w:pPr>
      <w:proofErr w:type="spellStart"/>
      <w:r w:rsidRPr="00A456DB">
        <w:rPr>
          <w:rFonts w:ascii="HGS創英ﾌﾟﾚｾﾞﾝｽEB" w:eastAsia="HGS創英ﾌﾟﾚｾﾞﾝｽEB" w:hAnsiTheme="minorEastAsia" w:hint="eastAsia"/>
          <w:sz w:val="36"/>
          <w:szCs w:val="32"/>
        </w:rPr>
        <w:t>toto</w:t>
      </w:r>
      <w:proofErr w:type="spellEnd"/>
      <w:r w:rsidRPr="00A456DB">
        <w:rPr>
          <w:rFonts w:ascii="HGS創英ﾌﾟﾚｾﾞﾝｽEB" w:eastAsia="HGS創英ﾌﾟﾚｾﾞﾝｽEB" w:hAnsiTheme="minorEastAsia" w:hint="eastAsia"/>
          <w:sz w:val="36"/>
          <w:szCs w:val="32"/>
        </w:rPr>
        <w:t>の拡大とスポーツのギャンブル化</w:t>
      </w:r>
      <w:r w:rsidR="00FA5638">
        <w:rPr>
          <w:rFonts w:ascii="HGS創英ﾌﾟﾚｾﾞﾝｽEB" w:eastAsia="HGS創英ﾌﾟﾚｾﾞﾝｽEB" w:hAnsiTheme="minorEastAsia" w:hint="eastAsia"/>
          <w:sz w:val="36"/>
          <w:szCs w:val="32"/>
        </w:rPr>
        <w:t>を憂う</w:t>
      </w:r>
    </w:p>
    <w:p w:rsidR="00CB5066" w:rsidRPr="00FA5638" w:rsidRDefault="00FA5638" w:rsidP="000819A0">
      <w:pPr>
        <w:widowControl/>
        <w:ind w:firstLineChars="2600" w:firstLine="7323"/>
        <w:jc w:val="left"/>
        <w:rPr>
          <w:rFonts w:asciiTheme="minorEastAsia" w:hAnsiTheme="minorEastAsia"/>
          <w:sz w:val="28"/>
          <w:szCs w:val="21"/>
        </w:rPr>
      </w:pPr>
      <w:r w:rsidRPr="00FA5638">
        <w:rPr>
          <w:rFonts w:asciiTheme="minorEastAsia" w:hAnsiTheme="minorEastAsia" w:hint="eastAsia"/>
          <w:sz w:val="28"/>
          <w:szCs w:val="21"/>
        </w:rPr>
        <w:t>作</w:t>
      </w:r>
      <w:r>
        <w:rPr>
          <w:rFonts w:asciiTheme="minorEastAsia" w:hAnsiTheme="minorEastAsia" w:hint="eastAsia"/>
          <w:sz w:val="28"/>
          <w:szCs w:val="21"/>
        </w:rPr>
        <w:t xml:space="preserve">　</w:t>
      </w:r>
      <w:r w:rsidRPr="00FA5638">
        <w:rPr>
          <w:rFonts w:asciiTheme="minorEastAsia" w:hAnsiTheme="minorEastAsia" w:hint="eastAsia"/>
          <w:sz w:val="28"/>
          <w:szCs w:val="21"/>
        </w:rPr>
        <w:t>家　賭</w:t>
      </w:r>
      <w:r>
        <w:rPr>
          <w:rFonts w:asciiTheme="minorEastAsia" w:hAnsiTheme="minorEastAsia" w:hint="eastAsia"/>
          <w:sz w:val="28"/>
          <w:szCs w:val="21"/>
        </w:rPr>
        <w:t xml:space="preserve">　</w:t>
      </w:r>
      <w:r w:rsidRPr="00FA5638">
        <w:rPr>
          <w:rFonts w:asciiTheme="minorEastAsia" w:hAnsiTheme="minorEastAsia" w:hint="eastAsia"/>
          <w:sz w:val="28"/>
          <w:szCs w:val="21"/>
        </w:rPr>
        <w:t>人</w:t>
      </w:r>
    </w:p>
    <w:p w:rsidR="00FA5638" w:rsidRDefault="00FA5638" w:rsidP="00CB5066">
      <w:pPr>
        <w:widowControl/>
        <w:jc w:val="left"/>
        <w:rPr>
          <w:rFonts w:asciiTheme="minorEastAsia" w:hAnsiTheme="minorEastAsia"/>
          <w:szCs w:val="21"/>
        </w:rPr>
      </w:pPr>
    </w:p>
    <w:p w:rsidR="00CB5066" w:rsidRDefault="00FA5638" w:rsidP="000819A0">
      <w:pPr>
        <w:widowControl/>
        <w:ind w:left="212" w:hangingChars="100" w:hanging="212"/>
        <w:jc w:val="left"/>
        <w:rPr>
          <w:rFonts w:asciiTheme="minorEastAsia" w:hAnsiTheme="minorEastAsia"/>
          <w:szCs w:val="21"/>
        </w:rPr>
      </w:pPr>
      <w:r>
        <w:rPr>
          <w:rFonts w:asciiTheme="minorEastAsia" w:hAnsiTheme="minorEastAsia" w:hint="eastAsia"/>
          <w:szCs w:val="21"/>
        </w:rPr>
        <w:t>１．</w:t>
      </w:r>
      <w:r w:rsidR="00CB5066">
        <w:rPr>
          <w:rFonts w:asciiTheme="minorEastAsia" w:hAnsiTheme="minorEastAsia" w:hint="eastAsia"/>
          <w:szCs w:val="21"/>
        </w:rPr>
        <w:t>スポーツ振興くじ（サッカーくじ、</w:t>
      </w:r>
      <w:proofErr w:type="spellStart"/>
      <w:r w:rsidR="00CB5066">
        <w:rPr>
          <w:rFonts w:asciiTheme="minorEastAsia" w:hAnsiTheme="minorEastAsia" w:hint="eastAsia"/>
          <w:szCs w:val="21"/>
        </w:rPr>
        <w:t>toto</w:t>
      </w:r>
      <w:proofErr w:type="spellEnd"/>
      <w:r w:rsidR="00CB5066">
        <w:rPr>
          <w:rFonts w:asciiTheme="minorEastAsia" w:hAnsiTheme="minorEastAsia" w:hint="eastAsia"/>
          <w:szCs w:val="21"/>
        </w:rPr>
        <w:t>）は、2001年、Ｊリーグサッカーの試合を予想させるくじに始まった。サッカーの試合の勝ち負け、引き分けを全試合分当てることは、個々のゲームの予想困難さもあり、サッカーゲームを予想させるイタリアのトトカルチョに由来するくじである。</w:t>
      </w:r>
    </w:p>
    <w:p w:rsidR="00CB5066" w:rsidRDefault="00CB5066" w:rsidP="000819A0">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スポーツとしてサッカーに関</w:t>
      </w:r>
      <w:r w:rsidR="0008567D">
        <w:rPr>
          <w:rFonts w:asciiTheme="minorEastAsia" w:hAnsiTheme="minorEastAsia" w:hint="eastAsia"/>
          <w:szCs w:val="21"/>
        </w:rPr>
        <w:t>心を持ってもらうため、購入者自ら予想を書き入れるのが本来のトトカルチョ</w:t>
      </w:r>
      <w:r>
        <w:rPr>
          <w:rFonts w:asciiTheme="minorEastAsia" w:hAnsiTheme="minorEastAsia" w:hint="eastAsia"/>
          <w:szCs w:val="21"/>
        </w:rPr>
        <w:t>だが、</w:t>
      </w:r>
      <w:r w:rsidR="00FA5638">
        <w:rPr>
          <w:rFonts w:asciiTheme="minorEastAsia" w:hAnsiTheme="minorEastAsia" w:hint="eastAsia"/>
          <w:szCs w:val="21"/>
        </w:rPr>
        <w:t>日本の</w:t>
      </w:r>
      <w:proofErr w:type="spellStart"/>
      <w:r w:rsidR="00FA5638">
        <w:rPr>
          <w:rFonts w:asciiTheme="minorEastAsia" w:hAnsiTheme="minorEastAsia" w:hint="eastAsia"/>
          <w:szCs w:val="21"/>
        </w:rPr>
        <w:t>toto</w:t>
      </w:r>
      <w:proofErr w:type="spellEnd"/>
      <w:r w:rsidR="00FA5638">
        <w:rPr>
          <w:rFonts w:asciiTheme="minorEastAsia" w:hAnsiTheme="minorEastAsia" w:hint="eastAsia"/>
          <w:szCs w:val="21"/>
        </w:rPr>
        <w:t>は、</w:t>
      </w:r>
      <w:r>
        <w:rPr>
          <w:rFonts w:asciiTheme="minorEastAsia" w:hAnsiTheme="minorEastAsia" w:hint="eastAsia"/>
          <w:szCs w:val="21"/>
        </w:rPr>
        <w:t>実際にはコンピューターにランダム予想させた券を買わせ、それも当せん金を4億円以上大きくしたＢＩＧ（ビッグ）が売上げのほとんどである。</w:t>
      </w:r>
    </w:p>
    <w:p w:rsidR="00CB5066" w:rsidRDefault="00CB5066" w:rsidP="000819A0">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要するに、サッカーにかこつけ、1等</w:t>
      </w:r>
      <w:r w:rsidR="00FA5638">
        <w:rPr>
          <w:rFonts w:asciiTheme="minorEastAsia" w:hAnsiTheme="minorEastAsia" w:hint="eastAsia"/>
          <w:szCs w:val="21"/>
        </w:rPr>
        <w:t>賞金</w:t>
      </w:r>
      <w:r>
        <w:rPr>
          <w:rFonts w:asciiTheme="minorEastAsia" w:hAnsiTheme="minorEastAsia" w:hint="eastAsia"/>
          <w:szCs w:val="21"/>
        </w:rPr>
        <w:t>を大きくし、その分中間当せん金を少なめにし、必ずしも毎回当たりくじが出る訳ではないが、その分は次回に持ち越させる「キャリーオーバー」というシステムを使う。キャリーオーバーがあると1等が8億円にも10億円にもなり、射倖心を高める</w:t>
      </w:r>
      <w:r w:rsidR="00FA5638">
        <w:rPr>
          <w:rFonts w:asciiTheme="minorEastAsia" w:hAnsiTheme="minorEastAsia" w:hint="eastAsia"/>
          <w:szCs w:val="21"/>
        </w:rPr>
        <w:t>から</w:t>
      </w:r>
      <w:r>
        <w:rPr>
          <w:rFonts w:asciiTheme="minorEastAsia" w:hAnsiTheme="minorEastAsia" w:hint="eastAsia"/>
          <w:szCs w:val="21"/>
        </w:rPr>
        <w:t>だ。</w:t>
      </w:r>
    </w:p>
    <w:p w:rsidR="00CB5066" w:rsidRDefault="00CB5066" w:rsidP="000819A0">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w:t>
      </w:r>
      <w:r w:rsidR="00FA5638">
        <w:rPr>
          <w:rFonts w:asciiTheme="minorEastAsia" w:hAnsiTheme="minorEastAsia" w:hint="eastAsia"/>
          <w:szCs w:val="21"/>
        </w:rPr>
        <w:t xml:space="preserve">　</w:t>
      </w:r>
      <w:proofErr w:type="spellStart"/>
      <w:r>
        <w:rPr>
          <w:rFonts w:asciiTheme="minorEastAsia" w:hAnsiTheme="minorEastAsia" w:hint="eastAsia"/>
          <w:szCs w:val="21"/>
        </w:rPr>
        <w:t>toto</w:t>
      </w:r>
      <w:proofErr w:type="spellEnd"/>
      <w:r>
        <w:rPr>
          <w:rFonts w:asciiTheme="minorEastAsia" w:hAnsiTheme="minorEastAsia" w:hint="eastAsia"/>
          <w:szCs w:val="21"/>
        </w:rPr>
        <w:t>の購入者への配当は、1等も含めて売上げの50％未満である。国には15％弱、地方自治体グループに15％弱、そして主催者日本スポーツ振興センター（文部科学省所管の独立行政法人）に15％弱を分配する。（運営経費は約10％）</w:t>
      </w:r>
    </w:p>
    <w:p w:rsidR="00CB5066" w:rsidRDefault="00CB5066" w:rsidP="000819A0">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w:t>
      </w:r>
      <w:r w:rsidR="00FA5638">
        <w:rPr>
          <w:rFonts w:asciiTheme="minorEastAsia" w:hAnsiTheme="minorEastAsia" w:hint="eastAsia"/>
          <w:szCs w:val="21"/>
        </w:rPr>
        <w:t xml:space="preserve">　</w:t>
      </w:r>
      <w:r>
        <w:rPr>
          <w:rFonts w:asciiTheme="minorEastAsia" w:hAnsiTheme="minorEastAsia" w:hint="eastAsia"/>
          <w:szCs w:val="21"/>
        </w:rPr>
        <w:t>サッカーくじというがサッカー以外のスポーツ団体にも配られる。スポーツ環境の整備、競技者の育成などの「美名」はあるも、例えば柔道連盟がヤミのコーチ経費として使っていたことが、暴力・セクハラ事件で露呈したように、正しく使われている</w:t>
      </w:r>
      <w:r w:rsidRPr="00682E87">
        <w:rPr>
          <w:rFonts w:asciiTheme="minorEastAsia" w:hAnsiTheme="minorEastAsia" w:hint="eastAsia"/>
          <w:szCs w:val="21"/>
        </w:rPr>
        <w:t>保証</w:t>
      </w:r>
      <w:r>
        <w:rPr>
          <w:rFonts w:asciiTheme="minorEastAsia" w:hAnsiTheme="minorEastAsia" w:hint="eastAsia"/>
          <w:szCs w:val="21"/>
        </w:rPr>
        <w:t>はない。文科省や財務省の天下り理事らに高額給付がされているように、天下り弊害もある。</w:t>
      </w:r>
    </w:p>
    <w:p w:rsidR="00CB5066" w:rsidRDefault="00FA5638" w:rsidP="000819A0">
      <w:pPr>
        <w:widowControl/>
        <w:ind w:left="212" w:hangingChars="100" w:hanging="212"/>
        <w:jc w:val="left"/>
        <w:rPr>
          <w:rFonts w:asciiTheme="minorEastAsia" w:hAnsiTheme="minorEastAsia"/>
          <w:szCs w:val="21"/>
        </w:rPr>
      </w:pPr>
      <w:r>
        <w:rPr>
          <w:rFonts w:asciiTheme="minorEastAsia" w:hAnsiTheme="minorEastAsia" w:hint="eastAsia"/>
          <w:szCs w:val="21"/>
        </w:rPr>
        <w:t>２．</w:t>
      </w:r>
      <w:r w:rsidR="00CB5066">
        <w:rPr>
          <w:rFonts w:asciiTheme="minorEastAsia" w:hAnsiTheme="minorEastAsia" w:hint="eastAsia"/>
          <w:szCs w:val="21"/>
        </w:rPr>
        <w:t>サッカーくじは、年間売上1080億円（Ｈ25年度）で、当初計画からすると「低迷」している。しかしこれでも、コンビニ等でも購入できるようにして売店を増やし、Ｈ25年11月からは海外の試合までくじの対象として機会を増やし、かつての年商600億円レベルからようやく1000億円の大台に乗せた。しかし、富くじ発売ほどボロイ収益事業はない。刑法186条が禁じる賭博はヤクザ（暴力団）が戦後も一貫して続けており、スポーツ界では1969年のプロ野球選手ら（西鉄）の八百長談合があった。（実は戦後一時、野球くじが存在したが、八百長の危険から廃止されていた。）</w:t>
      </w:r>
    </w:p>
    <w:p w:rsidR="00CB5066" w:rsidRDefault="00CB5066" w:rsidP="000819A0">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w:t>
      </w:r>
      <w:r w:rsidR="00FA5638">
        <w:rPr>
          <w:rFonts w:asciiTheme="minorEastAsia" w:hAnsiTheme="minorEastAsia" w:hint="eastAsia"/>
          <w:szCs w:val="21"/>
        </w:rPr>
        <w:t xml:space="preserve">　</w:t>
      </w:r>
      <w:r>
        <w:rPr>
          <w:rFonts w:asciiTheme="minorEastAsia" w:hAnsiTheme="minorEastAsia" w:hint="eastAsia"/>
          <w:szCs w:val="21"/>
        </w:rPr>
        <w:t>スポーツ界は野球だけでなく相撲をめぐっても、暴力団と八百長のスキャンダルがあった。スペインサッカーの八百長問題でアギーレ日本代表チーム監督の疑惑が取り沙汰されたように、ギャンブルが絡むと犯罪が生まれる。暴力団（マフィア、ヤクザ）、脱税、マネーローンダリング、射倖心と労力意欲、教育理念の破壊、ギャンブル依存症（嗜癖、障害）など、弊害は拡大し続ける。</w:t>
      </w:r>
    </w:p>
    <w:p w:rsidR="00CB5066" w:rsidRDefault="00FA5638" w:rsidP="000819A0">
      <w:pPr>
        <w:widowControl/>
        <w:ind w:left="212" w:hangingChars="100" w:hanging="212"/>
        <w:jc w:val="left"/>
        <w:rPr>
          <w:rFonts w:asciiTheme="minorEastAsia" w:hAnsiTheme="minorEastAsia"/>
          <w:szCs w:val="21"/>
        </w:rPr>
      </w:pPr>
      <w:r>
        <w:rPr>
          <w:rFonts w:asciiTheme="minorEastAsia" w:hAnsiTheme="minorEastAsia" w:hint="eastAsia"/>
          <w:szCs w:val="21"/>
        </w:rPr>
        <w:t>３．</w:t>
      </w:r>
      <w:proofErr w:type="spellStart"/>
      <w:r w:rsidR="00CB5066">
        <w:rPr>
          <w:rFonts w:asciiTheme="minorEastAsia" w:hAnsiTheme="minorEastAsia" w:hint="eastAsia"/>
          <w:szCs w:val="21"/>
        </w:rPr>
        <w:t>toto</w:t>
      </w:r>
      <w:proofErr w:type="spellEnd"/>
      <w:r w:rsidR="00CB5066">
        <w:rPr>
          <w:rFonts w:asciiTheme="minorEastAsia" w:hAnsiTheme="minorEastAsia" w:hint="eastAsia"/>
          <w:szCs w:val="21"/>
        </w:rPr>
        <w:t>の対象拡大は、スポーツの世界をギャンブル化することになる。スポーツというが、競馬、競輪、競艇、オートレースは日本の当該「スポーツ」を完全にギャンブル化した。これ以上、スポーツの対象を広げてギャンブル化することはスポーツそのものをギャンブルにし、教育目的の体育もギャンブル対象にすることになる。新国立競技場の建設資金1692億円のうち500億円を</w:t>
      </w:r>
      <w:proofErr w:type="spellStart"/>
      <w:r w:rsidR="00CB5066">
        <w:rPr>
          <w:rFonts w:asciiTheme="minorEastAsia" w:hAnsiTheme="minorEastAsia" w:hint="eastAsia"/>
          <w:szCs w:val="21"/>
        </w:rPr>
        <w:t>toto</w:t>
      </w:r>
      <w:proofErr w:type="spellEnd"/>
      <w:r w:rsidR="00CB5066">
        <w:rPr>
          <w:rFonts w:asciiTheme="minorEastAsia" w:hAnsiTheme="minorEastAsia" w:hint="eastAsia"/>
          <w:szCs w:val="21"/>
        </w:rPr>
        <w:t>で捻出する予定で</w:t>
      </w:r>
      <w:r>
        <w:rPr>
          <w:rFonts w:asciiTheme="minorEastAsia" w:hAnsiTheme="minorEastAsia" w:hint="eastAsia"/>
          <w:szCs w:val="21"/>
        </w:rPr>
        <w:t>あった。スポーツギャンブルを</w:t>
      </w:r>
      <w:r w:rsidR="00CB5066">
        <w:rPr>
          <w:rFonts w:asciiTheme="minorEastAsia" w:hAnsiTheme="minorEastAsia" w:hint="eastAsia"/>
          <w:szCs w:val="21"/>
        </w:rPr>
        <w:t>さらに増やそうと野球も</w:t>
      </w:r>
      <w:proofErr w:type="spellStart"/>
      <w:r w:rsidR="00CB5066">
        <w:rPr>
          <w:rFonts w:asciiTheme="minorEastAsia" w:hAnsiTheme="minorEastAsia" w:hint="eastAsia"/>
          <w:szCs w:val="21"/>
        </w:rPr>
        <w:t>toto</w:t>
      </w:r>
      <w:proofErr w:type="spellEnd"/>
      <w:r w:rsidR="00CB5066">
        <w:rPr>
          <w:rFonts w:asciiTheme="minorEastAsia" w:hAnsiTheme="minorEastAsia" w:hint="eastAsia"/>
          <w:szCs w:val="21"/>
        </w:rPr>
        <w:t>の対象にという自民党議員もいるようだがとんでもない。</w:t>
      </w:r>
    </w:p>
    <w:p w:rsidR="00CB5066" w:rsidRDefault="00CB5066" w:rsidP="000819A0">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w:t>
      </w:r>
      <w:r w:rsidR="00FA5638">
        <w:rPr>
          <w:rFonts w:asciiTheme="minorEastAsia" w:hAnsiTheme="minorEastAsia" w:hint="eastAsia"/>
          <w:szCs w:val="21"/>
        </w:rPr>
        <w:t xml:space="preserve">　</w:t>
      </w:r>
      <w:r>
        <w:rPr>
          <w:rFonts w:asciiTheme="minorEastAsia" w:hAnsiTheme="minorEastAsia" w:hint="eastAsia"/>
          <w:szCs w:val="21"/>
        </w:rPr>
        <w:t>現代のスポーツは、本来の個人心身の健康増進というより、職業化、企業化、営利主義化している。資本主義国のスポーツは商業化、社会主義国のスポーツは国営化による金目当て主義、成功報酬主義になった。スポーツは、資本主義の下では商業広告に奉仕し、商品販売に奉仕する。選手は商業タレントになっている。有名</w:t>
      </w:r>
      <w:r w:rsidRPr="00682E87">
        <w:rPr>
          <w:rFonts w:asciiTheme="minorEastAsia" w:hAnsiTheme="minorEastAsia" w:hint="eastAsia"/>
          <w:szCs w:val="21"/>
        </w:rPr>
        <w:t>スポーツ選手は、引退後もスポーツ団体の役員やタレント型議員となって、スポーツの商業化を推進している。</w:t>
      </w:r>
    </w:p>
    <w:p w:rsidR="00646A8E" w:rsidRDefault="00646A8E" w:rsidP="000819A0">
      <w:pPr>
        <w:widowControl/>
        <w:jc w:val="center"/>
        <w:rPr>
          <w:rFonts w:ascii="HGS創英ﾌﾟﾚｾﾞﾝｽEB" w:eastAsia="HGS創英ﾌﾟﾚｾﾞﾝｽEB" w:hAnsiTheme="majorEastAsia"/>
          <w:sz w:val="44"/>
          <w:szCs w:val="21"/>
        </w:rPr>
        <w:sectPr w:rsidR="00646A8E" w:rsidSect="000819A0">
          <w:pgSz w:w="11906" w:h="16838" w:code="9"/>
          <w:pgMar w:top="851" w:right="1134" w:bottom="851" w:left="1247" w:header="851" w:footer="397" w:gutter="0"/>
          <w:cols w:space="420"/>
          <w:docGrid w:type="linesAndChars" w:linePitch="344" w:charSpace="341"/>
        </w:sectPr>
      </w:pPr>
    </w:p>
    <w:p w:rsidR="000819A0" w:rsidRPr="000819A0" w:rsidRDefault="000819A0" w:rsidP="000819A0">
      <w:pPr>
        <w:widowControl/>
        <w:jc w:val="center"/>
        <w:rPr>
          <w:rFonts w:ascii="HGS創英ﾌﾟﾚｾﾞﾝｽEB" w:eastAsia="HGS創英ﾌﾟﾚｾﾞﾝｽEB" w:hAnsiTheme="minorEastAsia"/>
          <w:sz w:val="32"/>
          <w:szCs w:val="21"/>
        </w:rPr>
      </w:pPr>
      <w:r w:rsidRPr="000819A0">
        <w:rPr>
          <w:rFonts w:ascii="HGS創英ﾌﾟﾚｾﾞﾝｽEB" w:eastAsia="HGS創英ﾌﾟﾚｾﾞﾝｽEB" w:hAnsiTheme="majorEastAsia" w:hint="eastAsia"/>
          <w:sz w:val="44"/>
          <w:szCs w:val="21"/>
        </w:rPr>
        <w:t>東京五輪と</w:t>
      </w:r>
      <w:proofErr w:type="spellStart"/>
      <w:r w:rsidRPr="000819A0">
        <w:rPr>
          <w:rFonts w:ascii="HGS創英ﾌﾟﾚｾﾞﾝｽEB" w:eastAsia="HGS創英ﾌﾟﾚｾﾞﾝｽEB" w:hAnsiTheme="majorEastAsia" w:hint="eastAsia"/>
          <w:sz w:val="44"/>
          <w:szCs w:val="21"/>
        </w:rPr>
        <w:t>toto</w:t>
      </w:r>
      <w:proofErr w:type="spellEnd"/>
    </w:p>
    <w:p w:rsidR="000819A0" w:rsidRDefault="000819A0" w:rsidP="00646A8E">
      <w:pPr>
        <w:widowControl/>
        <w:ind w:left="210" w:hangingChars="100" w:hanging="210"/>
        <w:jc w:val="left"/>
        <w:rPr>
          <w:rFonts w:asciiTheme="minorEastAsia" w:hAnsiTheme="minorEastAsia"/>
          <w:szCs w:val="21"/>
        </w:rPr>
      </w:pPr>
    </w:p>
    <w:p w:rsidR="000819A0" w:rsidRDefault="000819A0" w:rsidP="00646A8E">
      <w:pPr>
        <w:widowControl/>
        <w:ind w:left="210" w:hangingChars="100" w:hanging="210"/>
        <w:jc w:val="left"/>
        <w:rPr>
          <w:rFonts w:asciiTheme="minorEastAsia" w:hAnsiTheme="minorEastAsia"/>
          <w:szCs w:val="21"/>
        </w:rPr>
      </w:pPr>
      <w:r>
        <w:rPr>
          <w:rFonts w:asciiTheme="minorEastAsia" w:hAnsiTheme="minorEastAsia" w:hint="eastAsia"/>
          <w:szCs w:val="21"/>
        </w:rPr>
        <w:t>１．2015年6月、2020年五輪・パラリンピックと2019年ラグビー世界大会を兼ねた会場として新国立競技場が2520億円で建設されることが一度は政府（文科省、スポーツ振興センター、ＪＳＣ）によって決められた。これはラグビー界のドンで五輪組織委でもある森喜朗元首相の後押しであった。この計画には、「金」の面から2点が指摘できる。</w:t>
      </w:r>
    </w:p>
    <w:p w:rsidR="000819A0" w:rsidRDefault="000819A0" w:rsidP="00646A8E">
      <w:pPr>
        <w:widowControl/>
        <w:ind w:leftChars="100" w:left="210" w:firstLineChars="100" w:firstLine="210"/>
        <w:jc w:val="left"/>
        <w:rPr>
          <w:rFonts w:asciiTheme="minorEastAsia" w:hAnsiTheme="minorEastAsia"/>
          <w:szCs w:val="21"/>
        </w:rPr>
      </w:pPr>
      <w:r w:rsidRPr="00CA536F">
        <w:rPr>
          <w:rFonts w:asciiTheme="minorEastAsia" w:hAnsiTheme="minorEastAsia" w:hint="eastAsia"/>
          <w:szCs w:val="21"/>
        </w:rPr>
        <w:t>第一は、無茶を覚悟で巨費を要する「世界に類のない世界に誇れる国立競技場」といって、安倍総理自らがＩＯＣ大会で宣伝したものだったからだ</w:t>
      </w:r>
      <w:r>
        <w:rPr>
          <w:rFonts w:asciiTheme="minorEastAsia" w:hAnsiTheme="minorEastAsia" w:hint="eastAsia"/>
          <w:szCs w:val="21"/>
        </w:rPr>
        <w:t>。ザハ･ハディト氏案の採用について、安藤忠雄委員長は、デザインだけで選出し、予算など知らない関係ないと言った。単なるデザインコンテストで終わるものならともかく、実際に建設する施設について政府関係者が財政・予算面を考えない訳がなく、文科相・ＪＳＣは2012年9月の公募時に予算を1300億円と伝えていたともされる。計画を採用した安藤委員長、任せた文科相・ＪＳＣのズサンさと無責任さ、さらに受注建設業側の「談合」もあって、2013年10月には3000億円も必要だと判明する。</w:t>
      </w:r>
    </w:p>
    <w:p w:rsidR="000819A0" w:rsidRDefault="000819A0" w:rsidP="00646A8E">
      <w:pPr>
        <w:widowControl/>
        <w:ind w:leftChars="100" w:left="210" w:firstLineChars="100" w:firstLine="210"/>
        <w:jc w:val="left"/>
        <w:rPr>
          <w:rFonts w:asciiTheme="minorEastAsia" w:hAnsiTheme="minorEastAsia"/>
          <w:szCs w:val="21"/>
        </w:rPr>
      </w:pPr>
      <w:r>
        <w:rPr>
          <w:rFonts w:asciiTheme="minorEastAsia" w:hAnsiTheme="minorEastAsia" w:hint="eastAsia"/>
          <w:szCs w:val="21"/>
        </w:rPr>
        <w:t>そこで大慌てで、2014年5月、1625億円に抑えるという基本設計にした。そこには一部の工事の保留延期もあったが、それでも詳しく見積もると895億円増えて、2015年6月末日には2520億円として計画が決定されたのだった。これには国民や各界から批判が殺到した。</w:t>
      </w:r>
      <w:r w:rsidR="0008567D">
        <w:rPr>
          <w:rFonts w:asciiTheme="minorEastAsia" w:hAnsiTheme="minorEastAsia" w:hint="eastAsia"/>
          <w:szCs w:val="21"/>
        </w:rPr>
        <w:t>北京大会の主会場540億円、ロンドン大会の主会場837億円と比べても3倍以上という莫大さに誰もが驚く。</w:t>
      </w:r>
      <w:r>
        <w:rPr>
          <w:rFonts w:asciiTheme="minorEastAsia" w:hAnsiTheme="minorEastAsia" w:hint="eastAsia"/>
          <w:szCs w:val="21"/>
        </w:rPr>
        <w:t>世論の批判を受けて、安倍首相はトップダウンの人気穫りの格好で、７月、白紙見直しとした。白紙見直しで2019年ラグビー世界大会には間に合わないが、何とか一応1000億円以下でと見直しを考えているようだ。だが、「受注予定」のゼネコンはもとより、企画、宣伝、運営をする官・民の利権は依然強く、設計と建設の一体化もあり、</w:t>
      </w:r>
      <w:r w:rsidR="000A5EF2">
        <w:rPr>
          <w:rFonts w:asciiTheme="minorEastAsia" w:hAnsiTheme="minorEastAsia" w:hint="eastAsia"/>
          <w:szCs w:val="21"/>
        </w:rPr>
        <w:t>1</w:t>
      </w:r>
      <w:r w:rsidR="0008567D">
        <w:rPr>
          <w:rFonts w:asciiTheme="minorEastAsia" w:hAnsiTheme="minorEastAsia" w:hint="eastAsia"/>
          <w:szCs w:val="21"/>
        </w:rPr>
        <w:t>500億円レベルの2案が12月14日公表された</w:t>
      </w:r>
      <w:r>
        <w:rPr>
          <w:rFonts w:asciiTheme="minorEastAsia" w:hAnsiTheme="minorEastAsia" w:hint="eastAsia"/>
          <w:szCs w:val="21"/>
        </w:rPr>
        <w:t>。</w:t>
      </w:r>
    </w:p>
    <w:p w:rsidR="000819A0" w:rsidRDefault="000819A0" w:rsidP="00646A8E">
      <w:pPr>
        <w:widowControl/>
        <w:ind w:left="210" w:hangingChars="100" w:hanging="210"/>
        <w:jc w:val="left"/>
        <w:rPr>
          <w:rFonts w:asciiTheme="minorEastAsia" w:hAnsiTheme="minorEastAsia"/>
          <w:szCs w:val="21"/>
        </w:rPr>
      </w:pPr>
      <w:r>
        <w:rPr>
          <w:rFonts w:asciiTheme="minorEastAsia" w:hAnsiTheme="minorEastAsia" w:hint="eastAsia"/>
          <w:szCs w:val="21"/>
        </w:rPr>
        <w:t>２．第二は、実際にどうやってその金を捻出するかについて不明のままである。安倍が責任者なのに、責任者不明の計画を決定するぐらいだから、</w:t>
      </w:r>
      <w:r w:rsidR="0008567D">
        <w:rPr>
          <w:rFonts w:asciiTheme="minorEastAsia" w:hAnsiTheme="minorEastAsia" w:hint="eastAsia"/>
          <w:szCs w:val="21"/>
        </w:rPr>
        <w:t>資金</w:t>
      </w:r>
      <w:r>
        <w:rPr>
          <w:rFonts w:asciiTheme="minorEastAsia" w:hAnsiTheme="minorEastAsia" w:hint="eastAsia"/>
          <w:szCs w:val="21"/>
        </w:rPr>
        <w:t>の具体的目途など不明である。</w:t>
      </w:r>
    </w:p>
    <w:p w:rsidR="0008567D" w:rsidRDefault="0008567D" w:rsidP="00646A8E">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東京都知事は、当初拒否した500億円を、今では400億円台にして負担すると言っている。</w:t>
      </w:r>
    </w:p>
    <w:p w:rsidR="000819A0" w:rsidRDefault="000819A0" w:rsidP="00646A8E">
      <w:pPr>
        <w:widowControl/>
        <w:ind w:leftChars="100" w:left="210" w:firstLineChars="100" w:firstLine="210"/>
        <w:jc w:val="left"/>
        <w:rPr>
          <w:rFonts w:asciiTheme="minorEastAsia" w:hAnsiTheme="minorEastAsia"/>
          <w:szCs w:val="21"/>
        </w:rPr>
      </w:pPr>
      <w:r>
        <w:rPr>
          <w:rFonts w:asciiTheme="minorEastAsia" w:hAnsiTheme="minorEastAsia" w:hint="eastAsia"/>
          <w:szCs w:val="21"/>
        </w:rPr>
        <w:t>2013年</w:t>
      </w:r>
      <w:proofErr w:type="spellStart"/>
      <w:r>
        <w:rPr>
          <w:rFonts w:asciiTheme="minorEastAsia" w:hAnsiTheme="minorEastAsia" w:hint="eastAsia"/>
          <w:szCs w:val="21"/>
        </w:rPr>
        <w:t>toto</w:t>
      </w:r>
      <w:proofErr w:type="spellEnd"/>
      <w:r>
        <w:rPr>
          <w:rFonts w:asciiTheme="minorEastAsia" w:hAnsiTheme="minorEastAsia" w:hint="eastAsia"/>
          <w:szCs w:val="21"/>
        </w:rPr>
        <w:t>のスポーツ振興法を改正して、法本来の地域スポーツ振興という目的を、トップ選手らの支援のために財源を使う法として改正（収益の3分の2を使い、3分の1を国庫納付）し、当分の間、売上の5％を新国立競技場建設費に充てられるようにしたのだった。</w:t>
      </w:r>
      <w:proofErr w:type="spellStart"/>
      <w:r>
        <w:rPr>
          <w:rFonts w:asciiTheme="minorEastAsia" w:hAnsiTheme="minorEastAsia" w:hint="eastAsia"/>
          <w:szCs w:val="21"/>
        </w:rPr>
        <w:t>toto</w:t>
      </w:r>
      <w:proofErr w:type="spellEnd"/>
      <w:r>
        <w:rPr>
          <w:rFonts w:asciiTheme="minorEastAsia" w:hAnsiTheme="minorEastAsia" w:hint="eastAsia"/>
          <w:szCs w:val="21"/>
        </w:rPr>
        <w:t>は年約</w:t>
      </w:r>
      <w:r w:rsidRPr="00CB5066">
        <w:rPr>
          <w:rFonts w:asciiTheme="minorEastAsia" w:hAnsiTheme="minorEastAsia" w:hint="eastAsia"/>
          <w:szCs w:val="21"/>
        </w:rPr>
        <w:t>1000億円の売上で、この2年でまず109億円</w:t>
      </w:r>
      <w:r>
        <w:rPr>
          <w:rFonts w:asciiTheme="minorEastAsia" w:hAnsiTheme="minorEastAsia" w:hint="eastAsia"/>
          <w:szCs w:val="21"/>
        </w:rPr>
        <w:t>がこの建設費用に吸収された。ちなみに、最近1000億円レベルの売上になっても収益は40％の約400億円であり、本来、その3分の2の266億円が民間スポーツ振興に使用できるところ、年約50億円が建設費として先取りされることになる。新国立のために年50億円の補助資金をカットすることに対し、スポーツ界から批判があり、アスリートらも高額の新国立に批判の声を上げたのだった。</w:t>
      </w:r>
    </w:p>
    <w:p w:rsidR="000819A0" w:rsidRDefault="000819A0" w:rsidP="00646A8E">
      <w:pPr>
        <w:widowControl/>
        <w:ind w:leftChars="100" w:left="210"/>
        <w:jc w:val="left"/>
        <w:rPr>
          <w:rFonts w:asciiTheme="minorEastAsia" w:hAnsiTheme="minorEastAsia"/>
          <w:szCs w:val="21"/>
        </w:rPr>
      </w:pPr>
      <w:r>
        <w:rPr>
          <w:rFonts w:asciiTheme="minorEastAsia" w:hAnsiTheme="minorEastAsia" w:hint="eastAsia"/>
          <w:szCs w:val="21"/>
        </w:rPr>
        <w:t xml:space="preserve">　この点、スポーツ振興法に「当分の間」として売上の5％カットの意味するところを詳しくみておこう。仮に、</w:t>
      </w:r>
      <w:proofErr w:type="spellStart"/>
      <w:r>
        <w:rPr>
          <w:rFonts w:asciiTheme="minorEastAsia" w:hAnsiTheme="minorEastAsia" w:hint="eastAsia"/>
          <w:szCs w:val="21"/>
        </w:rPr>
        <w:t>toto</w:t>
      </w:r>
      <w:proofErr w:type="spellEnd"/>
      <w:r>
        <w:rPr>
          <w:rFonts w:asciiTheme="minorEastAsia" w:hAnsiTheme="minorEastAsia" w:hint="eastAsia"/>
          <w:szCs w:val="21"/>
        </w:rPr>
        <w:t>売上を年1000億円とする。このうち購入者へは最大で50％が払い戻しされる（実際は45％程度）。売上から収益を計算すると、当然「運営費</w:t>
      </w:r>
      <w:r w:rsidRPr="004F2435">
        <w:rPr>
          <w:rFonts w:asciiTheme="minorEastAsia" w:hAnsiTheme="minorEastAsia" w:hint="eastAsia"/>
          <w:szCs w:val="21"/>
        </w:rPr>
        <w:t>の金額</w:t>
      </w:r>
      <w:r>
        <w:rPr>
          <w:rFonts w:asciiTheme="minorEastAsia" w:hAnsiTheme="minorEastAsia" w:hint="eastAsia"/>
          <w:szCs w:val="21"/>
        </w:rPr>
        <w:t>」が控除される。例えば、売上の15％が運営事務費とすると150億円を要することになる。すると、本来ＪＳＣは年1000億－450億－150億＝400億円の収益となり、この400億円の3分の1を国庫に納付すると定められている。その残る3分の2が、ＪＳＣの収益金からの使途金である。400億円×2／3≒266億円となる。しかし、スポーツ振興法8条の2で「当分の間」、狭義の運営費の金額に文部科学大臣と財務大臣が協議した金額（特定金額）を加えて、これを「運営費の金額」とするとしているため、平成25年スタート時から売上の5％（1000億円なら50億円）が運営費に加えられている。このため、売上1000億－払戻450億円－狭義の運営費150億で400億円となるはずの収益は、350億円となる。（国庫への納付金は、400億円の3分の1（約133億円）ではなく、350億円の3分の1（約117億円）となる。）この年50億円は特定金額となり、別途8条の3により新国立競技場の費用（特定業務）として使われる。そして、ＪＳＣからのスポーツ団体等への助成金は収益金の3分の1以下と定められているので、400億円の3分の1の133億円でなく、350億円の3分の1の117億円が上限となる。こうして、1000億円を売り上げてもスポーツ団体等への助成金も年16億円が目減りすることになるのだ。</w:t>
      </w:r>
    </w:p>
    <w:p w:rsidR="000819A0" w:rsidRDefault="000819A0" w:rsidP="00646A8E">
      <w:pPr>
        <w:widowControl/>
        <w:ind w:leftChars="100" w:left="210" w:firstLineChars="100" w:firstLine="210"/>
        <w:jc w:val="left"/>
        <w:rPr>
          <w:rFonts w:asciiTheme="minorEastAsia" w:hAnsiTheme="minorEastAsia"/>
          <w:szCs w:val="21"/>
        </w:rPr>
      </w:pPr>
      <w:r>
        <w:rPr>
          <w:rFonts w:asciiTheme="minorEastAsia" w:hAnsiTheme="minorEastAsia" w:hint="eastAsia"/>
          <w:szCs w:val="21"/>
        </w:rPr>
        <w:t>簡単に言うと、新国立への5％は「当分の間」ということでスポーツへの助成金をも削ることになる。</w:t>
      </w:r>
      <w:proofErr w:type="spellStart"/>
      <w:r>
        <w:rPr>
          <w:rFonts w:asciiTheme="minorEastAsia" w:hAnsiTheme="minorEastAsia" w:hint="eastAsia"/>
          <w:szCs w:val="21"/>
        </w:rPr>
        <w:t>toto</w:t>
      </w:r>
      <w:proofErr w:type="spellEnd"/>
      <w:r>
        <w:rPr>
          <w:rFonts w:asciiTheme="minorEastAsia" w:hAnsiTheme="minorEastAsia" w:hint="eastAsia"/>
          <w:szCs w:val="21"/>
        </w:rPr>
        <w:t>からの助成金を期待しているスポーツ団体やアスリートが、新国立建設費の建設費3000億円をもしこの「特定金額」で負担するとなれば、現在の水準であれば今後60年もかけて助成金が天引されてしまうと憂慮することは当然である。これがＡ元選手が「泣いて抗議した」理由の一つである。</w:t>
      </w:r>
      <w:r w:rsidR="0008567D">
        <w:rPr>
          <w:rFonts w:asciiTheme="minorEastAsia" w:hAnsiTheme="minorEastAsia" w:hint="eastAsia"/>
          <w:szCs w:val="21"/>
        </w:rPr>
        <w:t>しかし、2000億円を</w:t>
      </w:r>
      <w:proofErr w:type="spellStart"/>
      <w:r w:rsidR="0008567D">
        <w:rPr>
          <w:rFonts w:asciiTheme="minorEastAsia" w:hAnsiTheme="minorEastAsia" w:hint="eastAsia"/>
          <w:szCs w:val="21"/>
        </w:rPr>
        <w:t>toto</w:t>
      </w:r>
      <w:proofErr w:type="spellEnd"/>
      <w:r w:rsidR="0008567D">
        <w:rPr>
          <w:rFonts w:asciiTheme="minorEastAsia" w:hAnsiTheme="minorEastAsia" w:hint="eastAsia"/>
          <w:szCs w:val="21"/>
        </w:rPr>
        <w:t>が負担すると、元金だけで40年かかる。</w:t>
      </w:r>
      <w:r w:rsidR="000A5EF2">
        <w:rPr>
          <w:rFonts w:asciiTheme="minorEastAsia" w:hAnsiTheme="minorEastAsia" w:hint="eastAsia"/>
          <w:szCs w:val="21"/>
        </w:rPr>
        <w:t xml:space="preserve">　　　（五輪夢中）</w:t>
      </w:r>
    </w:p>
    <w:p w:rsidR="000819A0" w:rsidRDefault="000819A0" w:rsidP="000819A0">
      <w:pPr>
        <w:widowControl/>
        <w:jc w:val="left"/>
        <w:rPr>
          <w:rFonts w:asciiTheme="minorEastAsia" w:hAnsiTheme="minorEastAsia"/>
          <w:szCs w:val="21"/>
        </w:rPr>
      </w:pPr>
    </w:p>
    <w:p w:rsidR="000819A0" w:rsidRDefault="000819A0" w:rsidP="000819A0">
      <w:pPr>
        <w:widowControl/>
        <w:jc w:val="left"/>
        <w:rPr>
          <w:rFonts w:asciiTheme="minorEastAsia" w:hAnsiTheme="minorEastAsia"/>
          <w:szCs w:val="21"/>
        </w:rPr>
      </w:pPr>
      <w:r>
        <w:rPr>
          <w:rFonts w:asciiTheme="minorEastAsia" w:hAnsiTheme="minorEastAsia" w:hint="eastAsia"/>
          <w:szCs w:val="21"/>
        </w:rPr>
        <w:t>＊＊＊＊＊＊＊＊＊＊＊＊＊＊＊＊＊＊＊＊＊＊＊＊＊＊＊＊＊＊＊＊＊＊＊＊＊＊＊＊＊＊＊＊＊</w:t>
      </w:r>
    </w:p>
    <w:p w:rsidR="000819A0" w:rsidRPr="00C27A24" w:rsidRDefault="000819A0" w:rsidP="00646A8E">
      <w:pPr>
        <w:jc w:val="center"/>
        <w:rPr>
          <w:rFonts w:ascii="ＭＳ ゴシック" w:eastAsia="ＭＳ ゴシック" w:hAnsi="ＭＳ ゴシック"/>
          <w:sz w:val="32"/>
          <w:szCs w:val="24"/>
        </w:rPr>
      </w:pPr>
      <w:r w:rsidRPr="00C27A24">
        <w:rPr>
          <w:rFonts w:ascii="ＭＳ ゴシック" w:eastAsia="ＭＳ ゴシック" w:hAnsi="ＭＳ ゴシック" w:hint="eastAsia"/>
          <w:sz w:val="32"/>
          <w:szCs w:val="24"/>
        </w:rPr>
        <w:t xml:space="preserve">再論　</w:t>
      </w:r>
      <w:r>
        <w:rPr>
          <w:rFonts w:ascii="ＭＳ ゴシック" w:eastAsia="ＭＳ ゴシック" w:hAnsi="ＭＳ ゴシック" w:hint="eastAsia"/>
          <w:sz w:val="32"/>
          <w:szCs w:val="24"/>
        </w:rPr>
        <w:t xml:space="preserve">・　</w:t>
      </w:r>
      <w:r w:rsidRPr="00C27A24">
        <w:rPr>
          <w:rFonts w:ascii="ＭＳ ゴシック" w:eastAsia="ＭＳ ゴシック" w:hAnsi="ＭＳ ゴシック" w:hint="eastAsia"/>
          <w:sz w:val="32"/>
          <w:szCs w:val="24"/>
        </w:rPr>
        <w:t>宝くじ当せん確率のナゾ</w:t>
      </w:r>
    </w:p>
    <w:p w:rsidR="000819A0" w:rsidRDefault="000819A0" w:rsidP="000819A0">
      <w:pPr>
        <w:rPr>
          <w:rFonts w:asciiTheme="minorEastAsia" w:hAnsiTheme="minorEastAsia"/>
          <w:szCs w:val="24"/>
        </w:rPr>
      </w:pPr>
      <w:r>
        <w:rPr>
          <w:rFonts w:asciiTheme="minorEastAsia" w:hAnsiTheme="minorEastAsia" w:hint="eastAsia"/>
          <w:szCs w:val="24"/>
        </w:rPr>
        <w:t xml:space="preserve">　これまでに発売された多くのジャンボ宝くじは、1000万枚（販売額30億円分）1ユニットとし、例えば1等5億円が一本、前後賞1億円ずつで3連番なら7億円ということで「7億円が当たる！」と大々的に宣伝されてきた。しかも、「7億円が50本」というのは、50ユニット（</w:t>
      </w:r>
      <w:r w:rsidRPr="007D2525">
        <w:rPr>
          <w:rFonts w:asciiTheme="minorEastAsia" w:hAnsiTheme="minorEastAsia" w:hint="eastAsia"/>
          <w:szCs w:val="24"/>
        </w:rPr>
        <w:t>1500億円分</w:t>
      </w:r>
      <w:r>
        <w:rPr>
          <w:rFonts w:asciiTheme="minorEastAsia" w:hAnsiTheme="minorEastAsia" w:hint="eastAsia"/>
          <w:szCs w:val="24"/>
        </w:rPr>
        <w:t>）</w:t>
      </w:r>
      <w:r w:rsidRPr="002D18F4">
        <w:rPr>
          <w:rFonts w:asciiTheme="minorEastAsia" w:hAnsiTheme="minorEastAsia" w:hint="eastAsia"/>
          <w:szCs w:val="24"/>
        </w:rPr>
        <w:t>の場合</w:t>
      </w:r>
      <w:r>
        <w:rPr>
          <w:rFonts w:asciiTheme="minorEastAsia" w:hAnsiTheme="minorEastAsia" w:hint="eastAsia"/>
          <w:szCs w:val="24"/>
        </w:rPr>
        <w:t>とリーフレットに小さく書かれている。</w:t>
      </w:r>
    </w:p>
    <w:p w:rsidR="000819A0" w:rsidRDefault="000819A0" w:rsidP="0008567D">
      <w:pPr>
        <w:ind w:firstLineChars="100" w:firstLine="210"/>
        <w:rPr>
          <w:rFonts w:asciiTheme="minorEastAsia" w:hAnsiTheme="minorEastAsia"/>
          <w:szCs w:val="24"/>
        </w:rPr>
      </w:pPr>
      <w:r>
        <w:rPr>
          <w:rFonts w:asciiTheme="minorEastAsia" w:hAnsiTheme="minorEastAsia" w:hint="eastAsia"/>
          <w:szCs w:val="24"/>
        </w:rPr>
        <w:t>このジャンボくじ、例えば50ユニットなら、「01組123456」のように01～100組、100000～199999番の券の売れ行きに応じて</w:t>
      </w:r>
      <w:r w:rsidR="0008567D" w:rsidRPr="0008567D">
        <w:rPr>
          <w:rFonts w:asciiTheme="minorEastAsia" w:hAnsiTheme="minorEastAsia" w:hint="eastAsia"/>
          <w:szCs w:val="24"/>
        </w:rPr>
        <w:t>追加</w:t>
      </w:r>
      <w:r w:rsidRPr="0008567D">
        <w:rPr>
          <w:rFonts w:asciiTheme="minorEastAsia" w:hAnsiTheme="minorEastAsia" w:hint="eastAsia"/>
          <w:szCs w:val="24"/>
        </w:rPr>
        <w:t>ユニットを売る</w:t>
      </w:r>
      <w:r>
        <w:rPr>
          <w:rFonts w:asciiTheme="minorEastAsia" w:hAnsiTheme="minorEastAsia" w:hint="eastAsia"/>
          <w:szCs w:val="24"/>
        </w:rPr>
        <w:t>という。30億円分1ユニット1000万枚を50ユニット、1500億円分を売り上げたとなると、同じ組、同じ番号の宝くじ券が50枚ずつ存在することになる。完売すれば、</w:t>
      </w:r>
      <w:r w:rsidR="0008567D">
        <w:rPr>
          <w:rFonts w:asciiTheme="minorEastAsia" w:hAnsiTheme="minorEastAsia" w:hint="eastAsia"/>
          <w:szCs w:val="24"/>
        </w:rPr>
        <w:t>確かに</w:t>
      </w:r>
      <w:r>
        <w:rPr>
          <w:rFonts w:asciiTheme="minorEastAsia" w:hAnsiTheme="minorEastAsia" w:hint="eastAsia"/>
          <w:szCs w:val="24"/>
        </w:rPr>
        <w:t>1等5億円は1000万枚に1本となる。</w:t>
      </w:r>
    </w:p>
    <w:p w:rsidR="000819A0" w:rsidRPr="007055FF" w:rsidRDefault="000819A0" w:rsidP="0008567D">
      <w:pPr>
        <w:ind w:firstLineChars="100" w:firstLine="210"/>
        <w:rPr>
          <w:rFonts w:ascii="HG創英角ﾎﾟｯﾌﾟ体" w:eastAsia="HG創英角ﾎﾟｯﾌﾟ体" w:hAnsi="HG創英角ﾎﾟｯﾌﾟ体"/>
          <w:szCs w:val="24"/>
          <w:shd w:val="pct15" w:color="auto" w:fill="FFFFFF"/>
        </w:rPr>
      </w:pPr>
      <w:r>
        <w:rPr>
          <w:rFonts w:asciiTheme="minorEastAsia" w:hAnsiTheme="minorEastAsia" w:hint="eastAsia"/>
          <w:szCs w:val="24"/>
        </w:rPr>
        <w:t>しかし現実は、完売は不可能である。</w:t>
      </w:r>
      <w:r w:rsidRPr="00F84601">
        <w:rPr>
          <w:rFonts w:asciiTheme="minorEastAsia" w:hAnsiTheme="minorEastAsia" w:hint="eastAsia"/>
          <w:szCs w:val="24"/>
        </w:rPr>
        <w:t>複数の組も一定割合、下6桁の</w:t>
      </w:r>
      <w:r w:rsidR="0008567D" w:rsidRPr="00F84601">
        <w:rPr>
          <w:rFonts w:asciiTheme="minorEastAsia" w:hAnsiTheme="minorEastAsia" w:hint="eastAsia"/>
          <w:szCs w:val="24"/>
        </w:rPr>
        <w:t>券</w:t>
      </w:r>
      <w:r w:rsidRPr="00F84601">
        <w:rPr>
          <w:rFonts w:asciiTheme="minorEastAsia" w:hAnsiTheme="minorEastAsia" w:hint="eastAsia"/>
          <w:szCs w:val="24"/>
        </w:rPr>
        <w:t>番号</w:t>
      </w:r>
      <w:r w:rsidR="0008567D" w:rsidRPr="00F84601">
        <w:rPr>
          <w:rFonts w:asciiTheme="minorEastAsia" w:hAnsiTheme="minorEastAsia" w:hint="eastAsia"/>
          <w:szCs w:val="24"/>
        </w:rPr>
        <w:t>も一定割合</w:t>
      </w:r>
      <w:r w:rsidRPr="00F84601">
        <w:rPr>
          <w:rFonts w:asciiTheme="minorEastAsia" w:hAnsiTheme="minorEastAsia" w:hint="eastAsia"/>
          <w:szCs w:val="24"/>
        </w:rPr>
        <w:t>というような売上げになりうる。すると、1等は機械が選ぶが、組の当たりは100組のうち1つであり、ランダム且つ均分に全組売りに出されていたとしても、実際には売れていない組が「当たる」可能性がある。下6桁も同様で、当せんは必ず販売ユニット数</w:t>
      </w:r>
      <w:r w:rsidR="00F84601" w:rsidRPr="00F84601">
        <w:rPr>
          <w:rFonts w:asciiTheme="minorEastAsia" w:hAnsiTheme="minorEastAsia" w:hint="eastAsia"/>
          <w:szCs w:val="24"/>
        </w:rPr>
        <w:t>分</w:t>
      </w:r>
      <w:r w:rsidRPr="00F84601">
        <w:rPr>
          <w:rFonts w:asciiTheme="minorEastAsia" w:hAnsiTheme="minorEastAsia" w:hint="eastAsia"/>
          <w:szCs w:val="24"/>
        </w:rPr>
        <w:t>に比例する数とは限らない。１億枚が売れたとしても１等当せんが必ず１０本</w:t>
      </w:r>
      <w:r w:rsidR="00F84601" w:rsidRPr="00F84601">
        <w:rPr>
          <w:rFonts w:asciiTheme="minorEastAsia" w:hAnsiTheme="minorEastAsia" w:hint="eastAsia"/>
          <w:szCs w:val="24"/>
        </w:rPr>
        <w:t>当たる</w:t>
      </w:r>
      <w:r w:rsidRPr="00F84601">
        <w:rPr>
          <w:rFonts w:asciiTheme="minorEastAsia" w:hAnsiTheme="minorEastAsia" w:hint="eastAsia"/>
          <w:szCs w:val="24"/>
        </w:rPr>
        <w:t>とはいえないのである。</w:t>
      </w:r>
    </w:p>
    <w:p w:rsidR="000819A0" w:rsidRDefault="000819A0" w:rsidP="000819A0">
      <w:pPr>
        <w:rPr>
          <w:rFonts w:asciiTheme="minorEastAsia" w:hAnsiTheme="minorEastAsia"/>
          <w:szCs w:val="24"/>
        </w:rPr>
      </w:pPr>
      <w:r>
        <w:rPr>
          <w:rFonts w:asciiTheme="minorEastAsia" w:hAnsiTheme="minorEastAsia" w:hint="eastAsia"/>
          <w:szCs w:val="24"/>
        </w:rPr>
        <w:t xml:space="preserve">　客は希望する組を選んで購入することはできない。したがって、組の特定される１等と前後賞と２等は、客側に選択肢はないということである。</w:t>
      </w:r>
    </w:p>
    <w:p w:rsidR="000819A0" w:rsidRDefault="000819A0" w:rsidP="0008567D">
      <w:pPr>
        <w:ind w:firstLineChars="100" w:firstLine="210"/>
        <w:rPr>
          <w:rFonts w:asciiTheme="minorEastAsia" w:hAnsiTheme="minorEastAsia"/>
          <w:szCs w:val="24"/>
        </w:rPr>
      </w:pPr>
      <w:r>
        <w:rPr>
          <w:rFonts w:asciiTheme="minorEastAsia" w:hAnsiTheme="minorEastAsia" w:hint="eastAsia"/>
          <w:szCs w:val="24"/>
        </w:rPr>
        <w:t>すると、1等が50本とあるのは、完全に50ユニットを完売した場合</w:t>
      </w:r>
      <w:r w:rsidRPr="007055FF">
        <w:rPr>
          <w:rFonts w:asciiTheme="minorEastAsia" w:hAnsiTheme="minorEastAsia" w:hint="eastAsia"/>
          <w:szCs w:val="24"/>
        </w:rPr>
        <w:t>に保証されるの</w:t>
      </w:r>
      <w:r>
        <w:rPr>
          <w:rFonts w:asciiTheme="minorEastAsia" w:hAnsiTheme="minorEastAsia" w:hint="eastAsia"/>
          <w:szCs w:val="24"/>
        </w:rPr>
        <w:t>であり、完売でない場合は、組を含めて公正平等に売られておらず、公正な当せんになるか疑問である。</w:t>
      </w:r>
    </w:p>
    <w:p w:rsidR="00F84601" w:rsidRPr="00287613" w:rsidRDefault="00F84601" w:rsidP="0008567D">
      <w:pPr>
        <w:ind w:firstLineChars="100" w:firstLine="210"/>
        <w:rPr>
          <w:rFonts w:asciiTheme="minorEastAsia" w:hAnsiTheme="minorEastAsia"/>
          <w:szCs w:val="24"/>
          <w:shd w:val="pct15" w:color="auto" w:fill="FFFFFF"/>
        </w:rPr>
      </w:pPr>
      <w:r>
        <w:rPr>
          <w:rFonts w:asciiTheme="minorEastAsia" w:hAnsiTheme="minorEastAsia" w:hint="eastAsia"/>
          <w:szCs w:val="24"/>
        </w:rPr>
        <w:t>いずれにせよ</w:t>
      </w:r>
      <w:r w:rsidR="00016B2E">
        <w:rPr>
          <w:rFonts w:asciiTheme="minorEastAsia" w:hAnsiTheme="minorEastAsia" w:hint="eastAsia"/>
          <w:szCs w:val="24"/>
        </w:rPr>
        <w:t>、</w:t>
      </w:r>
      <w:r>
        <w:rPr>
          <w:rFonts w:asciiTheme="minorEastAsia" w:hAnsiTheme="minorEastAsia" w:hint="eastAsia"/>
          <w:szCs w:val="24"/>
        </w:rPr>
        <w:t>宝くじは、何枚売れて</w:t>
      </w:r>
      <w:r w:rsidR="00BA41F3">
        <w:rPr>
          <w:rFonts w:asciiTheme="minorEastAsia" w:hAnsiTheme="minorEastAsia" w:hint="eastAsia"/>
          <w:szCs w:val="24"/>
        </w:rPr>
        <w:t>、</w:t>
      </w:r>
      <w:r w:rsidR="00016B2E">
        <w:rPr>
          <w:rFonts w:asciiTheme="minorEastAsia" w:hAnsiTheme="minorEastAsia" w:hint="eastAsia"/>
          <w:szCs w:val="24"/>
        </w:rPr>
        <w:t>どの番号が何枚売れ残り、</w:t>
      </w:r>
      <w:r>
        <w:rPr>
          <w:rFonts w:asciiTheme="minorEastAsia" w:hAnsiTheme="minorEastAsia" w:hint="eastAsia"/>
          <w:szCs w:val="24"/>
        </w:rPr>
        <w:t>各等の当せん数が</w:t>
      </w:r>
      <w:r w:rsidR="00BA41F3">
        <w:rPr>
          <w:rFonts w:asciiTheme="minorEastAsia" w:hAnsiTheme="minorEastAsia" w:hint="eastAsia"/>
          <w:szCs w:val="24"/>
        </w:rPr>
        <w:t>実際何本で</w:t>
      </w:r>
      <w:r>
        <w:rPr>
          <w:rFonts w:asciiTheme="minorEastAsia" w:hAnsiTheme="minorEastAsia" w:hint="eastAsia"/>
          <w:szCs w:val="24"/>
        </w:rPr>
        <w:t>宣伝・表示と一致していたかをホームページで</w:t>
      </w:r>
      <w:r w:rsidR="00287613">
        <w:rPr>
          <w:rFonts w:asciiTheme="minorEastAsia" w:hAnsiTheme="minorEastAsia" w:hint="eastAsia"/>
          <w:szCs w:val="24"/>
        </w:rPr>
        <w:t>毎回</w:t>
      </w:r>
      <w:r>
        <w:rPr>
          <w:rFonts w:asciiTheme="minorEastAsia" w:hAnsiTheme="minorEastAsia" w:hint="eastAsia"/>
          <w:szCs w:val="24"/>
        </w:rPr>
        <w:t>公表すべきである。</w:t>
      </w:r>
    </w:p>
    <w:p w:rsidR="000819A0" w:rsidRPr="0030214E" w:rsidRDefault="000819A0" w:rsidP="000819A0">
      <w:pPr>
        <w:jc w:val="left"/>
        <w:rPr>
          <w:rFonts w:asciiTheme="minorEastAsia" w:hAnsiTheme="minorEastAsia"/>
          <w:szCs w:val="24"/>
        </w:rPr>
      </w:pPr>
    </w:p>
    <w:p w:rsidR="000819A0" w:rsidRDefault="000819A0" w:rsidP="00646A8E">
      <w:pPr>
        <w:widowControl/>
        <w:ind w:firstLineChars="100" w:firstLine="320"/>
        <w:jc w:val="left"/>
        <w:rPr>
          <w:rFonts w:ascii="HGS創英ﾌﾟﾚｾﾞﾝｽEB" w:eastAsia="HGS創英ﾌﾟﾚｾﾞﾝｽEB" w:hAnsi="HGP創英角ﾎﾟｯﾌﾟ体"/>
          <w:sz w:val="32"/>
          <w:szCs w:val="21"/>
          <w:bdr w:val="single" w:sz="4" w:space="0" w:color="auto"/>
        </w:rPr>
        <w:sectPr w:rsidR="000819A0" w:rsidSect="00646A8E">
          <w:pgSz w:w="11906" w:h="16838" w:code="9"/>
          <w:pgMar w:top="851" w:right="1134" w:bottom="851" w:left="1247" w:header="851" w:footer="397" w:gutter="0"/>
          <w:cols w:space="420"/>
          <w:docGrid w:type="lines" w:linePitch="388" w:charSpace="341"/>
        </w:sectPr>
      </w:pPr>
    </w:p>
    <w:p w:rsidR="000819A0" w:rsidRPr="001F1E7F" w:rsidRDefault="000819A0" w:rsidP="000819A0">
      <w:pPr>
        <w:widowControl/>
        <w:ind w:firstLineChars="100" w:firstLine="320"/>
        <w:jc w:val="left"/>
        <w:rPr>
          <w:rFonts w:asciiTheme="minorEastAsia" w:hAnsiTheme="minorEastAsia"/>
          <w:sz w:val="32"/>
          <w:szCs w:val="21"/>
        </w:rPr>
      </w:pPr>
      <w:r w:rsidRPr="001F1E7F">
        <w:rPr>
          <w:rFonts w:ascii="HGS創英ﾌﾟﾚｾﾞﾝｽEB" w:eastAsia="HGS創英ﾌﾟﾚｾﾞﾝｽEB" w:hAnsi="HGP創英角ﾎﾟｯﾌﾟ体" w:hint="eastAsia"/>
          <w:sz w:val="32"/>
          <w:szCs w:val="21"/>
          <w:bdr w:val="single" w:sz="4" w:space="0" w:color="auto"/>
        </w:rPr>
        <w:t>投稿</w:t>
      </w:r>
      <w:r w:rsidRPr="001F1E7F">
        <w:rPr>
          <w:rFonts w:asciiTheme="minorEastAsia" w:hAnsiTheme="minorEastAsia" w:hint="eastAsia"/>
          <w:sz w:val="32"/>
          <w:szCs w:val="21"/>
        </w:rPr>
        <w:t xml:space="preserve">　</w:t>
      </w:r>
      <w:r>
        <w:rPr>
          <w:rFonts w:asciiTheme="minorEastAsia" w:hAnsiTheme="minorEastAsia" w:hint="eastAsia"/>
          <w:sz w:val="32"/>
          <w:szCs w:val="21"/>
        </w:rPr>
        <w:t xml:space="preserve">　　　　　　　</w:t>
      </w:r>
      <w:r w:rsidRPr="001F1E7F">
        <w:rPr>
          <w:rFonts w:ascii="HGS創英ﾌﾟﾚｾﾞﾝｽEB" w:eastAsia="HGS創英ﾌﾟﾚｾﾞﾝｽEB" w:hAnsiTheme="minorEastAsia" w:hint="eastAsia"/>
          <w:sz w:val="36"/>
          <w:szCs w:val="21"/>
        </w:rPr>
        <w:t>依存症の時代</w:t>
      </w:r>
      <w:r>
        <w:rPr>
          <w:rFonts w:asciiTheme="minorEastAsia" w:hAnsiTheme="minorEastAsia" w:hint="eastAsia"/>
          <w:sz w:val="32"/>
          <w:szCs w:val="21"/>
        </w:rPr>
        <w:t xml:space="preserve">　　　　　</w:t>
      </w:r>
      <w:r w:rsidRPr="001F1E7F">
        <w:rPr>
          <w:rFonts w:asciiTheme="minorEastAsia" w:hAnsiTheme="minorEastAsia" w:hint="eastAsia"/>
          <w:sz w:val="32"/>
          <w:szCs w:val="21"/>
        </w:rPr>
        <w:t>石野</w:t>
      </w:r>
      <w:r>
        <w:rPr>
          <w:rFonts w:asciiTheme="minorEastAsia" w:hAnsiTheme="minorEastAsia" w:hint="eastAsia"/>
          <w:sz w:val="32"/>
          <w:szCs w:val="21"/>
        </w:rPr>
        <w:t xml:space="preserve">　</w:t>
      </w:r>
      <w:r w:rsidRPr="001F1E7F">
        <w:rPr>
          <w:rFonts w:asciiTheme="minorEastAsia" w:hAnsiTheme="minorEastAsia" w:hint="eastAsia"/>
          <w:sz w:val="32"/>
          <w:szCs w:val="21"/>
        </w:rPr>
        <w:t>博人</w:t>
      </w:r>
    </w:p>
    <w:p w:rsidR="000819A0" w:rsidRDefault="000819A0" w:rsidP="000819A0">
      <w:pPr>
        <w:widowControl/>
        <w:jc w:val="left"/>
        <w:rPr>
          <w:rFonts w:asciiTheme="minorEastAsia" w:hAnsiTheme="minorEastAsia"/>
          <w:szCs w:val="21"/>
        </w:rPr>
      </w:pPr>
    </w:p>
    <w:p w:rsidR="000819A0" w:rsidRDefault="000819A0" w:rsidP="000819A0">
      <w:pPr>
        <w:widowControl/>
        <w:jc w:val="left"/>
        <w:rPr>
          <w:rFonts w:asciiTheme="minorEastAsia" w:hAnsiTheme="minorEastAsia"/>
          <w:szCs w:val="21"/>
        </w:rPr>
      </w:pPr>
      <w:r>
        <w:rPr>
          <w:rFonts w:asciiTheme="minorEastAsia" w:hAnsiTheme="minorEastAsia" w:hint="eastAsia"/>
          <w:szCs w:val="21"/>
        </w:rPr>
        <w:t>１．私たちは依存症の時代にいる。</w:t>
      </w:r>
    </w:p>
    <w:p w:rsidR="000819A0" w:rsidRDefault="000819A0" w:rsidP="000819A0">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日本は伝統的に酒アルコールには寛大な国で、酒は人の交際の場に多用される。酒は度を超えてしまったり、自他に危険を生む時は厳禁されるようになったが、今も酒の宣伝広告は無差別的であり、社会的にも個人にも酒の害は多い。イスラム圏のように禁止までしなくとも、近時のテレビその他の宣伝には問題が多すぎる。</w:t>
      </w:r>
    </w:p>
    <w:p w:rsidR="000819A0" w:rsidRDefault="000819A0" w:rsidP="000819A0">
      <w:pPr>
        <w:widowControl/>
        <w:ind w:leftChars="100" w:left="210" w:firstLineChars="100" w:firstLine="210"/>
        <w:jc w:val="left"/>
        <w:rPr>
          <w:rFonts w:asciiTheme="minorEastAsia" w:hAnsiTheme="minorEastAsia"/>
          <w:szCs w:val="21"/>
        </w:rPr>
      </w:pPr>
      <w:r>
        <w:rPr>
          <w:rFonts w:asciiTheme="minorEastAsia" w:hAnsiTheme="minorEastAsia" w:hint="eastAsia"/>
          <w:szCs w:val="21"/>
        </w:rPr>
        <w:t>アルコールは人の気持ちを外に向かわせ快感をもたらす合法的な「薬物」だが、麻薬や覚せい剤など「ドラッグ」は人の気持ちを内部化し、外と独立した快楽の世界に引き入れる。</w:t>
      </w:r>
    </w:p>
    <w:p w:rsidR="000819A0" w:rsidRDefault="000819A0" w:rsidP="000819A0">
      <w:pPr>
        <w:widowControl/>
        <w:ind w:leftChars="100" w:left="210" w:firstLineChars="100" w:firstLine="210"/>
        <w:jc w:val="left"/>
        <w:rPr>
          <w:rFonts w:asciiTheme="minorEastAsia" w:hAnsiTheme="minorEastAsia"/>
          <w:szCs w:val="21"/>
        </w:rPr>
      </w:pPr>
      <w:r>
        <w:rPr>
          <w:rFonts w:asciiTheme="minorEastAsia" w:hAnsiTheme="minorEastAsia" w:hint="eastAsia"/>
          <w:szCs w:val="21"/>
        </w:rPr>
        <w:t>人は古代から麻薬を知っていたが、19世紀以来、阿片、モルヒネ、ヘロインとその薬効を高める発明がされ、20世紀にはヒロポン（覚せい剤）、リタリン（精神刺激剤）、ＳＳＲＩなど抗うつ剤が生み出された。そして、非合法の覚せい剤と医師処方のリタリン等の薬物（ドラッグ）依存者を大量に生み出した。薬物依存は、精神病治療だけでなく睡眠改善、精神安定を目的にした薬剤が開発され、大量使用のために起きた。</w:t>
      </w:r>
    </w:p>
    <w:p w:rsidR="000819A0" w:rsidRDefault="000819A0" w:rsidP="000819A0">
      <w:pPr>
        <w:widowControl/>
        <w:ind w:leftChars="100" w:left="210" w:firstLineChars="100" w:firstLine="210"/>
        <w:jc w:val="left"/>
        <w:rPr>
          <w:rFonts w:asciiTheme="minorEastAsia" w:hAnsiTheme="minorEastAsia"/>
          <w:szCs w:val="21"/>
        </w:rPr>
      </w:pPr>
      <w:r>
        <w:rPr>
          <w:rFonts w:asciiTheme="minorEastAsia" w:hAnsiTheme="minorEastAsia" w:hint="eastAsia"/>
          <w:szCs w:val="21"/>
        </w:rPr>
        <w:t>酒や薬物だけではない。私たちは消費社会の下にあり、欲望を「拡げ」「あきらめず」「いつまでも」「消費し続ける」ことを企業から日々宣伝され、誘惑が繰り返されている。そのため、あらゆる物品やサービスへの過剰消費が生まれている。携帯・スマホ、サプリメント・・・。病気といえるかどうかもわからない加齢による老化も、“治療”“健康”“美容”“快感”を期待して依存度を深め続けている。</w:t>
      </w:r>
    </w:p>
    <w:p w:rsidR="000819A0" w:rsidRDefault="000819A0" w:rsidP="000819A0">
      <w:pPr>
        <w:widowControl/>
        <w:ind w:left="210" w:hangingChars="100" w:hanging="210"/>
        <w:jc w:val="left"/>
        <w:rPr>
          <w:rFonts w:asciiTheme="minorEastAsia" w:hAnsiTheme="minorEastAsia"/>
          <w:szCs w:val="21"/>
        </w:rPr>
      </w:pPr>
      <w:r>
        <w:rPr>
          <w:rFonts w:asciiTheme="minorEastAsia" w:hAnsiTheme="minorEastAsia" w:hint="eastAsia"/>
          <w:szCs w:val="21"/>
        </w:rPr>
        <w:t>２．直接に自分個人の欲望を実現しようとしている“依存”もあるが、現代の依存は社会的にシステムとして生み出されているものである。</w:t>
      </w:r>
    </w:p>
    <w:p w:rsidR="000819A0" w:rsidRDefault="000819A0" w:rsidP="000819A0">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私たちは、現代の自由主義・資本主義の下で、建前上は自らの責任により成果・成功を挙げることが求められている。しかし、その成果・成功は、多くは他律的である。この成果達成へのストレスは重い。そこから開放を求める人にも「あきらめるな」と圧力がかかり続けている。そして、その中から薬物依存も生まれている。また、個人に対して日々高まる逆境や誘惑に対し、十分自らをコントロールする教育、ケア、協力の</w:t>
      </w:r>
      <w:r w:rsidR="00287613">
        <w:rPr>
          <w:rFonts w:asciiTheme="minorEastAsia" w:hAnsiTheme="minorEastAsia" w:hint="eastAsia"/>
          <w:szCs w:val="21"/>
        </w:rPr>
        <w:t>十分に</w:t>
      </w:r>
      <w:r>
        <w:rPr>
          <w:rFonts w:asciiTheme="minorEastAsia" w:hAnsiTheme="minorEastAsia" w:hint="eastAsia"/>
          <w:szCs w:val="21"/>
        </w:rPr>
        <w:t>ない社会である。</w:t>
      </w:r>
    </w:p>
    <w:p w:rsidR="000819A0" w:rsidRDefault="000819A0" w:rsidP="000819A0">
      <w:pPr>
        <w:widowControl/>
        <w:ind w:leftChars="100" w:left="210" w:firstLineChars="100" w:firstLine="210"/>
        <w:jc w:val="left"/>
        <w:rPr>
          <w:rFonts w:asciiTheme="minorEastAsia" w:hAnsiTheme="minorEastAsia"/>
          <w:szCs w:val="21"/>
        </w:rPr>
      </w:pPr>
      <w:r>
        <w:rPr>
          <w:rFonts w:asciiTheme="minorEastAsia" w:hAnsiTheme="minorEastAsia" w:hint="eastAsia"/>
          <w:szCs w:val="21"/>
        </w:rPr>
        <w:t>かつては不条理な不自由さも多かった。「やりたくてもやれない」ことが多かった。それが、やらなくてもよいものに依存させるものが多くなった。ギャンブル（賭博）への依存でいえば、法的な禁止から戦後部分的に合法化した公営競技や宝くじがある。そして、その賭博行為を拡大し宣伝し、ギャンブル世界に誘惑する広告が溢れている。公営競技、宝くじ、スポーツ振興くじ、世界唯一にして最大の脱法賭博パチンコ・スロットまで、その宣伝は続く。しかし、依存症については、その予防や教育さえほとんどされていない。</w:t>
      </w:r>
    </w:p>
    <w:p w:rsidR="000819A0" w:rsidRDefault="000819A0" w:rsidP="000819A0">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やめたくてもやめられない」ギャンブル依存症群536万人といわれる時代にしたのは、物質依存と異なる行為依存だと分類する見解もあるが、社会システムが依存症を生んでいるという本質でいえば、現代の依存症は社会病であり、システム依存症といえるだろう。</w:t>
      </w:r>
    </w:p>
    <w:p w:rsidR="00101DA5" w:rsidRDefault="00101DA5" w:rsidP="00CB5066">
      <w:pPr>
        <w:widowControl/>
        <w:jc w:val="left"/>
        <w:rPr>
          <w:rFonts w:asciiTheme="minorEastAsia" w:hAnsiTheme="minorEastAsia"/>
          <w:szCs w:val="21"/>
        </w:rPr>
        <w:sectPr w:rsidR="00101DA5" w:rsidSect="000819A0">
          <w:pgSz w:w="11906" w:h="16838" w:code="9"/>
          <w:pgMar w:top="851" w:right="1134" w:bottom="851" w:left="1247" w:header="851" w:footer="397" w:gutter="0"/>
          <w:cols w:space="420"/>
          <w:docGrid w:type="lines" w:linePitch="398" w:charSpace="341"/>
        </w:sectPr>
      </w:pPr>
    </w:p>
    <w:p w:rsidR="001C187C" w:rsidRPr="003B0AA3" w:rsidRDefault="00E12554" w:rsidP="00E12554">
      <w:pPr>
        <w:widowControl/>
        <w:ind w:left="322" w:hangingChars="100" w:hanging="322"/>
        <w:rPr>
          <w:rFonts w:asciiTheme="majorEastAsia" w:eastAsiaTheme="majorEastAsia" w:hAnsiTheme="majorEastAsia"/>
          <w:sz w:val="32"/>
          <w:szCs w:val="21"/>
        </w:rPr>
      </w:pPr>
      <w:r w:rsidRPr="00E12554">
        <w:rPr>
          <w:rFonts w:asciiTheme="majorEastAsia" w:eastAsiaTheme="majorEastAsia" w:hAnsiTheme="majorEastAsia" w:hint="eastAsia"/>
          <w:sz w:val="32"/>
          <w:szCs w:val="21"/>
          <w:bdr w:val="single" w:sz="4" w:space="0" w:color="auto"/>
        </w:rPr>
        <w:t>用語解説</w:t>
      </w:r>
      <w:r>
        <w:rPr>
          <w:rFonts w:asciiTheme="majorEastAsia" w:eastAsiaTheme="majorEastAsia" w:hAnsiTheme="majorEastAsia" w:hint="eastAsia"/>
          <w:sz w:val="32"/>
          <w:szCs w:val="21"/>
        </w:rPr>
        <w:t xml:space="preserve">　</w:t>
      </w:r>
      <w:r w:rsidR="007961EA">
        <w:rPr>
          <w:rFonts w:asciiTheme="majorEastAsia" w:eastAsiaTheme="majorEastAsia" w:hAnsiTheme="majorEastAsia" w:hint="eastAsia"/>
          <w:sz w:val="32"/>
          <w:szCs w:val="21"/>
        </w:rPr>
        <w:t xml:space="preserve">　　　　　</w:t>
      </w:r>
      <w:r w:rsidR="003B0AA3" w:rsidRPr="003B0AA3">
        <w:rPr>
          <w:rFonts w:asciiTheme="majorEastAsia" w:eastAsiaTheme="majorEastAsia" w:hAnsiTheme="majorEastAsia" w:hint="eastAsia"/>
          <w:sz w:val="32"/>
          <w:szCs w:val="21"/>
        </w:rPr>
        <w:t>嗜癖・依存・障害</w:t>
      </w:r>
    </w:p>
    <w:p w:rsidR="003B0AA3" w:rsidRDefault="003B0AA3" w:rsidP="003B0AA3">
      <w:pPr>
        <w:widowControl/>
        <w:jc w:val="left"/>
        <w:rPr>
          <w:rFonts w:asciiTheme="minorEastAsia" w:hAnsiTheme="minorEastAsia"/>
          <w:szCs w:val="21"/>
        </w:rPr>
      </w:pPr>
      <w:r>
        <w:rPr>
          <w:rFonts w:asciiTheme="minorEastAsia" w:hAnsiTheme="minorEastAsia" w:hint="eastAsia"/>
          <w:szCs w:val="21"/>
        </w:rPr>
        <w:t xml:space="preserve">　人が薬物など物質に依存することを</w:t>
      </w:r>
      <w:r w:rsidRPr="00E12554">
        <w:rPr>
          <w:rFonts w:asciiTheme="majorEastAsia" w:eastAsiaTheme="majorEastAsia" w:hAnsiTheme="majorEastAsia" w:hint="eastAsia"/>
          <w:szCs w:val="21"/>
        </w:rPr>
        <w:t>物質依存</w:t>
      </w:r>
      <w:r>
        <w:rPr>
          <w:rFonts w:asciiTheme="minorEastAsia" w:hAnsiTheme="minorEastAsia" w:hint="eastAsia"/>
          <w:szCs w:val="21"/>
        </w:rPr>
        <w:t>という。これに対し、ギャンブルなど行為に依存することを</w:t>
      </w:r>
      <w:r w:rsidRPr="00E12554">
        <w:rPr>
          <w:rFonts w:asciiTheme="majorEastAsia" w:eastAsiaTheme="majorEastAsia" w:hAnsiTheme="majorEastAsia" w:hint="eastAsia"/>
          <w:szCs w:val="21"/>
        </w:rPr>
        <w:t>行為依存</w:t>
      </w:r>
      <w:r>
        <w:rPr>
          <w:rFonts w:asciiTheme="minorEastAsia" w:hAnsiTheme="minorEastAsia" w:hint="eastAsia"/>
          <w:szCs w:val="21"/>
        </w:rPr>
        <w:t>という。</w:t>
      </w:r>
    </w:p>
    <w:p w:rsidR="003B0AA3" w:rsidRDefault="003B0AA3" w:rsidP="003B0AA3">
      <w:pPr>
        <w:widowControl/>
        <w:jc w:val="left"/>
        <w:rPr>
          <w:rFonts w:asciiTheme="minorEastAsia" w:hAnsiTheme="minorEastAsia"/>
          <w:szCs w:val="21"/>
        </w:rPr>
      </w:pPr>
      <w:r>
        <w:rPr>
          <w:rFonts w:asciiTheme="minorEastAsia" w:hAnsiTheme="minorEastAsia" w:hint="eastAsia"/>
          <w:szCs w:val="21"/>
        </w:rPr>
        <w:t xml:space="preserve">　かつては病的と評価し、</w:t>
      </w:r>
      <w:r w:rsidRPr="002D18F4">
        <w:rPr>
          <w:rFonts w:asciiTheme="majorEastAsia" w:eastAsiaTheme="majorEastAsia" w:hAnsiTheme="majorEastAsia" w:hint="eastAsia"/>
          <w:szCs w:val="21"/>
        </w:rPr>
        <w:t>病的な嗜癖</w:t>
      </w:r>
      <w:r>
        <w:rPr>
          <w:rFonts w:asciiTheme="minorEastAsia" w:hAnsiTheme="minorEastAsia" w:hint="eastAsia"/>
          <w:szCs w:val="21"/>
        </w:rPr>
        <w:t>（</w:t>
      </w:r>
      <w:r w:rsidR="007D2525">
        <w:rPr>
          <w:rFonts w:asciiTheme="minorEastAsia" w:hAnsiTheme="minorEastAsia" w:hint="eastAsia"/>
          <w:szCs w:val="21"/>
        </w:rPr>
        <w:t xml:space="preserve">Pathological </w:t>
      </w:r>
      <w:r>
        <w:rPr>
          <w:rFonts w:asciiTheme="minorEastAsia" w:hAnsiTheme="minorEastAsia" w:hint="eastAsia"/>
          <w:szCs w:val="21"/>
        </w:rPr>
        <w:t>Addiction）はその後</w:t>
      </w:r>
      <w:r w:rsidR="002D18F4">
        <w:rPr>
          <w:rFonts w:asciiTheme="minorEastAsia" w:hAnsiTheme="minorEastAsia" w:hint="eastAsia"/>
          <w:szCs w:val="21"/>
        </w:rPr>
        <w:t>、</w:t>
      </w:r>
      <w:r w:rsidRPr="002D18F4">
        <w:rPr>
          <w:rFonts w:asciiTheme="majorEastAsia" w:eastAsiaTheme="majorEastAsia" w:hAnsiTheme="majorEastAsia" w:hint="eastAsia"/>
          <w:szCs w:val="21"/>
        </w:rPr>
        <w:t>病的な依存</w:t>
      </w:r>
      <w:r>
        <w:rPr>
          <w:rFonts w:asciiTheme="minorEastAsia" w:hAnsiTheme="minorEastAsia" w:hint="eastAsia"/>
          <w:szCs w:val="21"/>
        </w:rPr>
        <w:t>（</w:t>
      </w:r>
      <w:r w:rsidR="007D2525">
        <w:rPr>
          <w:rFonts w:asciiTheme="minorEastAsia" w:hAnsiTheme="minorEastAsia" w:hint="eastAsia"/>
          <w:szCs w:val="21"/>
        </w:rPr>
        <w:t>Pathological Dependence</w:t>
      </w:r>
      <w:r>
        <w:rPr>
          <w:rFonts w:asciiTheme="minorEastAsia" w:hAnsiTheme="minorEastAsia" w:hint="eastAsia"/>
          <w:szCs w:val="21"/>
        </w:rPr>
        <w:t>）と呼ばれるようになったが、必ずしも病的との形容詞は付けられなくなり、近年は</w:t>
      </w:r>
      <w:r w:rsidR="007D2525">
        <w:rPr>
          <w:rFonts w:asciiTheme="minorEastAsia" w:hAnsiTheme="minorEastAsia" w:hint="eastAsia"/>
          <w:szCs w:val="21"/>
        </w:rPr>
        <w:t>単に</w:t>
      </w:r>
      <w:r w:rsidR="002D18F4" w:rsidRPr="002D18F4">
        <w:rPr>
          <w:rFonts w:asciiTheme="majorEastAsia" w:eastAsiaTheme="majorEastAsia" w:hAnsiTheme="majorEastAsia" w:hint="eastAsia"/>
          <w:szCs w:val="21"/>
        </w:rPr>
        <w:t>ギャンブリング</w:t>
      </w:r>
      <w:r w:rsidRPr="002D18F4">
        <w:rPr>
          <w:rFonts w:asciiTheme="majorEastAsia" w:eastAsiaTheme="majorEastAsia" w:hAnsiTheme="majorEastAsia" w:hint="eastAsia"/>
          <w:szCs w:val="21"/>
        </w:rPr>
        <w:t>障害</w:t>
      </w:r>
      <w:r>
        <w:rPr>
          <w:rFonts w:asciiTheme="minorEastAsia" w:hAnsiTheme="minorEastAsia" w:hint="eastAsia"/>
          <w:szCs w:val="21"/>
        </w:rPr>
        <w:t>（</w:t>
      </w:r>
      <w:r w:rsidR="007D2525">
        <w:rPr>
          <w:rFonts w:asciiTheme="minorEastAsia" w:hAnsiTheme="minorEastAsia" w:hint="eastAsia"/>
          <w:szCs w:val="21"/>
        </w:rPr>
        <w:t xml:space="preserve">Gambling </w:t>
      </w:r>
      <w:r>
        <w:rPr>
          <w:rFonts w:asciiTheme="minorEastAsia" w:hAnsiTheme="minorEastAsia" w:hint="eastAsia"/>
          <w:szCs w:val="21"/>
        </w:rPr>
        <w:t>Disorder）とも呼ばれるようになった。</w:t>
      </w:r>
    </w:p>
    <w:p w:rsidR="003B0AA3" w:rsidRDefault="003B0AA3" w:rsidP="003B0AA3">
      <w:pPr>
        <w:widowControl/>
        <w:jc w:val="left"/>
        <w:rPr>
          <w:rFonts w:asciiTheme="minorEastAsia" w:hAnsiTheme="minorEastAsia"/>
          <w:szCs w:val="21"/>
        </w:rPr>
      </w:pPr>
      <w:r>
        <w:rPr>
          <w:rFonts w:asciiTheme="minorEastAsia" w:hAnsiTheme="minorEastAsia" w:hint="eastAsia"/>
          <w:szCs w:val="21"/>
        </w:rPr>
        <w:t xml:space="preserve">　人は何か、誰かに依存（Dependence）しているし、人の行動（その中には</w:t>
      </w:r>
      <w:r w:rsidR="00E12554">
        <w:rPr>
          <w:rFonts w:asciiTheme="minorEastAsia" w:hAnsiTheme="minorEastAsia" w:hint="eastAsia"/>
          <w:szCs w:val="21"/>
        </w:rPr>
        <w:t>薬の服用もある）がくせ（癖）となると否定的な評価が加わる</w:t>
      </w:r>
      <w:r>
        <w:rPr>
          <w:rFonts w:asciiTheme="minorEastAsia" w:hAnsiTheme="minorEastAsia" w:hint="eastAsia"/>
          <w:szCs w:val="21"/>
        </w:rPr>
        <w:t>。それがさらに進んで、やめられない止まらない状況になると“病気”と評価もされる。依存症の語は病気になることへの責任評価が加わっている。それを除けば、障害という客観的状態の評価となろう。そのためギャンブルでは賭博嗜癖、病的ギャンブル（賭博）、賭博（ギャンブル）障害とも呼ばれる。</w:t>
      </w:r>
    </w:p>
    <w:p w:rsidR="00E12554" w:rsidRDefault="003B0AA3" w:rsidP="003B0AA3">
      <w:pPr>
        <w:widowControl/>
        <w:jc w:val="left"/>
        <w:rPr>
          <w:rFonts w:asciiTheme="minorEastAsia" w:hAnsiTheme="minorEastAsia"/>
          <w:szCs w:val="21"/>
        </w:rPr>
      </w:pPr>
      <w:r>
        <w:rPr>
          <w:rFonts w:asciiTheme="minorEastAsia" w:hAnsiTheme="minorEastAsia" w:hint="eastAsia"/>
          <w:szCs w:val="21"/>
        </w:rPr>
        <w:t xml:space="preserve">　私達は嗜癖や依存、障害の言葉を使う時に、その背景の意味を知っておくことが必要だろう。</w:t>
      </w:r>
    </w:p>
    <w:p w:rsidR="003B0AA3" w:rsidRDefault="003B0AA3" w:rsidP="00E12554">
      <w:pPr>
        <w:widowControl/>
        <w:ind w:firstLineChars="100" w:firstLine="212"/>
        <w:jc w:val="left"/>
        <w:rPr>
          <w:rFonts w:asciiTheme="minorEastAsia" w:hAnsiTheme="minorEastAsia"/>
          <w:szCs w:val="21"/>
        </w:rPr>
      </w:pPr>
      <w:r>
        <w:rPr>
          <w:rFonts w:asciiTheme="minorEastAsia" w:hAnsiTheme="minorEastAsia" w:hint="eastAsia"/>
          <w:szCs w:val="21"/>
        </w:rPr>
        <w:t xml:space="preserve">　　　　　　　　　　　　　　　　　　　　　　　　　　　　　　　　　　　　　　　</w:t>
      </w:r>
    </w:p>
    <w:p w:rsidR="003B0AA3" w:rsidRPr="005E71D0" w:rsidRDefault="003B0AA3" w:rsidP="005E71D0">
      <w:pPr>
        <w:widowControl/>
        <w:jc w:val="center"/>
        <w:rPr>
          <w:rFonts w:asciiTheme="majorEastAsia" w:eastAsiaTheme="majorEastAsia" w:hAnsiTheme="majorEastAsia"/>
          <w:sz w:val="32"/>
          <w:szCs w:val="21"/>
        </w:rPr>
      </w:pPr>
      <w:r w:rsidRPr="005E71D0">
        <w:rPr>
          <w:rFonts w:asciiTheme="majorEastAsia" w:eastAsiaTheme="majorEastAsia" w:hAnsiTheme="majorEastAsia" w:hint="eastAsia"/>
          <w:sz w:val="32"/>
          <w:szCs w:val="21"/>
        </w:rPr>
        <w:t>Responsible Gambling（ＲＧ）～責任ギャンブリング～</w:t>
      </w:r>
    </w:p>
    <w:p w:rsidR="003B0AA3" w:rsidRDefault="003B0AA3" w:rsidP="003B0AA3">
      <w:pPr>
        <w:widowControl/>
        <w:jc w:val="left"/>
        <w:rPr>
          <w:rFonts w:asciiTheme="minorEastAsia" w:hAnsiTheme="minorEastAsia"/>
          <w:szCs w:val="21"/>
        </w:rPr>
      </w:pPr>
      <w:r>
        <w:rPr>
          <w:rFonts w:asciiTheme="minorEastAsia" w:hAnsiTheme="minorEastAsia" w:hint="eastAsia"/>
          <w:szCs w:val="21"/>
        </w:rPr>
        <w:t xml:space="preserve">　このＲＧについて会報21号（2014.3.3）でも紹介しました。ＲＧは本来、ギャンブルは正しい教育、情報、そして問題ギャンブルを未然に防ぐ</w:t>
      </w:r>
      <w:r w:rsidRPr="007D2525">
        <w:rPr>
          <w:rFonts w:asciiTheme="majorEastAsia" w:eastAsiaTheme="majorEastAsia" w:hAnsiTheme="majorEastAsia" w:hint="eastAsia"/>
          <w:szCs w:val="21"/>
        </w:rPr>
        <w:t>セーフティネット</w:t>
      </w:r>
      <w:r>
        <w:rPr>
          <w:rFonts w:asciiTheme="minorEastAsia" w:hAnsiTheme="minorEastAsia" w:hint="eastAsia"/>
          <w:szCs w:val="21"/>
        </w:rPr>
        <w:t>も備えられるべきという意味で使う立場と</w:t>
      </w:r>
      <w:r w:rsidR="005E71D0">
        <w:rPr>
          <w:rFonts w:asciiTheme="minorEastAsia" w:hAnsiTheme="minorEastAsia" w:hint="eastAsia"/>
          <w:szCs w:val="21"/>
        </w:rPr>
        <w:t>、ギャンブラーが合理的判断をするなら</w:t>
      </w:r>
      <w:r w:rsidR="005E71D0" w:rsidRPr="007D2525">
        <w:rPr>
          <w:rFonts w:asciiTheme="majorEastAsia" w:eastAsiaTheme="majorEastAsia" w:hAnsiTheme="majorEastAsia" w:hint="eastAsia"/>
          <w:szCs w:val="21"/>
        </w:rPr>
        <w:t>問題ギャンブル（Problem Gambling）</w:t>
      </w:r>
      <w:r w:rsidR="005E71D0">
        <w:rPr>
          <w:rFonts w:asciiTheme="minorEastAsia" w:hAnsiTheme="minorEastAsia" w:hint="eastAsia"/>
          <w:szCs w:val="21"/>
        </w:rPr>
        <w:t>は起きない筈だとして</w:t>
      </w:r>
      <w:r w:rsidR="005E71D0" w:rsidRPr="007D2525">
        <w:rPr>
          <w:rFonts w:asciiTheme="majorEastAsia" w:eastAsiaTheme="majorEastAsia" w:hAnsiTheme="majorEastAsia" w:hint="eastAsia"/>
          <w:szCs w:val="21"/>
        </w:rPr>
        <w:t>「自己責任」</w:t>
      </w:r>
      <w:r w:rsidR="005E71D0">
        <w:rPr>
          <w:rFonts w:asciiTheme="minorEastAsia" w:hAnsiTheme="minorEastAsia" w:hint="eastAsia"/>
          <w:szCs w:val="21"/>
        </w:rPr>
        <w:t>という意味でも使われる。</w:t>
      </w:r>
    </w:p>
    <w:p w:rsidR="005E71D0" w:rsidRDefault="005E71D0" w:rsidP="003B0AA3">
      <w:pPr>
        <w:widowControl/>
        <w:jc w:val="left"/>
        <w:rPr>
          <w:rFonts w:asciiTheme="minorEastAsia" w:hAnsiTheme="minorEastAsia"/>
          <w:szCs w:val="21"/>
        </w:rPr>
      </w:pPr>
      <w:r>
        <w:rPr>
          <w:rFonts w:asciiTheme="minorEastAsia" w:hAnsiTheme="minorEastAsia" w:hint="eastAsia"/>
          <w:szCs w:val="21"/>
        </w:rPr>
        <w:t xml:space="preserve">　問題ギャンブルが社会的に公認されると、ギャンブルのリスクさえ情報提供すれば後はギャンブラーの問題だというのがギャンブル産業側の主張となっている。パチスロ産業は最近、「のめり込みに注意しましょう」という案内をもって、後は客の問題だとする立場である。</w:t>
      </w:r>
    </w:p>
    <w:p w:rsidR="005E71D0" w:rsidRDefault="005E71D0" w:rsidP="003B0AA3">
      <w:pPr>
        <w:widowControl/>
        <w:jc w:val="left"/>
        <w:rPr>
          <w:rFonts w:asciiTheme="minorEastAsia" w:hAnsiTheme="minorEastAsia"/>
          <w:szCs w:val="21"/>
        </w:rPr>
      </w:pPr>
      <w:r>
        <w:rPr>
          <w:rFonts w:asciiTheme="minorEastAsia" w:hAnsiTheme="minorEastAsia" w:hint="eastAsia"/>
          <w:szCs w:val="21"/>
        </w:rPr>
        <w:t xml:space="preserve">　しかし、</w:t>
      </w:r>
      <w:r w:rsidRPr="00E12554">
        <w:rPr>
          <w:rFonts w:asciiTheme="majorEastAsia" w:eastAsiaTheme="majorEastAsia" w:hAnsiTheme="majorEastAsia" w:hint="eastAsia"/>
          <w:szCs w:val="21"/>
        </w:rPr>
        <w:t>Predatory（略奪的）Gambling</w:t>
      </w:r>
      <w:r>
        <w:rPr>
          <w:rFonts w:asciiTheme="minorEastAsia" w:hAnsiTheme="minorEastAsia" w:hint="eastAsia"/>
          <w:szCs w:val="21"/>
        </w:rPr>
        <w:t>を仕掛けたり、また客に</w:t>
      </w:r>
      <w:r w:rsidR="00E12554" w:rsidRPr="00E12554">
        <w:rPr>
          <w:rFonts w:asciiTheme="majorEastAsia" w:eastAsiaTheme="majorEastAsia" w:hAnsiTheme="majorEastAsia" w:hint="eastAsia"/>
          <w:szCs w:val="21"/>
        </w:rPr>
        <w:t>Bias</w:t>
      </w:r>
      <w:r w:rsidRPr="00E12554">
        <w:rPr>
          <w:rFonts w:asciiTheme="majorEastAsia" w:eastAsiaTheme="majorEastAsia" w:hAnsiTheme="majorEastAsia" w:hint="eastAsia"/>
          <w:szCs w:val="21"/>
        </w:rPr>
        <w:t>（偏見、誤解）</w:t>
      </w:r>
      <w:r w:rsidR="00E12554">
        <w:rPr>
          <w:rFonts w:asciiTheme="minorEastAsia" w:hAnsiTheme="minorEastAsia" w:hint="eastAsia"/>
          <w:szCs w:val="21"/>
        </w:rPr>
        <w:t>を与えたり、</w:t>
      </w:r>
      <w:r w:rsidRPr="00E12554">
        <w:rPr>
          <w:rFonts w:asciiTheme="majorEastAsia" w:eastAsiaTheme="majorEastAsia" w:hAnsiTheme="majorEastAsia" w:hint="eastAsia"/>
          <w:szCs w:val="21"/>
        </w:rPr>
        <w:t>Speculative spirit</w:t>
      </w:r>
      <w:r w:rsidR="00E12554" w:rsidRPr="00E12554">
        <w:rPr>
          <w:rFonts w:asciiTheme="majorEastAsia" w:eastAsiaTheme="majorEastAsia" w:hAnsiTheme="majorEastAsia" w:hint="eastAsia"/>
          <w:szCs w:val="21"/>
        </w:rPr>
        <w:t>（射倖心</w:t>
      </w:r>
      <w:r w:rsidRPr="00E12554">
        <w:rPr>
          <w:rFonts w:asciiTheme="majorEastAsia" w:eastAsiaTheme="majorEastAsia" w:hAnsiTheme="majorEastAsia" w:hint="eastAsia"/>
          <w:szCs w:val="21"/>
        </w:rPr>
        <w:t>）</w:t>
      </w:r>
      <w:r>
        <w:rPr>
          <w:rFonts w:asciiTheme="minorEastAsia" w:hAnsiTheme="minorEastAsia" w:hint="eastAsia"/>
          <w:szCs w:val="21"/>
        </w:rPr>
        <w:t>を刺激するギャンブル産業（事業）</w:t>
      </w:r>
      <w:r w:rsidR="007D2525">
        <w:rPr>
          <w:rFonts w:asciiTheme="minorEastAsia" w:hAnsiTheme="minorEastAsia" w:hint="eastAsia"/>
          <w:szCs w:val="21"/>
        </w:rPr>
        <w:t>は</w:t>
      </w:r>
      <w:r>
        <w:rPr>
          <w:rFonts w:asciiTheme="minorEastAsia" w:hAnsiTheme="minorEastAsia" w:hint="eastAsia"/>
          <w:szCs w:val="21"/>
        </w:rPr>
        <w:t>、</w:t>
      </w:r>
      <w:r w:rsidRPr="007D2525">
        <w:rPr>
          <w:rFonts w:asciiTheme="majorEastAsia" w:eastAsiaTheme="majorEastAsia" w:hAnsiTheme="majorEastAsia" w:hint="eastAsia"/>
          <w:szCs w:val="21"/>
        </w:rPr>
        <w:t>ＲＧ</w:t>
      </w:r>
      <w:r>
        <w:rPr>
          <w:rFonts w:asciiTheme="minorEastAsia" w:hAnsiTheme="minorEastAsia" w:hint="eastAsia"/>
          <w:szCs w:val="21"/>
        </w:rPr>
        <w:t>も反することは明白である。</w:t>
      </w:r>
    </w:p>
    <w:p w:rsidR="00101DA5" w:rsidRDefault="00101DA5" w:rsidP="003B0AA3">
      <w:pPr>
        <w:widowControl/>
        <w:jc w:val="left"/>
        <w:rPr>
          <w:rFonts w:asciiTheme="minorEastAsia" w:hAnsiTheme="minorEastAsia"/>
          <w:szCs w:val="21"/>
        </w:rPr>
      </w:pPr>
    </w:p>
    <w:p w:rsidR="00101DA5" w:rsidRDefault="00101DA5" w:rsidP="003B0AA3">
      <w:pPr>
        <w:widowControl/>
        <w:jc w:val="left"/>
        <w:rPr>
          <w:rFonts w:asciiTheme="minorEastAsia" w:hAnsiTheme="minorEastAsia"/>
          <w:szCs w:val="21"/>
        </w:rPr>
      </w:pPr>
      <w:r>
        <w:rPr>
          <w:rFonts w:asciiTheme="minorEastAsia" w:hAnsiTheme="minorEastAsia" w:hint="eastAsia"/>
          <w:szCs w:val="21"/>
        </w:rPr>
        <w:t>＊＊＊＊＊＊＊＊＊＊＊＊＊＊＊＊＊＊＊＊＊＊＊＊＊＊＊＊＊＊＊＊＊＊＊＊＊＊＊＊＊＊＊＊</w:t>
      </w:r>
    </w:p>
    <w:p w:rsidR="006F0607" w:rsidRDefault="006F0607" w:rsidP="006F0607">
      <w:pPr>
        <w:widowControl/>
        <w:jc w:val="left"/>
        <w:rPr>
          <w:rFonts w:asciiTheme="minorEastAsia" w:hAnsiTheme="minorEastAsia"/>
          <w:szCs w:val="21"/>
        </w:rPr>
      </w:pPr>
    </w:p>
    <w:p w:rsidR="006F0607" w:rsidRDefault="006F0607" w:rsidP="006F0607">
      <w:pPr>
        <w:ind w:firstLineChars="100" w:firstLine="282"/>
        <w:jc w:val="left"/>
      </w:pPr>
      <w:r w:rsidRPr="000A6745">
        <w:rPr>
          <w:rFonts w:asciiTheme="majorEastAsia" w:eastAsiaTheme="majorEastAsia" w:hAnsiTheme="majorEastAsia" w:hint="eastAsia"/>
          <w:sz w:val="28"/>
          <w:bdr w:val="single" w:sz="4" w:space="0" w:color="auto"/>
        </w:rPr>
        <w:t>コラム</w:t>
      </w:r>
      <w:r>
        <w:rPr>
          <w:rFonts w:hint="eastAsia"/>
        </w:rPr>
        <w:t xml:space="preserve">　　　</w:t>
      </w:r>
      <w:r w:rsidRPr="001C187C">
        <w:rPr>
          <w:rFonts w:asciiTheme="majorEastAsia" w:eastAsiaTheme="majorEastAsia" w:hAnsiTheme="majorEastAsia" w:hint="eastAsia"/>
          <w:sz w:val="32"/>
        </w:rPr>
        <w:t xml:space="preserve">　　大阪府立精神医療センター（ＯＡＣ）</w:t>
      </w:r>
    </w:p>
    <w:p w:rsidR="006F0607" w:rsidRDefault="006F0607" w:rsidP="006F0607">
      <w:pPr>
        <w:ind w:firstLineChars="100" w:firstLine="212"/>
        <w:jc w:val="left"/>
      </w:pPr>
      <w:r>
        <w:rPr>
          <w:rFonts w:hint="eastAsia"/>
        </w:rPr>
        <w:t>全国</w:t>
      </w:r>
      <w:r>
        <w:rPr>
          <w:rFonts w:hint="eastAsia"/>
        </w:rPr>
        <w:t>5</w:t>
      </w:r>
      <w:r>
        <w:rPr>
          <w:rFonts w:hint="eastAsia"/>
        </w:rPr>
        <w:t>ヶ所で国が実施するモデル事業（平成</w:t>
      </w:r>
      <w:r>
        <w:rPr>
          <w:rFonts w:hint="eastAsia"/>
        </w:rPr>
        <w:t>26</w:t>
      </w:r>
      <w:r>
        <w:rPr>
          <w:rFonts w:hint="eastAsia"/>
        </w:rPr>
        <w:t>年から</w:t>
      </w:r>
      <w:r>
        <w:rPr>
          <w:rFonts w:hint="eastAsia"/>
        </w:rPr>
        <w:t>3</w:t>
      </w:r>
      <w:r>
        <w:rPr>
          <w:rFonts w:hint="eastAsia"/>
        </w:rPr>
        <w:t>年間）を活用し、当事者、自助グループ、司法、医療、行政からなるネットワークとして平成</w:t>
      </w:r>
      <w:r>
        <w:rPr>
          <w:rFonts w:hint="eastAsia"/>
        </w:rPr>
        <w:t>27</w:t>
      </w:r>
      <w:r>
        <w:rPr>
          <w:rFonts w:hint="eastAsia"/>
        </w:rPr>
        <w:t>年</w:t>
      </w:r>
      <w:r>
        <w:rPr>
          <w:rFonts w:hint="eastAsia"/>
        </w:rPr>
        <w:t>5</w:t>
      </w:r>
      <w:r>
        <w:rPr>
          <w:rFonts w:hint="eastAsia"/>
        </w:rPr>
        <w:t>月に設立される依存症治療拠点機関の一つである。報告書によれば、平成</w:t>
      </w:r>
      <w:r>
        <w:rPr>
          <w:rFonts w:hint="eastAsia"/>
        </w:rPr>
        <w:t>26</w:t>
      </w:r>
      <w:r>
        <w:rPr>
          <w:rFonts w:hint="eastAsia"/>
        </w:rPr>
        <w:t>年（Ｈ</w:t>
      </w:r>
      <w:r>
        <w:rPr>
          <w:rFonts w:hint="eastAsia"/>
        </w:rPr>
        <w:t>26.10.3</w:t>
      </w:r>
      <w:r>
        <w:rPr>
          <w:rFonts w:hint="eastAsia"/>
        </w:rPr>
        <w:t>～Ｈ</w:t>
      </w:r>
      <w:r>
        <w:rPr>
          <w:rFonts w:hint="eastAsia"/>
        </w:rPr>
        <w:t>27.3.31</w:t>
      </w:r>
      <w:r>
        <w:rPr>
          <w:rFonts w:hint="eastAsia"/>
        </w:rPr>
        <w:t>）は、府の受託事業として大阪府立病院が主体となって精神科が対応し、ギャンブル依存の相談も</w:t>
      </w:r>
      <w:r>
        <w:rPr>
          <w:rFonts w:hint="eastAsia"/>
        </w:rPr>
        <w:t>5</w:t>
      </w:r>
      <w:r>
        <w:rPr>
          <w:rFonts w:hint="eastAsia"/>
        </w:rPr>
        <w:t>件（男</w:t>
      </w:r>
      <w:r>
        <w:rPr>
          <w:rFonts w:hint="eastAsia"/>
        </w:rPr>
        <w:t>4</w:t>
      </w:r>
      <w:r>
        <w:rPr>
          <w:rFonts w:hint="eastAsia"/>
        </w:rPr>
        <w:t>、女</w:t>
      </w:r>
      <w:r>
        <w:rPr>
          <w:rFonts w:hint="eastAsia"/>
        </w:rPr>
        <w:t>1</w:t>
      </w:r>
      <w:r>
        <w:rPr>
          <w:rFonts w:hint="eastAsia"/>
        </w:rPr>
        <w:t>）あった（薬物</w:t>
      </w:r>
      <w:r>
        <w:rPr>
          <w:rFonts w:hint="eastAsia"/>
        </w:rPr>
        <w:t>40</w:t>
      </w:r>
      <w:r>
        <w:rPr>
          <w:rFonts w:hint="eastAsia"/>
        </w:rPr>
        <w:t>件、アルコール</w:t>
      </w:r>
      <w:r>
        <w:rPr>
          <w:rFonts w:hint="eastAsia"/>
        </w:rPr>
        <w:t>3</w:t>
      </w:r>
      <w:r>
        <w:rPr>
          <w:rFonts w:hint="eastAsia"/>
        </w:rPr>
        <w:t>件）。現状は、ギャンブル依存症を原因とする犯罪収監者へのプログラム（大谷大学滝口直子教授）に参加している。具体的には、京都拘置所において平成</w:t>
      </w:r>
      <w:r>
        <w:rPr>
          <w:rFonts w:hint="eastAsia"/>
        </w:rPr>
        <w:t>27</w:t>
      </w:r>
      <w:r>
        <w:rPr>
          <w:rFonts w:hint="eastAsia"/>
        </w:rPr>
        <w:t>年</w:t>
      </w:r>
      <w:r>
        <w:rPr>
          <w:rFonts w:hint="eastAsia"/>
        </w:rPr>
        <w:t>1</w:t>
      </w:r>
      <w:r>
        <w:rPr>
          <w:rFonts w:hint="eastAsia"/>
        </w:rPr>
        <w:t>月</w:t>
      </w:r>
      <w:r>
        <w:rPr>
          <w:rFonts w:hint="eastAsia"/>
        </w:rPr>
        <w:t>16</w:t>
      </w:r>
      <w:r>
        <w:rPr>
          <w:rFonts w:hint="eastAsia"/>
        </w:rPr>
        <w:t>日～</w:t>
      </w:r>
      <w:r>
        <w:rPr>
          <w:rFonts w:hint="eastAsia"/>
        </w:rPr>
        <w:t>2</w:t>
      </w:r>
      <w:r>
        <w:rPr>
          <w:rFonts w:hint="eastAsia"/>
        </w:rPr>
        <w:t>月</w:t>
      </w:r>
      <w:r>
        <w:rPr>
          <w:rFonts w:hint="eastAsia"/>
        </w:rPr>
        <w:t>27</w:t>
      </w:r>
      <w:r>
        <w:rPr>
          <w:rFonts w:hint="eastAsia"/>
        </w:rPr>
        <w:t>日まで</w:t>
      </w:r>
      <w:r>
        <w:rPr>
          <w:rFonts w:hint="eastAsia"/>
        </w:rPr>
        <w:t>5</w:t>
      </w:r>
      <w:r>
        <w:rPr>
          <w:rFonts w:hint="eastAsia"/>
        </w:rPr>
        <w:t>回に及ぶギャンブル依存症についての講義に参加するなどしている。</w:t>
      </w:r>
    </w:p>
    <w:p w:rsidR="006F0607" w:rsidRPr="006F0607" w:rsidRDefault="006F0607" w:rsidP="003B0AA3">
      <w:pPr>
        <w:widowControl/>
        <w:jc w:val="left"/>
        <w:rPr>
          <w:rFonts w:asciiTheme="minorEastAsia" w:hAnsiTheme="minorEastAsia"/>
          <w:szCs w:val="21"/>
        </w:rPr>
      </w:pPr>
    </w:p>
    <w:p w:rsidR="00101DA5" w:rsidRPr="001C187C" w:rsidRDefault="00101DA5" w:rsidP="00101DA5">
      <w:pPr>
        <w:widowControl/>
        <w:ind w:firstLineChars="100" w:firstLine="322"/>
        <w:rPr>
          <w:rFonts w:asciiTheme="majorEastAsia" w:eastAsiaTheme="majorEastAsia" w:hAnsiTheme="majorEastAsia"/>
          <w:sz w:val="32"/>
          <w:szCs w:val="21"/>
        </w:rPr>
      </w:pPr>
      <w:r w:rsidRPr="00E24059">
        <w:rPr>
          <w:rFonts w:ascii="ＭＳ ゴシック" w:eastAsia="ＭＳ ゴシック" w:hAnsi="ＭＳ ゴシック" w:hint="eastAsia"/>
          <w:sz w:val="32"/>
          <w:szCs w:val="24"/>
          <w:bdr w:val="single" w:sz="4" w:space="0" w:color="auto"/>
        </w:rPr>
        <w:t>コラム</w:t>
      </w:r>
      <w:r>
        <w:rPr>
          <w:rFonts w:ascii="ＭＳ ゴシック" w:eastAsia="ＭＳ ゴシック" w:hAnsi="ＭＳ ゴシック" w:hint="eastAsia"/>
          <w:sz w:val="32"/>
          <w:szCs w:val="24"/>
        </w:rPr>
        <w:t xml:space="preserve">　　　　　　</w:t>
      </w:r>
      <w:r w:rsidRPr="001C187C">
        <w:rPr>
          <w:rFonts w:asciiTheme="majorEastAsia" w:eastAsiaTheme="majorEastAsia" w:hAnsiTheme="majorEastAsia" w:hint="eastAsia"/>
          <w:sz w:val="32"/>
          <w:szCs w:val="21"/>
        </w:rPr>
        <w:t>老人介護とパチンコ</w:t>
      </w:r>
    </w:p>
    <w:p w:rsidR="00101DA5" w:rsidRDefault="00101DA5" w:rsidP="00101DA5">
      <w:pPr>
        <w:widowControl/>
        <w:jc w:val="left"/>
        <w:rPr>
          <w:rFonts w:asciiTheme="minorEastAsia" w:hAnsiTheme="minorEastAsia"/>
          <w:szCs w:val="21"/>
        </w:rPr>
      </w:pPr>
      <w:r>
        <w:rPr>
          <w:rFonts w:asciiTheme="minorEastAsia" w:hAnsiTheme="minorEastAsia" w:hint="eastAsia"/>
          <w:szCs w:val="21"/>
        </w:rPr>
        <w:t xml:space="preserve">　平成27年8月11日、神戸市は、パチンコなど射倖性の高い遊技を提供するアミューズメント型デイサービス施設を規制するという、全国初の条例の制定方針を明らかにした。ギャンブル性が高いことは介護サービスとして不適切なため、そのような遊技を長時間提供する施設は介護事業者として指定しないという。</w:t>
      </w:r>
    </w:p>
    <w:p w:rsidR="00101DA5" w:rsidRDefault="00101DA5" w:rsidP="00101DA5">
      <w:pPr>
        <w:widowControl/>
        <w:ind w:firstLineChars="100" w:firstLine="212"/>
        <w:jc w:val="left"/>
        <w:rPr>
          <w:rFonts w:asciiTheme="minorEastAsia" w:hAnsiTheme="minorEastAsia"/>
          <w:szCs w:val="21"/>
        </w:rPr>
      </w:pPr>
      <w:r>
        <w:rPr>
          <w:rFonts w:asciiTheme="minorEastAsia" w:hAnsiTheme="minorEastAsia" w:hint="eastAsia"/>
          <w:szCs w:val="21"/>
        </w:rPr>
        <w:t>麻雀、パチンコ、ゲームが高齢者の脳を活性化させるとして導入する施設が増えているが、市が視察したところ、一日中麻雀やパチンコ台に座らされたり、仮装コインまで使わせる仕組みのものもあり、デイサービス事業者として遊技主体のサービスは不適切と市長はいう。</w:t>
      </w:r>
    </w:p>
    <w:p w:rsidR="00101DA5" w:rsidRDefault="00101DA5" w:rsidP="00101DA5">
      <w:pPr>
        <w:widowControl/>
        <w:ind w:firstLineChars="100" w:firstLine="212"/>
        <w:jc w:val="left"/>
        <w:rPr>
          <w:rFonts w:asciiTheme="minorEastAsia" w:hAnsiTheme="minorEastAsia"/>
          <w:szCs w:val="21"/>
        </w:rPr>
      </w:pPr>
      <w:r>
        <w:rPr>
          <w:rFonts w:asciiTheme="minorEastAsia" w:hAnsiTheme="minorEastAsia" w:hint="eastAsia"/>
          <w:szCs w:val="21"/>
        </w:rPr>
        <w:t>パチンコやゲームによるギャンブル介護が不適切なら、現在の1円パチンコは介護サービスを兼ねているかのように老人らを誘惑しているのも不適切であろう。</w:t>
      </w:r>
    </w:p>
    <w:p w:rsidR="00101DA5" w:rsidRDefault="00101DA5" w:rsidP="00101DA5">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w:t>
      </w:r>
      <w:r w:rsidRPr="007D2525">
        <w:rPr>
          <w:rFonts w:asciiTheme="minorEastAsia" w:hAnsiTheme="minorEastAsia" w:hint="eastAsia"/>
          <w:szCs w:val="21"/>
        </w:rPr>
        <w:t>さらに、後日の報道によると、この条例は成立し、他の自治体へも波及している。</w:t>
      </w:r>
    </w:p>
    <w:p w:rsidR="001436CF" w:rsidRDefault="001436CF" w:rsidP="00101DA5">
      <w:pPr>
        <w:widowControl/>
        <w:ind w:left="212" w:hangingChars="100" w:hanging="212"/>
        <w:jc w:val="left"/>
        <w:rPr>
          <w:rFonts w:asciiTheme="minorEastAsia" w:hAnsiTheme="minorEastAsia"/>
          <w:szCs w:val="21"/>
          <w:shd w:val="pct15" w:color="auto" w:fill="FFFFFF"/>
        </w:rPr>
      </w:pPr>
    </w:p>
    <w:p w:rsidR="001436CF" w:rsidRDefault="001436CF" w:rsidP="006F0607">
      <w:pPr>
        <w:widowControl/>
        <w:ind w:firstLineChars="100" w:firstLine="322"/>
        <w:jc w:val="left"/>
        <w:rPr>
          <w:rFonts w:ascii="ＭＳ ゴシック" w:eastAsia="ＭＳ ゴシック" w:hAnsi="ＭＳ ゴシック"/>
          <w:sz w:val="32"/>
          <w:szCs w:val="24"/>
          <w:bdr w:val="single" w:sz="4" w:space="0" w:color="auto"/>
        </w:rPr>
      </w:pPr>
    </w:p>
    <w:p w:rsidR="00101DA5" w:rsidRPr="00BB002A" w:rsidRDefault="006F0607" w:rsidP="006F0607">
      <w:pPr>
        <w:widowControl/>
        <w:ind w:firstLineChars="100" w:firstLine="322"/>
        <w:jc w:val="left"/>
        <w:rPr>
          <w:rFonts w:asciiTheme="majorEastAsia" w:eastAsiaTheme="majorEastAsia" w:hAnsiTheme="majorEastAsia"/>
          <w:sz w:val="32"/>
          <w:szCs w:val="21"/>
        </w:rPr>
      </w:pPr>
      <w:r w:rsidRPr="00E24059">
        <w:rPr>
          <w:rFonts w:ascii="ＭＳ ゴシック" w:eastAsia="ＭＳ ゴシック" w:hAnsi="ＭＳ ゴシック" w:hint="eastAsia"/>
          <w:sz w:val="32"/>
          <w:szCs w:val="24"/>
          <w:bdr w:val="single" w:sz="4" w:space="0" w:color="auto"/>
        </w:rPr>
        <w:t>コラム</w:t>
      </w:r>
      <w:r>
        <w:rPr>
          <w:rFonts w:ascii="ＭＳ ゴシック" w:eastAsia="ＭＳ ゴシック" w:hAnsi="ＭＳ ゴシック" w:hint="eastAsia"/>
          <w:sz w:val="32"/>
          <w:szCs w:val="24"/>
        </w:rPr>
        <w:t xml:space="preserve">　　　　　　　　</w:t>
      </w:r>
      <w:r w:rsidR="00101DA5" w:rsidRPr="00BB002A">
        <w:rPr>
          <w:rFonts w:asciiTheme="majorEastAsia" w:eastAsiaTheme="majorEastAsia" w:hAnsiTheme="majorEastAsia" w:hint="eastAsia"/>
          <w:sz w:val="32"/>
          <w:szCs w:val="21"/>
        </w:rPr>
        <w:t>賭博と道徳</w:t>
      </w:r>
    </w:p>
    <w:p w:rsidR="00101DA5" w:rsidRDefault="00101DA5" w:rsidP="00101DA5">
      <w:pPr>
        <w:widowControl/>
        <w:ind w:firstLineChars="100" w:firstLine="212"/>
        <w:jc w:val="left"/>
        <w:rPr>
          <w:rFonts w:asciiTheme="minorEastAsia" w:hAnsiTheme="minorEastAsia"/>
          <w:szCs w:val="21"/>
        </w:rPr>
      </w:pPr>
      <w:r>
        <w:rPr>
          <w:rFonts w:asciiTheme="minorEastAsia" w:hAnsiTheme="minorEastAsia" w:hint="eastAsia"/>
          <w:szCs w:val="21"/>
        </w:rPr>
        <w:t>道徳とは「人のふみ行うべき道」で「あるべき社会でその成員の社会に対する、あるいは成人相互間の行為の善悪を判断する基準として、一般に承認されている規範の総体。法律のような外面的強制力を伴うものでなく、個人の内面的な原理</w:t>
      </w:r>
      <w:r w:rsidRPr="00CA536F">
        <w:rPr>
          <w:rFonts w:asciiTheme="minorEastAsia" w:hAnsiTheme="minorEastAsia" w:hint="eastAsia"/>
          <w:szCs w:val="21"/>
        </w:rPr>
        <w:t>。</w:t>
      </w:r>
      <w:r>
        <w:rPr>
          <w:rFonts w:asciiTheme="minorEastAsia" w:hAnsiTheme="minorEastAsia" w:hint="eastAsia"/>
          <w:szCs w:val="21"/>
        </w:rPr>
        <w:t>今日では自然や文化財や技術品など『事物』に対するあるべき態度もこれに含まれる。」（広辞苑）という。</w:t>
      </w:r>
    </w:p>
    <w:p w:rsidR="00101DA5" w:rsidRDefault="00101DA5" w:rsidP="00101DA5">
      <w:pPr>
        <w:widowControl/>
        <w:ind w:firstLineChars="100" w:firstLine="212"/>
        <w:jc w:val="left"/>
        <w:rPr>
          <w:rFonts w:asciiTheme="minorEastAsia" w:hAnsiTheme="minorEastAsia"/>
          <w:szCs w:val="21"/>
        </w:rPr>
      </w:pPr>
      <w:r>
        <w:rPr>
          <w:rFonts w:asciiTheme="minorEastAsia" w:hAnsiTheme="minorEastAsia" w:hint="eastAsia"/>
          <w:szCs w:val="21"/>
        </w:rPr>
        <w:t>この道徳によれば人が「欺し」「欺し合い」「盗み」「盗み合い」になる賭博は非道徳になろう。遊び「ごっこ」は互換性があ</w:t>
      </w:r>
      <w:r w:rsidR="00CA536F">
        <w:rPr>
          <w:rFonts w:asciiTheme="minorEastAsia" w:hAnsiTheme="minorEastAsia" w:hint="eastAsia"/>
          <w:szCs w:val="21"/>
        </w:rPr>
        <w:t>る。</w:t>
      </w:r>
      <w:r>
        <w:rPr>
          <w:rFonts w:asciiTheme="minorEastAsia" w:hAnsiTheme="minorEastAsia" w:hint="eastAsia"/>
          <w:szCs w:val="21"/>
        </w:rPr>
        <w:t>金品、時間が限られ、他人を収奪することなどないものに限り許される。</w:t>
      </w:r>
    </w:p>
    <w:p w:rsidR="00101DA5" w:rsidRDefault="00101DA5" w:rsidP="00101DA5">
      <w:pPr>
        <w:widowControl/>
        <w:ind w:firstLineChars="100" w:firstLine="212"/>
        <w:jc w:val="left"/>
        <w:rPr>
          <w:rFonts w:asciiTheme="minorEastAsia" w:hAnsiTheme="minorEastAsia"/>
          <w:szCs w:val="21"/>
        </w:rPr>
      </w:pPr>
      <w:r>
        <w:rPr>
          <w:rFonts w:asciiTheme="minorEastAsia" w:hAnsiTheme="minorEastAsia" w:hint="eastAsia"/>
          <w:szCs w:val="21"/>
        </w:rPr>
        <w:t>相手が「承諾」していれば自由という自由主義は、事案に応じた程度にもよる</w:t>
      </w:r>
      <w:r w:rsidR="00CA536F">
        <w:rPr>
          <w:rFonts w:asciiTheme="minorEastAsia" w:hAnsiTheme="minorEastAsia" w:hint="eastAsia"/>
          <w:szCs w:val="21"/>
        </w:rPr>
        <w:t>。</w:t>
      </w:r>
      <w:r>
        <w:rPr>
          <w:rFonts w:asciiTheme="minorEastAsia" w:hAnsiTheme="minorEastAsia" w:hint="eastAsia"/>
          <w:szCs w:val="21"/>
        </w:rPr>
        <w:t>何でも金で買える自由などない。自由主義を掲げる社会は思想・信仰や学問、職業、婚姻、家庭生活などから表現の自由まで外部と関わらない内心の範囲では絶対的といえる程自由でよい。しかし、外部に影響を及ぼす程度で相応の規制を受ける。</w:t>
      </w:r>
    </w:p>
    <w:p w:rsidR="00101DA5" w:rsidRDefault="00101DA5" w:rsidP="00101DA5">
      <w:pPr>
        <w:widowControl/>
        <w:ind w:firstLineChars="100" w:firstLine="212"/>
        <w:jc w:val="left"/>
        <w:rPr>
          <w:rFonts w:asciiTheme="minorEastAsia" w:hAnsiTheme="minorEastAsia"/>
          <w:szCs w:val="21"/>
        </w:rPr>
      </w:pPr>
      <w:r>
        <w:rPr>
          <w:rFonts w:asciiTheme="minorEastAsia" w:hAnsiTheme="minorEastAsia" w:hint="eastAsia"/>
          <w:szCs w:val="21"/>
        </w:rPr>
        <w:t>賭博開帳や富籤販売はこの点、他人の生活と共同社会に悪影響を及ぼすから法令上禁止されている。健全な遊びを逸脱し、他人の生活を破</w:t>
      </w:r>
      <w:r w:rsidRPr="00AD39FA">
        <w:rPr>
          <w:rFonts w:asciiTheme="minorEastAsia" w:hAnsiTheme="minorEastAsia" w:hint="eastAsia"/>
          <w:szCs w:val="21"/>
        </w:rPr>
        <w:t>局しかねない</w:t>
      </w:r>
      <w:r>
        <w:rPr>
          <w:rFonts w:asciiTheme="minorEastAsia" w:hAnsiTheme="minorEastAsia" w:hint="eastAsia"/>
          <w:szCs w:val="21"/>
        </w:rPr>
        <w:t>賭博も非道徳といわれても仕方がない。</w:t>
      </w:r>
    </w:p>
    <w:p w:rsidR="00101DA5" w:rsidRDefault="00101DA5" w:rsidP="00101DA5">
      <w:pPr>
        <w:widowControl/>
        <w:ind w:firstLineChars="100" w:firstLine="212"/>
        <w:jc w:val="left"/>
        <w:rPr>
          <w:rFonts w:asciiTheme="minorEastAsia" w:hAnsiTheme="minorEastAsia"/>
          <w:szCs w:val="21"/>
        </w:rPr>
      </w:pPr>
      <w:r>
        <w:rPr>
          <w:rFonts w:asciiTheme="minorEastAsia" w:hAnsiTheme="minorEastAsia" w:hint="eastAsia"/>
          <w:szCs w:val="21"/>
        </w:rPr>
        <w:t>賭博自由論は、禁止がかつて支配者の上からのものであったり、支配者は自らは行い、被支配者のみが禁止されたという歪みからの抵抗権論と</w:t>
      </w:r>
      <w:r w:rsidR="00CA536F">
        <w:rPr>
          <w:rFonts w:asciiTheme="minorEastAsia" w:hAnsiTheme="minorEastAsia" w:hint="eastAsia"/>
          <w:szCs w:val="21"/>
        </w:rPr>
        <w:t>これを</w:t>
      </w:r>
      <w:r>
        <w:rPr>
          <w:rFonts w:asciiTheme="minorEastAsia" w:hAnsiTheme="minorEastAsia" w:hint="eastAsia"/>
          <w:szCs w:val="21"/>
        </w:rPr>
        <w:t>自由にしても弊害は少ないという論である。</w:t>
      </w:r>
    </w:p>
    <w:p w:rsidR="00101DA5" w:rsidRDefault="00101DA5" w:rsidP="00101DA5">
      <w:pPr>
        <w:widowControl/>
        <w:ind w:firstLineChars="100" w:firstLine="212"/>
        <w:jc w:val="left"/>
        <w:rPr>
          <w:rFonts w:asciiTheme="minorEastAsia" w:hAnsiTheme="minorEastAsia"/>
          <w:szCs w:val="21"/>
        </w:rPr>
      </w:pPr>
      <w:r>
        <w:rPr>
          <w:rFonts w:asciiTheme="minorEastAsia" w:hAnsiTheme="minorEastAsia" w:hint="eastAsia"/>
          <w:szCs w:val="21"/>
        </w:rPr>
        <w:t>しかし、賭博の完全自由はどの国家や社会にもない。主催者には二重三重に制限（時、所、機会や資格）があるし、客の方にも国籍、人的要件、年齢、経済条件、賭けられる条件等の制限もある。この個人規制は、その本人や家族の将来にとっての安全を担保するのでなければならない。個人の健康</w:t>
      </w:r>
      <w:r w:rsidR="00CA536F">
        <w:rPr>
          <w:rFonts w:asciiTheme="minorEastAsia" w:hAnsiTheme="minorEastAsia" w:hint="eastAsia"/>
          <w:szCs w:val="21"/>
        </w:rPr>
        <w:t>増進</w:t>
      </w:r>
      <w:r>
        <w:rPr>
          <w:rFonts w:asciiTheme="minorEastAsia" w:hAnsiTheme="minorEastAsia" w:hint="eastAsia"/>
          <w:szCs w:val="21"/>
        </w:rPr>
        <w:t>のためにカジノやパチンコが必要などという</w:t>
      </w:r>
      <w:r w:rsidR="00CA536F">
        <w:rPr>
          <w:rFonts w:asciiTheme="minorEastAsia" w:hAnsiTheme="minorEastAsia" w:hint="eastAsia"/>
          <w:szCs w:val="21"/>
        </w:rPr>
        <w:t>こと</w:t>
      </w:r>
      <w:r>
        <w:rPr>
          <w:rFonts w:asciiTheme="minorEastAsia" w:hAnsiTheme="minorEastAsia" w:hint="eastAsia"/>
          <w:szCs w:val="21"/>
        </w:rPr>
        <w:t>は考えられない。ゲームが必要で自由にしても、</w:t>
      </w:r>
      <w:r w:rsidR="00CA536F">
        <w:rPr>
          <w:rFonts w:asciiTheme="minorEastAsia" w:hAnsiTheme="minorEastAsia" w:hint="eastAsia"/>
          <w:szCs w:val="21"/>
        </w:rPr>
        <w:t>商業的な</w:t>
      </w:r>
      <w:r>
        <w:rPr>
          <w:rFonts w:asciiTheme="minorEastAsia" w:hAnsiTheme="minorEastAsia" w:hint="eastAsia"/>
          <w:szCs w:val="21"/>
        </w:rPr>
        <w:t>金を賭けることは禁止してよい。賭博開帳は特に禁止してよい。賭けなければゲームを楽しめないとすれば、それは“病気”であり、「人の行</w:t>
      </w:r>
      <w:r w:rsidR="00CA536F">
        <w:rPr>
          <w:rFonts w:asciiTheme="minorEastAsia" w:hAnsiTheme="minorEastAsia" w:hint="eastAsia"/>
          <w:szCs w:val="21"/>
        </w:rPr>
        <w:t>う</w:t>
      </w:r>
      <w:r>
        <w:rPr>
          <w:rFonts w:asciiTheme="minorEastAsia" w:hAnsiTheme="minorEastAsia" w:hint="eastAsia"/>
          <w:szCs w:val="21"/>
        </w:rPr>
        <w:t>道」として肯認できない。</w:t>
      </w:r>
    </w:p>
    <w:p w:rsidR="001436CF" w:rsidRDefault="001436CF" w:rsidP="00101DA5">
      <w:pPr>
        <w:widowControl/>
        <w:ind w:firstLineChars="100" w:firstLine="212"/>
        <w:jc w:val="left"/>
        <w:rPr>
          <w:rFonts w:asciiTheme="minorEastAsia" w:hAnsiTheme="minorEastAsia"/>
          <w:szCs w:val="21"/>
        </w:rPr>
      </w:pPr>
    </w:p>
    <w:p w:rsidR="00101DA5" w:rsidRPr="0088389D" w:rsidRDefault="006F0607" w:rsidP="006F0607">
      <w:pPr>
        <w:widowControl/>
        <w:ind w:firstLineChars="100" w:firstLine="322"/>
        <w:jc w:val="left"/>
        <w:rPr>
          <w:rFonts w:asciiTheme="majorEastAsia" w:eastAsiaTheme="majorEastAsia" w:hAnsiTheme="majorEastAsia"/>
          <w:sz w:val="32"/>
        </w:rPr>
      </w:pPr>
      <w:r w:rsidRPr="00E24059">
        <w:rPr>
          <w:rFonts w:ascii="ＭＳ ゴシック" w:eastAsia="ＭＳ ゴシック" w:hAnsi="ＭＳ ゴシック" w:hint="eastAsia"/>
          <w:sz w:val="32"/>
          <w:szCs w:val="24"/>
          <w:bdr w:val="single" w:sz="4" w:space="0" w:color="auto"/>
        </w:rPr>
        <w:t>コラム</w:t>
      </w:r>
      <w:r>
        <w:rPr>
          <w:rFonts w:ascii="ＭＳ ゴシック" w:eastAsia="ＭＳ ゴシック" w:hAnsi="ＭＳ ゴシック" w:hint="eastAsia"/>
          <w:sz w:val="32"/>
          <w:szCs w:val="24"/>
        </w:rPr>
        <w:t xml:space="preserve">　　　　　　　</w:t>
      </w:r>
      <w:r w:rsidR="00101DA5">
        <w:rPr>
          <w:rFonts w:asciiTheme="majorEastAsia" w:eastAsiaTheme="majorEastAsia" w:hAnsiTheme="majorEastAsia" w:hint="eastAsia"/>
          <w:sz w:val="32"/>
        </w:rPr>
        <w:t>「</w:t>
      </w:r>
      <w:r w:rsidR="00101DA5" w:rsidRPr="0088389D">
        <w:rPr>
          <w:rFonts w:asciiTheme="majorEastAsia" w:eastAsiaTheme="majorEastAsia" w:hAnsiTheme="majorEastAsia" w:hint="eastAsia"/>
          <w:sz w:val="32"/>
        </w:rPr>
        <w:t>一攫千金</w:t>
      </w:r>
      <w:r w:rsidR="00101DA5">
        <w:rPr>
          <w:rFonts w:asciiTheme="majorEastAsia" w:eastAsiaTheme="majorEastAsia" w:hAnsiTheme="majorEastAsia" w:hint="eastAsia"/>
          <w:sz w:val="32"/>
        </w:rPr>
        <w:t>」</w:t>
      </w:r>
    </w:p>
    <w:p w:rsidR="00101DA5" w:rsidRDefault="00101DA5" w:rsidP="00101DA5">
      <w:pPr>
        <w:widowControl/>
        <w:jc w:val="left"/>
      </w:pPr>
      <w:r>
        <w:rPr>
          <w:rFonts w:hint="eastAsia"/>
        </w:rPr>
        <w:t xml:space="preserve">　</w:t>
      </w:r>
      <w:r>
        <w:rPr>
          <w:rFonts w:hint="eastAsia"/>
        </w:rPr>
        <w:t>2015</w:t>
      </w:r>
      <w:r>
        <w:rPr>
          <w:rFonts w:hint="eastAsia"/>
        </w:rPr>
        <w:t>年</w:t>
      </w:r>
      <w:r>
        <w:rPr>
          <w:rFonts w:hint="eastAsia"/>
        </w:rPr>
        <w:t>12</w:t>
      </w:r>
      <w:r>
        <w:rPr>
          <w:rFonts w:hint="eastAsia"/>
        </w:rPr>
        <w:t>月</w:t>
      </w:r>
      <w:r>
        <w:rPr>
          <w:rFonts w:hint="eastAsia"/>
        </w:rPr>
        <w:t>4</w:t>
      </w:r>
      <w:r>
        <w:rPr>
          <w:rFonts w:hint="eastAsia"/>
        </w:rPr>
        <w:t>日、日本新聞協会は「新聞広告クリエーティブコンテスト」を実施した結果を各紙で広告している。今年のテーマは「お金」。全</w:t>
      </w:r>
      <w:r>
        <w:rPr>
          <w:rFonts w:hint="eastAsia"/>
        </w:rPr>
        <w:t>1181</w:t>
      </w:r>
      <w:r>
        <w:rPr>
          <w:rFonts w:hint="eastAsia"/>
        </w:rPr>
        <w:t>作品から選ばれた入賞作品に「一攫千金」という作品がある。縦書きでデザインされており、「攫」の手へん部分から伸ばされた手が「金」の文字を握っている。（「攫」の目の部分は二つとも目のイラストになっており擬人化されたよう。）</w:t>
      </w:r>
    </w:p>
    <w:p w:rsidR="00101DA5" w:rsidRDefault="00101DA5" w:rsidP="00101DA5">
      <w:pPr>
        <w:widowControl/>
        <w:jc w:val="left"/>
      </w:pPr>
      <w:r>
        <w:rPr>
          <w:rFonts w:hint="eastAsia"/>
        </w:rPr>
        <w:t xml:space="preserve">　これは学生賞で学生作品のようであるが、「金」の文字より発する八方への光の中に、「わたしの</w:t>
      </w:r>
      <w:r w:rsidRPr="0080513F">
        <w:rPr>
          <w:rFonts w:asciiTheme="majorEastAsia" w:eastAsiaTheme="majorEastAsia" w:hAnsiTheme="majorEastAsia" w:hint="eastAsia"/>
        </w:rPr>
        <w:t>夢</w:t>
      </w:r>
      <w:r>
        <w:rPr>
          <w:rFonts w:hint="eastAsia"/>
        </w:rPr>
        <w:t>は</w:t>
      </w:r>
      <w:r w:rsidRPr="0080513F">
        <w:rPr>
          <w:rFonts w:asciiTheme="majorEastAsia" w:eastAsiaTheme="majorEastAsia" w:hAnsiTheme="majorEastAsia" w:hint="eastAsia"/>
        </w:rPr>
        <w:t>働</w:t>
      </w:r>
      <w:r>
        <w:rPr>
          <w:rFonts w:hint="eastAsia"/>
        </w:rPr>
        <w:t>かないことです」とある。（「夢」「働」の文字は一際大きく書かれている。）</w:t>
      </w:r>
    </w:p>
    <w:p w:rsidR="00CA536F" w:rsidRDefault="00101DA5" w:rsidP="00101DA5">
      <w:pPr>
        <w:widowControl/>
        <w:ind w:firstLineChars="100" w:firstLine="212"/>
        <w:jc w:val="left"/>
      </w:pPr>
      <w:r>
        <w:rPr>
          <w:rFonts w:hint="eastAsia"/>
        </w:rPr>
        <w:t>不労で大金を穫る方法は</w:t>
      </w:r>
      <w:r w:rsidR="00016B2E">
        <w:rPr>
          <w:rFonts w:hint="eastAsia"/>
        </w:rPr>
        <w:t>侵奪か</w:t>
      </w:r>
      <w:r>
        <w:rPr>
          <w:rFonts w:hint="eastAsia"/>
        </w:rPr>
        <w:t>ギャンブルしかない。このポスターの下に「宝くじ」か「</w:t>
      </w:r>
      <w:proofErr w:type="spellStart"/>
      <w:r>
        <w:rPr>
          <w:rFonts w:hint="eastAsia"/>
        </w:rPr>
        <w:t>toto</w:t>
      </w:r>
      <w:proofErr w:type="spellEnd"/>
      <w:r>
        <w:rPr>
          <w:rFonts w:hint="eastAsia"/>
        </w:rPr>
        <w:t>」とでも入れればピッタリの広告である。</w:t>
      </w:r>
    </w:p>
    <w:p w:rsidR="00101DA5" w:rsidRDefault="00CA536F" w:rsidP="00101DA5">
      <w:pPr>
        <w:widowControl/>
        <w:ind w:firstLineChars="100" w:firstLine="212"/>
        <w:jc w:val="left"/>
      </w:pPr>
      <w:r>
        <w:rPr>
          <w:rFonts w:hint="eastAsia"/>
        </w:rPr>
        <w:t>ちなみに、最優秀賞はお札</w:t>
      </w:r>
      <w:r w:rsidR="00287613">
        <w:rPr>
          <w:rFonts w:hint="eastAsia"/>
        </w:rPr>
        <w:t>（紙幣）</w:t>
      </w:r>
      <w:r>
        <w:rPr>
          <w:rFonts w:hint="eastAsia"/>
        </w:rPr>
        <w:t>に「使用期限をお金にも。」</w:t>
      </w:r>
      <w:r w:rsidR="00101DA5">
        <w:rPr>
          <w:rFonts w:hint="eastAsia"/>
        </w:rPr>
        <w:t>入れたらというものだった。</w:t>
      </w:r>
      <w:r>
        <w:rPr>
          <w:rFonts w:hint="eastAsia"/>
        </w:rPr>
        <w:t>だが、「使用目的をお金にも」入れてほしいところである。</w:t>
      </w:r>
    </w:p>
    <w:p w:rsidR="001436CF" w:rsidRDefault="001436CF" w:rsidP="00101DA5">
      <w:pPr>
        <w:widowControl/>
        <w:ind w:firstLineChars="100" w:firstLine="212"/>
        <w:jc w:val="left"/>
      </w:pPr>
    </w:p>
    <w:p w:rsidR="001436CF" w:rsidRDefault="00646A8E" w:rsidP="00646A8E">
      <w:pPr>
        <w:widowControl/>
        <w:jc w:val="left"/>
      </w:pPr>
      <w:r>
        <w:rPr>
          <w:rFonts w:hint="eastAsia"/>
        </w:rPr>
        <w:t>＊＊＊＊＊＊＊＊＊＊＊＊＊＊＊＊＊＊＊＊＊＊＊＊＊＊＊＊＊＊＊＊＊＊＊＊＊＊＊＊＊＊＊＊＊</w:t>
      </w:r>
    </w:p>
    <w:p w:rsidR="005E71D0" w:rsidRDefault="005E71D0" w:rsidP="005E71D0">
      <w:r w:rsidRPr="00247183">
        <w:rPr>
          <w:rFonts w:asciiTheme="majorEastAsia" w:eastAsiaTheme="majorEastAsia" w:hAnsiTheme="majorEastAsia" w:hint="eastAsia"/>
          <w:sz w:val="32"/>
          <w:bdr w:val="single" w:sz="4" w:space="0" w:color="auto"/>
        </w:rPr>
        <w:t>書籍紹介</w:t>
      </w:r>
      <w:r>
        <w:rPr>
          <w:rFonts w:hint="eastAsia"/>
        </w:rPr>
        <w:t xml:space="preserve">　</w:t>
      </w:r>
    </w:p>
    <w:p w:rsidR="000B7A9D" w:rsidRPr="000B7A9D" w:rsidRDefault="005E71D0" w:rsidP="005E71D0">
      <w:pPr>
        <w:rPr>
          <w:rFonts w:asciiTheme="majorEastAsia" w:eastAsiaTheme="majorEastAsia" w:hAnsiTheme="majorEastAsia"/>
          <w:sz w:val="28"/>
          <w:szCs w:val="24"/>
        </w:rPr>
      </w:pPr>
      <w:r w:rsidRPr="000B7A9D">
        <w:rPr>
          <w:rFonts w:asciiTheme="majorEastAsia" w:eastAsiaTheme="majorEastAsia" w:hAnsiTheme="majorEastAsia" w:hint="eastAsia"/>
          <w:sz w:val="28"/>
          <w:szCs w:val="24"/>
        </w:rPr>
        <w:t>『</w:t>
      </w:r>
      <w:proofErr w:type="spellStart"/>
      <w:r w:rsidRPr="000B7A9D">
        <w:rPr>
          <w:rFonts w:asciiTheme="majorEastAsia" w:eastAsiaTheme="majorEastAsia" w:hAnsiTheme="majorEastAsia" w:hint="eastAsia"/>
          <w:sz w:val="28"/>
          <w:szCs w:val="24"/>
        </w:rPr>
        <w:t>Casinonomics</w:t>
      </w:r>
      <w:proofErr w:type="spellEnd"/>
      <w:r w:rsidRPr="000B7A9D">
        <w:rPr>
          <w:rFonts w:asciiTheme="majorEastAsia" w:eastAsiaTheme="majorEastAsia" w:hAnsiTheme="majorEastAsia" w:hint="eastAsia"/>
          <w:sz w:val="28"/>
          <w:szCs w:val="24"/>
        </w:rPr>
        <w:t xml:space="preserve"> ; The Socioeconomic</w:t>
      </w:r>
      <w:r w:rsidR="006E16D4" w:rsidRPr="000B7A9D">
        <w:rPr>
          <w:rFonts w:asciiTheme="majorEastAsia" w:eastAsiaTheme="majorEastAsia" w:hAnsiTheme="majorEastAsia" w:hint="eastAsia"/>
          <w:sz w:val="28"/>
          <w:szCs w:val="24"/>
        </w:rPr>
        <w:t xml:space="preserve"> Impacts of the Casino Industry</w:t>
      </w:r>
      <w:r w:rsidR="000B7A9D" w:rsidRPr="000B7A9D">
        <w:rPr>
          <w:rFonts w:asciiTheme="majorEastAsia" w:eastAsiaTheme="majorEastAsia" w:hAnsiTheme="majorEastAsia" w:hint="eastAsia"/>
          <w:sz w:val="28"/>
          <w:szCs w:val="24"/>
        </w:rPr>
        <w:t>』</w:t>
      </w:r>
    </w:p>
    <w:p w:rsidR="005E71D0" w:rsidRPr="000B7A9D" w:rsidRDefault="006E16D4" w:rsidP="005E71D0">
      <w:pPr>
        <w:rPr>
          <w:rFonts w:asciiTheme="majorEastAsia" w:eastAsiaTheme="majorEastAsia" w:hAnsiTheme="majorEastAsia"/>
          <w:sz w:val="24"/>
          <w:szCs w:val="24"/>
        </w:rPr>
      </w:pPr>
      <w:r w:rsidRPr="000B7A9D">
        <w:rPr>
          <w:rFonts w:asciiTheme="majorEastAsia" w:eastAsiaTheme="majorEastAsia" w:hAnsiTheme="majorEastAsia" w:hint="eastAsia"/>
          <w:sz w:val="22"/>
          <w:szCs w:val="24"/>
        </w:rPr>
        <w:t>（直訳：カジノミクス―カジノ産業の社会経済的効果）</w:t>
      </w:r>
      <w:r w:rsidR="000B7A9D" w:rsidRPr="000B7A9D">
        <w:rPr>
          <w:rFonts w:asciiTheme="majorEastAsia" w:eastAsiaTheme="majorEastAsia" w:hAnsiTheme="majorEastAsia" w:hint="eastAsia"/>
          <w:sz w:val="24"/>
          <w:szCs w:val="24"/>
        </w:rPr>
        <w:t xml:space="preserve">　</w:t>
      </w:r>
      <w:r w:rsidRPr="000B7A9D">
        <w:rPr>
          <w:rFonts w:asciiTheme="majorEastAsia" w:eastAsiaTheme="majorEastAsia" w:hAnsiTheme="majorEastAsia" w:hint="eastAsia"/>
          <w:sz w:val="24"/>
          <w:szCs w:val="24"/>
        </w:rPr>
        <w:t>ダグラス.Ｍ.ウォーカー</w:t>
      </w:r>
      <w:r w:rsidR="005E71D0" w:rsidRPr="000B7A9D">
        <w:rPr>
          <w:rFonts w:asciiTheme="majorEastAsia" w:eastAsiaTheme="majorEastAsia" w:hAnsiTheme="majorEastAsia" w:hint="eastAsia"/>
          <w:sz w:val="24"/>
          <w:szCs w:val="24"/>
        </w:rPr>
        <w:t>（</w:t>
      </w:r>
      <w:r w:rsidRPr="000B7A9D">
        <w:rPr>
          <w:rFonts w:asciiTheme="majorEastAsia" w:eastAsiaTheme="majorEastAsia" w:hAnsiTheme="majorEastAsia" w:hint="eastAsia"/>
          <w:sz w:val="24"/>
          <w:szCs w:val="24"/>
        </w:rPr>
        <w:t>2013</w:t>
      </w:r>
      <w:r w:rsidR="000B7A9D">
        <w:rPr>
          <w:rFonts w:asciiTheme="majorEastAsia" w:eastAsiaTheme="majorEastAsia" w:hAnsiTheme="majorEastAsia" w:hint="eastAsia"/>
          <w:sz w:val="24"/>
          <w:szCs w:val="24"/>
        </w:rPr>
        <w:t>年）</w:t>
      </w:r>
    </w:p>
    <w:p w:rsidR="000B7A9D" w:rsidRDefault="006E16D4" w:rsidP="000B7A9D">
      <w:pPr>
        <w:ind w:firstLineChars="100" w:firstLine="212"/>
        <w:rPr>
          <w:rFonts w:asciiTheme="majorEastAsia" w:eastAsiaTheme="majorEastAsia" w:hAnsiTheme="majorEastAsia"/>
          <w:sz w:val="24"/>
        </w:rPr>
      </w:pPr>
      <w:r w:rsidRPr="000B7A9D">
        <w:rPr>
          <w:rFonts w:asciiTheme="majorEastAsia" w:eastAsiaTheme="majorEastAsia" w:hAnsiTheme="majorEastAsia" w:hint="eastAsia"/>
        </w:rPr>
        <w:t>和訳出版名</w:t>
      </w:r>
      <w:r w:rsidRPr="000B7A9D">
        <w:rPr>
          <w:rFonts w:asciiTheme="majorEastAsia" w:eastAsiaTheme="majorEastAsia" w:hAnsiTheme="majorEastAsia" w:hint="eastAsia"/>
          <w:sz w:val="24"/>
        </w:rPr>
        <w:t>『カジノ産業の本質―社会経済的コストと可能性の分析』</w:t>
      </w:r>
    </w:p>
    <w:p w:rsidR="005E71D0" w:rsidRPr="000B7A9D" w:rsidRDefault="006E16D4" w:rsidP="000B7A9D">
      <w:pPr>
        <w:ind w:firstLineChars="1500" w:firstLine="3175"/>
        <w:rPr>
          <w:rFonts w:asciiTheme="majorEastAsia" w:eastAsiaTheme="majorEastAsia" w:hAnsiTheme="majorEastAsia"/>
        </w:rPr>
      </w:pPr>
      <w:r w:rsidRPr="000B7A9D">
        <w:rPr>
          <w:rFonts w:asciiTheme="majorEastAsia" w:eastAsiaTheme="majorEastAsia" w:hAnsiTheme="majorEastAsia" w:hint="eastAsia"/>
        </w:rPr>
        <w:t>（</w:t>
      </w:r>
      <w:r w:rsidR="000B7A9D" w:rsidRPr="000B7A9D">
        <w:rPr>
          <w:rFonts w:asciiTheme="majorEastAsia" w:eastAsiaTheme="majorEastAsia" w:hAnsiTheme="majorEastAsia" w:hint="eastAsia"/>
        </w:rPr>
        <w:t>日経ＢＰ　山田美明他訳　344頁　2015.6.15　4500円＋税）</w:t>
      </w:r>
    </w:p>
    <w:p w:rsidR="00186A2D" w:rsidRDefault="00186A2D" w:rsidP="005E71D0">
      <w:pPr>
        <w:rPr>
          <w:rFonts w:asciiTheme="majorEastAsia" w:eastAsiaTheme="majorEastAsia" w:hAnsiTheme="majorEastAsia"/>
          <w:sz w:val="24"/>
          <w:szCs w:val="24"/>
        </w:rPr>
      </w:pPr>
    </w:p>
    <w:p w:rsidR="000B7A9D" w:rsidRDefault="000B7A9D" w:rsidP="005E71D0">
      <w:pPr>
        <w:rPr>
          <w:rFonts w:asciiTheme="minorEastAsia" w:hAnsiTheme="minorEastAsia"/>
          <w:szCs w:val="24"/>
        </w:rPr>
      </w:pPr>
      <w:r w:rsidRPr="000B7A9D">
        <w:rPr>
          <w:rFonts w:asciiTheme="majorEastAsia" w:eastAsiaTheme="majorEastAsia" w:hAnsiTheme="majorEastAsia" w:hint="eastAsia"/>
          <w:sz w:val="24"/>
          <w:szCs w:val="24"/>
        </w:rPr>
        <w:t xml:space="preserve">　</w:t>
      </w:r>
      <w:r w:rsidRPr="000B7A9D">
        <w:rPr>
          <w:rFonts w:asciiTheme="minorEastAsia" w:hAnsiTheme="minorEastAsia" w:hint="eastAsia"/>
          <w:szCs w:val="24"/>
        </w:rPr>
        <w:t>原著者は</w:t>
      </w:r>
      <w:r>
        <w:rPr>
          <w:rFonts w:asciiTheme="minorEastAsia" w:hAnsiTheme="minorEastAsia" w:hint="eastAsia"/>
          <w:szCs w:val="24"/>
        </w:rPr>
        <w:t>前書きで、2009年出版の前著「カジノの経済学」よりも多くのデータを利用して実証的研究に重点をおいたという。米国カジノには、①商業カジノ、②インディアンカジノ、③レーストラックカジノ（競馬場やドッグレース場に併設されたカジノ）があるが、①を分析対象としたという。本書は4部構成からなる。</w:t>
      </w:r>
      <w:r w:rsidR="00E12554">
        <w:rPr>
          <w:rFonts w:asciiTheme="minorEastAsia" w:hAnsiTheme="minorEastAsia" w:hint="eastAsia"/>
          <w:szCs w:val="24"/>
        </w:rPr>
        <w:t>力作なので詳しく紹介する。</w:t>
      </w:r>
    </w:p>
    <w:p w:rsidR="00186A2D" w:rsidRDefault="00186A2D" w:rsidP="005E71D0">
      <w:pPr>
        <w:rPr>
          <w:rFonts w:asciiTheme="minorEastAsia" w:hAnsiTheme="minorEastAsia"/>
          <w:szCs w:val="24"/>
        </w:rPr>
      </w:pPr>
    </w:p>
    <w:p w:rsidR="000C6732" w:rsidRDefault="000C6732" w:rsidP="005E71D0">
      <w:pPr>
        <w:rPr>
          <w:rFonts w:asciiTheme="minorEastAsia" w:hAnsiTheme="minorEastAsia"/>
          <w:szCs w:val="24"/>
        </w:rPr>
      </w:pPr>
      <w:r>
        <w:rPr>
          <w:rFonts w:asciiTheme="minorEastAsia" w:hAnsiTheme="minorEastAsia" w:hint="eastAsia"/>
          <w:szCs w:val="24"/>
        </w:rPr>
        <w:t>１．</w:t>
      </w:r>
      <w:r w:rsidR="00F04AB4" w:rsidRPr="00E12554">
        <w:rPr>
          <w:rFonts w:asciiTheme="majorEastAsia" w:eastAsiaTheme="majorEastAsia" w:hAnsiTheme="majorEastAsia" w:hint="eastAsia"/>
          <w:szCs w:val="24"/>
        </w:rPr>
        <w:t>＜１部＞</w:t>
      </w:r>
      <w:r w:rsidR="00F04AB4" w:rsidRPr="007D2525">
        <w:rPr>
          <w:rFonts w:asciiTheme="majorEastAsia" w:eastAsiaTheme="majorEastAsia" w:hAnsiTheme="majorEastAsia" w:hint="eastAsia"/>
          <w:szCs w:val="24"/>
        </w:rPr>
        <w:t>カジノの経済的利点</w:t>
      </w:r>
      <w:r w:rsidR="00F04AB4">
        <w:rPr>
          <w:rFonts w:asciiTheme="minorEastAsia" w:hAnsiTheme="minorEastAsia" w:hint="eastAsia"/>
          <w:szCs w:val="24"/>
        </w:rPr>
        <w:t>の視点で次のように項立てする。</w:t>
      </w:r>
    </w:p>
    <w:p w:rsidR="00F04AB4" w:rsidRDefault="00F04AB4" w:rsidP="00F04AB4">
      <w:pPr>
        <w:ind w:leftChars="100" w:left="212"/>
        <w:rPr>
          <w:rFonts w:asciiTheme="minorEastAsia" w:hAnsiTheme="minorEastAsia"/>
          <w:szCs w:val="24"/>
        </w:rPr>
      </w:pPr>
      <w:r>
        <w:rPr>
          <w:rFonts w:asciiTheme="minorEastAsia" w:hAnsiTheme="minorEastAsia" w:hint="eastAsia"/>
          <w:szCs w:val="24"/>
        </w:rPr>
        <w:t xml:space="preserve">　①カジノと経済成長、②ギャンブル、消費者行動、福利、③カジノと経済成長に関する</w:t>
      </w:r>
      <w:r w:rsidR="007D2525">
        <w:rPr>
          <w:rFonts w:asciiTheme="minorEastAsia" w:hAnsiTheme="minorEastAsia" w:hint="eastAsia"/>
          <w:szCs w:val="24"/>
        </w:rPr>
        <w:t>誤り</w:t>
      </w:r>
      <w:r>
        <w:rPr>
          <w:rFonts w:asciiTheme="minorEastAsia" w:hAnsiTheme="minorEastAsia" w:hint="eastAsia"/>
          <w:szCs w:val="24"/>
        </w:rPr>
        <w:t>、④カジノと経済成長の関係分析、⑤カジノと経済成長の関係を示す最新の証拠、⑥カジノが州の税収に及ぼす影響。これらを述べて、著者はまとめとして、カジノ産業を他のエンターテインメント産業と同様視し、これを否定する見解を「単純、悪く言えば短絡的である」と断ずる。</w:t>
      </w:r>
    </w:p>
    <w:p w:rsidR="00F04AB4" w:rsidRDefault="00F04AB4" w:rsidP="00F04AB4">
      <w:pPr>
        <w:ind w:left="212" w:hangingChars="100" w:hanging="212"/>
        <w:rPr>
          <w:rFonts w:asciiTheme="minorEastAsia" w:hAnsiTheme="minorEastAsia"/>
          <w:szCs w:val="24"/>
        </w:rPr>
      </w:pPr>
      <w:r>
        <w:rPr>
          <w:rFonts w:asciiTheme="minorEastAsia" w:hAnsiTheme="minorEastAsia" w:hint="eastAsia"/>
          <w:szCs w:val="24"/>
        </w:rPr>
        <w:t xml:space="preserve">　　そして、カジノ産業は経済活動として建設から運営までの資本投資、労働力市場を提供し、プラス効果を生むという。そして最大の経済的利点は、消費者支出の選択肢増だという。</w:t>
      </w:r>
    </w:p>
    <w:p w:rsidR="00F04AB4" w:rsidRDefault="00F04AB4" w:rsidP="00F04AB4">
      <w:pPr>
        <w:ind w:left="212" w:hangingChars="100" w:hanging="212"/>
        <w:rPr>
          <w:rFonts w:asciiTheme="minorEastAsia" w:hAnsiTheme="minorEastAsia"/>
          <w:szCs w:val="24"/>
        </w:rPr>
      </w:pPr>
      <w:r>
        <w:rPr>
          <w:rFonts w:asciiTheme="minorEastAsia" w:hAnsiTheme="minorEastAsia" w:hint="eastAsia"/>
          <w:szCs w:val="24"/>
        </w:rPr>
        <w:t xml:space="preserve">　　カジノ反対派が経済に対する実質的</w:t>
      </w:r>
      <w:r w:rsidR="00E12554">
        <w:rPr>
          <w:rFonts w:asciiTheme="minorEastAsia" w:hAnsiTheme="minorEastAsia" w:hint="eastAsia"/>
          <w:szCs w:val="24"/>
        </w:rPr>
        <w:t>負の</w:t>
      </w:r>
      <w:r>
        <w:rPr>
          <w:rFonts w:asciiTheme="minorEastAsia" w:hAnsiTheme="minorEastAsia" w:hint="eastAsia"/>
          <w:szCs w:val="24"/>
        </w:rPr>
        <w:t>影響を問題とするのは正しいとしつつも、</w:t>
      </w:r>
      <w:r w:rsidRPr="00E12554">
        <w:rPr>
          <w:rFonts w:asciiTheme="minorEastAsia" w:hAnsiTheme="minorEastAsia" w:hint="eastAsia"/>
          <w:szCs w:val="24"/>
        </w:rPr>
        <w:t>カジノ産業</w:t>
      </w:r>
      <w:r w:rsidR="00E12554" w:rsidRPr="00E12554">
        <w:rPr>
          <w:rFonts w:asciiTheme="minorEastAsia" w:hAnsiTheme="minorEastAsia" w:hint="eastAsia"/>
          <w:szCs w:val="24"/>
        </w:rPr>
        <w:t>には</w:t>
      </w:r>
      <w:r w:rsidRPr="00E12554">
        <w:rPr>
          <w:rFonts w:asciiTheme="minorEastAsia" w:hAnsiTheme="minorEastAsia" w:hint="eastAsia"/>
          <w:szCs w:val="24"/>
        </w:rPr>
        <w:t>雇用増大と消費者が進んで支出する（買う）サービス提供以上</w:t>
      </w:r>
      <w:r w:rsidR="00E12554" w:rsidRPr="00E12554">
        <w:rPr>
          <w:rFonts w:asciiTheme="minorEastAsia" w:hAnsiTheme="minorEastAsia" w:hint="eastAsia"/>
          <w:szCs w:val="24"/>
        </w:rPr>
        <w:t>の</w:t>
      </w:r>
      <w:r w:rsidRPr="00E12554">
        <w:rPr>
          <w:rFonts w:asciiTheme="minorEastAsia" w:hAnsiTheme="minorEastAsia" w:hint="eastAsia"/>
          <w:szCs w:val="24"/>
        </w:rPr>
        <w:t>経済的便益があるという</w:t>
      </w:r>
      <w:r>
        <w:rPr>
          <w:rFonts w:asciiTheme="minorEastAsia" w:hAnsiTheme="minorEastAsia" w:hint="eastAsia"/>
          <w:szCs w:val="24"/>
        </w:rPr>
        <w:t>。ただ、著者はカジノが州地域の経済に貢献する（経済成長、雇用、賃金にプラス）一方、合法化の利点として挙げられる税収増の効果を示す証拠は見つからなかったとする。</w:t>
      </w:r>
    </w:p>
    <w:p w:rsidR="00186A2D" w:rsidRDefault="00186A2D" w:rsidP="005E71D0">
      <w:pPr>
        <w:rPr>
          <w:rFonts w:asciiTheme="minorEastAsia" w:hAnsiTheme="minorEastAsia"/>
          <w:szCs w:val="24"/>
        </w:rPr>
      </w:pPr>
    </w:p>
    <w:p w:rsidR="00186A2D" w:rsidRDefault="00186A2D" w:rsidP="005E71D0">
      <w:pPr>
        <w:rPr>
          <w:rFonts w:asciiTheme="minorEastAsia" w:hAnsiTheme="minorEastAsia"/>
          <w:szCs w:val="24"/>
        </w:rPr>
        <w:sectPr w:rsidR="00186A2D" w:rsidSect="001436CF">
          <w:pgSz w:w="11906" w:h="16838" w:code="9"/>
          <w:pgMar w:top="851" w:right="1134" w:bottom="851" w:left="1247" w:header="851" w:footer="397" w:gutter="0"/>
          <w:cols w:space="420"/>
          <w:docGrid w:type="linesAndChars" w:linePitch="388" w:charSpace="341"/>
        </w:sectPr>
      </w:pPr>
    </w:p>
    <w:p w:rsidR="00F04AB4" w:rsidRDefault="00F04AB4" w:rsidP="005E71D0">
      <w:pPr>
        <w:rPr>
          <w:rFonts w:asciiTheme="minorEastAsia" w:hAnsiTheme="minorEastAsia"/>
          <w:szCs w:val="24"/>
        </w:rPr>
      </w:pPr>
      <w:r>
        <w:rPr>
          <w:rFonts w:asciiTheme="minorEastAsia" w:hAnsiTheme="minorEastAsia" w:hint="eastAsia"/>
          <w:szCs w:val="24"/>
        </w:rPr>
        <w:t>２．</w:t>
      </w:r>
      <w:r w:rsidRPr="00E12554">
        <w:rPr>
          <w:rFonts w:asciiTheme="majorEastAsia" w:eastAsiaTheme="majorEastAsia" w:hAnsiTheme="majorEastAsia" w:hint="eastAsia"/>
          <w:szCs w:val="24"/>
        </w:rPr>
        <w:t>＜２部＞</w:t>
      </w:r>
      <w:r w:rsidRPr="007D2525">
        <w:rPr>
          <w:rFonts w:asciiTheme="majorEastAsia" w:eastAsiaTheme="majorEastAsia" w:hAnsiTheme="majorEastAsia" w:hint="eastAsia"/>
          <w:szCs w:val="24"/>
        </w:rPr>
        <w:t>病的ギャンブルと関連行動</w:t>
      </w:r>
      <w:r w:rsidR="00F675FE">
        <w:rPr>
          <w:rFonts w:asciiTheme="minorEastAsia" w:hAnsiTheme="minorEastAsia" w:hint="eastAsia"/>
          <w:szCs w:val="24"/>
        </w:rPr>
        <w:t>として次のように項立てする。</w:t>
      </w:r>
    </w:p>
    <w:p w:rsidR="00F675FE" w:rsidRDefault="00F675FE" w:rsidP="00186A2D">
      <w:pPr>
        <w:ind w:left="210" w:hangingChars="100" w:hanging="210"/>
        <w:rPr>
          <w:rFonts w:asciiTheme="minorEastAsia" w:hAnsiTheme="minorEastAsia"/>
          <w:szCs w:val="24"/>
        </w:rPr>
      </w:pPr>
      <w:r>
        <w:rPr>
          <w:rFonts w:asciiTheme="minorEastAsia" w:hAnsiTheme="minorEastAsia" w:hint="eastAsia"/>
          <w:szCs w:val="24"/>
        </w:rPr>
        <w:t xml:space="preserve">　　①カジノと飲酒運転による死亡事故、②ギャンブルと犯罪、大量飲酒、薬物使用、買春、③ギャンブルと注意欠陥、多動</w:t>
      </w:r>
      <w:r w:rsidR="00E12554">
        <w:rPr>
          <w:rFonts w:asciiTheme="minorEastAsia" w:hAnsiTheme="minorEastAsia" w:hint="eastAsia"/>
          <w:szCs w:val="24"/>
        </w:rPr>
        <w:t>性障害。そして、</w:t>
      </w:r>
      <w:r>
        <w:rPr>
          <w:rFonts w:asciiTheme="minorEastAsia" w:hAnsiTheme="minorEastAsia" w:hint="eastAsia"/>
          <w:szCs w:val="24"/>
        </w:rPr>
        <w:t>①飲酒死亡事故は高め、負の影響がある、②ギャンブル行動は犯罪、大量飲酒、薬物使用、買春に走りやすいこと</w:t>
      </w:r>
      <w:r w:rsidRPr="00E12554">
        <w:rPr>
          <w:rFonts w:asciiTheme="minorEastAsia" w:hAnsiTheme="minorEastAsia" w:hint="eastAsia"/>
          <w:szCs w:val="24"/>
        </w:rPr>
        <w:t>、犯罪傾向は</w:t>
      </w:r>
      <w:r>
        <w:rPr>
          <w:rFonts w:asciiTheme="minorEastAsia" w:hAnsiTheme="minorEastAsia" w:hint="eastAsia"/>
          <w:szCs w:val="24"/>
        </w:rPr>
        <w:t>ロトとカジノ以外のギャンブル</w:t>
      </w:r>
      <w:r w:rsidRPr="00E12554">
        <w:rPr>
          <w:rFonts w:asciiTheme="minorEastAsia" w:hAnsiTheme="minorEastAsia" w:hint="eastAsia"/>
          <w:szCs w:val="24"/>
        </w:rPr>
        <w:t>で強い</w:t>
      </w:r>
      <w:r>
        <w:rPr>
          <w:rFonts w:asciiTheme="minorEastAsia" w:hAnsiTheme="minorEastAsia" w:hint="eastAsia"/>
          <w:szCs w:val="24"/>
        </w:rPr>
        <w:t>こと、③ギャンブル行動とＡＤＨＤの関係では多動・衝動型ＡＤＨＤでは有意な関係があったとする。そして、大方の予想どおり、分析の結果は心理学的研究の結果と大方一致するという。</w:t>
      </w:r>
    </w:p>
    <w:p w:rsidR="00F675FE" w:rsidRDefault="00F675FE" w:rsidP="00186A2D">
      <w:pPr>
        <w:ind w:left="210" w:hangingChars="100" w:hanging="210"/>
        <w:rPr>
          <w:rFonts w:asciiTheme="minorEastAsia" w:hAnsiTheme="minorEastAsia"/>
          <w:szCs w:val="24"/>
        </w:rPr>
      </w:pPr>
      <w:r>
        <w:rPr>
          <w:rFonts w:asciiTheme="minorEastAsia" w:hAnsiTheme="minorEastAsia" w:hint="eastAsia"/>
          <w:szCs w:val="24"/>
        </w:rPr>
        <w:t xml:space="preserve">　　その中には</w:t>
      </w:r>
      <w:r w:rsidR="00466613">
        <w:rPr>
          <w:rFonts w:asciiTheme="minorEastAsia" w:hAnsiTheme="minorEastAsia" w:hint="eastAsia"/>
          <w:szCs w:val="24"/>
        </w:rPr>
        <w:t>ギャンブルでの損失が501～1000ドルの者は一般人より15％、1001～5000ドルの者は27.5％も高く、5000ドル以上でも24～25％高いデータはあるがサンプルが少なく統計的有意といえないとする。しかし、ギャンブルの損失額が大きくなると犯罪に係わる可能性を示唆するという。この傾向は男性が強く、女性は重大な犯罪に係わったのは3174人中259人、8％</w:t>
      </w:r>
      <w:r w:rsidR="00E24059">
        <w:rPr>
          <w:rFonts w:asciiTheme="minorEastAsia" w:hAnsiTheme="minorEastAsia" w:hint="eastAsia"/>
          <w:szCs w:val="24"/>
        </w:rPr>
        <w:t>であ</w:t>
      </w:r>
      <w:r w:rsidR="00466613">
        <w:rPr>
          <w:rFonts w:asciiTheme="minorEastAsia" w:hAnsiTheme="minorEastAsia" w:hint="eastAsia"/>
          <w:szCs w:val="24"/>
        </w:rPr>
        <w:t>ったのに対し、男性は2971人中669人、22.5％という。</w:t>
      </w:r>
    </w:p>
    <w:p w:rsidR="00466613" w:rsidRDefault="00466613" w:rsidP="00186A2D">
      <w:pPr>
        <w:ind w:left="210" w:hangingChars="100" w:hanging="210"/>
        <w:rPr>
          <w:rFonts w:asciiTheme="minorEastAsia" w:hAnsiTheme="minorEastAsia"/>
          <w:szCs w:val="24"/>
        </w:rPr>
      </w:pPr>
      <w:r>
        <w:rPr>
          <w:rFonts w:asciiTheme="minorEastAsia" w:hAnsiTheme="minorEastAsia" w:hint="eastAsia"/>
          <w:szCs w:val="24"/>
        </w:rPr>
        <w:t xml:space="preserve">　　次に、薬物使用ではＤＳＭ適用の</w:t>
      </w:r>
      <w:r w:rsidRPr="00E24059">
        <w:rPr>
          <w:rFonts w:asciiTheme="minorEastAsia" w:hAnsiTheme="minorEastAsia" w:hint="eastAsia"/>
          <w:szCs w:val="24"/>
        </w:rPr>
        <w:t>問題ギャンブラー</w:t>
      </w:r>
      <w:r>
        <w:rPr>
          <w:rFonts w:asciiTheme="minorEastAsia" w:hAnsiTheme="minorEastAsia" w:hint="eastAsia"/>
          <w:szCs w:val="24"/>
        </w:rPr>
        <w:t>は平均より73～84％高く、薬物使用がかなり重いという。カジノの大量飲酒は20～26％上昇させ、買春は17％高いという。ここで著者は、これらの問題行動や有症率、ＡＤＨＤについてどうすべきか考える必要があるという。</w:t>
      </w:r>
    </w:p>
    <w:p w:rsidR="00186A2D" w:rsidRDefault="00186A2D" w:rsidP="00186A2D">
      <w:pPr>
        <w:ind w:left="210" w:hangingChars="100" w:hanging="210"/>
        <w:rPr>
          <w:rFonts w:asciiTheme="minorEastAsia" w:hAnsiTheme="minorEastAsia"/>
          <w:szCs w:val="24"/>
        </w:rPr>
      </w:pPr>
    </w:p>
    <w:p w:rsidR="00466613" w:rsidRDefault="00466613" w:rsidP="00186A2D">
      <w:pPr>
        <w:ind w:left="210" w:hangingChars="100" w:hanging="210"/>
        <w:rPr>
          <w:rFonts w:asciiTheme="minorEastAsia" w:hAnsiTheme="minorEastAsia"/>
          <w:szCs w:val="24"/>
        </w:rPr>
      </w:pPr>
      <w:r>
        <w:rPr>
          <w:rFonts w:asciiTheme="minorEastAsia" w:hAnsiTheme="minorEastAsia" w:hint="eastAsia"/>
          <w:szCs w:val="24"/>
        </w:rPr>
        <w:t>３．</w:t>
      </w:r>
      <w:r w:rsidRPr="00E24059">
        <w:rPr>
          <w:rFonts w:asciiTheme="majorEastAsia" w:eastAsiaTheme="majorEastAsia" w:hAnsiTheme="majorEastAsia" w:hint="eastAsia"/>
          <w:szCs w:val="24"/>
        </w:rPr>
        <w:t>＜３部＞</w:t>
      </w:r>
      <w:r w:rsidRPr="007D2525">
        <w:rPr>
          <w:rFonts w:asciiTheme="majorEastAsia" w:eastAsiaTheme="majorEastAsia" w:hAnsiTheme="majorEastAsia" w:hint="eastAsia"/>
          <w:szCs w:val="24"/>
        </w:rPr>
        <w:t>社会経済的側面から見たギャンブルの負の影響</w:t>
      </w:r>
      <w:r>
        <w:rPr>
          <w:rFonts w:asciiTheme="minorEastAsia" w:hAnsiTheme="minorEastAsia" w:hint="eastAsia"/>
          <w:szCs w:val="24"/>
        </w:rPr>
        <w:t>として次のように項立てする。</w:t>
      </w:r>
    </w:p>
    <w:p w:rsidR="00466613" w:rsidRDefault="00466613" w:rsidP="00186A2D">
      <w:pPr>
        <w:ind w:left="210" w:hangingChars="100" w:hanging="210"/>
        <w:rPr>
          <w:rFonts w:asciiTheme="minorEastAsia" w:hAnsiTheme="minorEastAsia"/>
          <w:szCs w:val="24"/>
        </w:rPr>
      </w:pPr>
      <w:r>
        <w:rPr>
          <w:rFonts w:asciiTheme="minorEastAsia" w:hAnsiTheme="minorEastAsia" w:hint="eastAsia"/>
          <w:szCs w:val="24"/>
        </w:rPr>
        <w:t xml:space="preserve">　　①</w:t>
      </w:r>
      <w:r w:rsidR="002025BA">
        <w:rPr>
          <w:rFonts w:asciiTheme="minorEastAsia" w:hAnsiTheme="minorEastAsia" w:hint="eastAsia"/>
          <w:szCs w:val="24"/>
        </w:rPr>
        <w:t>ギャンブルの社会的コスト、②社会的コスト分析の問題、③ギャンブルは非生産的な活動か、④カジノと犯罪：論文の再検討、⑤カジノの商業用不動産、⑥ギャンブル産業内の関係　を述べる。</w:t>
      </w:r>
    </w:p>
    <w:p w:rsidR="002025BA" w:rsidRDefault="002025BA" w:rsidP="00186A2D">
      <w:pPr>
        <w:ind w:left="210" w:hangingChars="100" w:hanging="210"/>
        <w:rPr>
          <w:rFonts w:asciiTheme="minorEastAsia" w:hAnsiTheme="minorEastAsia"/>
          <w:szCs w:val="24"/>
        </w:rPr>
      </w:pPr>
      <w:r>
        <w:rPr>
          <w:rFonts w:asciiTheme="minorEastAsia" w:hAnsiTheme="minorEastAsia" w:hint="eastAsia"/>
          <w:szCs w:val="24"/>
        </w:rPr>
        <w:t xml:space="preserve">　　①②では、社会的コストの定義がはっきりしていないことから、社会的コストを過大に見積もられるという。しかし、社会的コストを貨幣換算するのは本質的に無理という。そしてギャンブルに関連する特定コストに焦点をあて、カジノと犯罪には明確なつながりがないとし、カジノの導入が他の産業をカニバライズするかどうかについて、ある種の小売店や観光はカジノの恩恵を受けるとする。そして、カジノはドッグレースと宝くじにマイナス、競馬にはプラスの影響があるという。</w:t>
      </w:r>
    </w:p>
    <w:p w:rsidR="002025BA" w:rsidRDefault="002025BA" w:rsidP="00186A2D">
      <w:pPr>
        <w:ind w:left="210" w:hangingChars="100" w:hanging="210"/>
        <w:rPr>
          <w:rFonts w:asciiTheme="minorEastAsia" w:hAnsiTheme="minorEastAsia"/>
          <w:szCs w:val="24"/>
        </w:rPr>
      </w:pPr>
      <w:r>
        <w:rPr>
          <w:rFonts w:asciiTheme="minorEastAsia" w:hAnsiTheme="minorEastAsia" w:hint="eastAsia"/>
          <w:szCs w:val="24"/>
        </w:rPr>
        <w:t xml:space="preserve">　　なお、ギャンブルは非生産的な活動との指摘について、</w:t>
      </w:r>
      <w:r w:rsidRPr="007D2525">
        <w:rPr>
          <w:rFonts w:asciiTheme="majorEastAsia" w:eastAsiaTheme="majorEastAsia" w:hAnsiTheme="majorEastAsia" w:hint="eastAsia"/>
          <w:szCs w:val="24"/>
        </w:rPr>
        <w:t>ノーベル賞経済学者のサムエルソン</w:t>
      </w:r>
      <w:r>
        <w:rPr>
          <w:rFonts w:asciiTheme="minorEastAsia" w:hAnsiTheme="minorEastAsia" w:hint="eastAsia"/>
          <w:szCs w:val="24"/>
        </w:rPr>
        <w:t>の言葉を引用して批判することに対し、その論者はこれを都合の良いところだけ引用するものとして、サムエルソンの脚注まで利用して、誤引用だと批判する。</w:t>
      </w:r>
    </w:p>
    <w:p w:rsidR="002025BA" w:rsidRDefault="002025BA" w:rsidP="00186A2D">
      <w:pPr>
        <w:ind w:left="210" w:hangingChars="100" w:hanging="210"/>
        <w:rPr>
          <w:rFonts w:asciiTheme="minorEastAsia" w:hAnsiTheme="minorEastAsia"/>
          <w:szCs w:val="24"/>
        </w:rPr>
      </w:pPr>
      <w:r>
        <w:rPr>
          <w:rFonts w:asciiTheme="minorEastAsia" w:hAnsiTheme="minorEastAsia" w:hint="eastAsia"/>
          <w:szCs w:val="24"/>
        </w:rPr>
        <w:t xml:space="preserve">　　『サムエルソン経済学』（岩波書店　都留重人訳）によると、上巻448頁の本文には、「</w:t>
      </w:r>
      <w:r w:rsidR="004613F0">
        <w:rPr>
          <w:rFonts w:asciiTheme="minorEastAsia" w:hAnsiTheme="minorEastAsia" w:hint="eastAsia"/>
          <w:szCs w:val="24"/>
        </w:rPr>
        <w:t>なぜ賭け行為はこのよう</w:t>
      </w:r>
      <w:r w:rsidR="00201363">
        <w:rPr>
          <w:rFonts w:asciiTheme="minorEastAsia" w:hAnsiTheme="minorEastAsia" w:hint="eastAsia"/>
          <w:szCs w:val="24"/>
        </w:rPr>
        <w:t>に好ましくないと見なされるだろうか。その理由の一部、おそらくはいちばん</w:t>
      </w:r>
      <w:r w:rsidR="004613F0">
        <w:rPr>
          <w:rFonts w:asciiTheme="minorEastAsia" w:hAnsiTheme="minorEastAsia" w:hint="eastAsia"/>
          <w:szCs w:val="24"/>
        </w:rPr>
        <w:t>重要な部分は、道徳とか倫理ないし宗教の分野に属する</w:t>
      </w:r>
      <w:r w:rsidR="00201363">
        <w:rPr>
          <w:rFonts w:asciiTheme="minorEastAsia" w:hAnsiTheme="minorEastAsia" w:hint="eastAsia"/>
          <w:szCs w:val="24"/>
        </w:rPr>
        <w:t>ことからで</w:t>
      </w:r>
      <w:r w:rsidR="004613F0">
        <w:rPr>
          <w:rFonts w:asciiTheme="minorEastAsia" w:hAnsiTheme="minorEastAsia" w:hint="eastAsia"/>
          <w:szCs w:val="24"/>
        </w:rPr>
        <w:t>あると思われる。これらのことに関しては、経済学者は経済学者の資格では最終判断を下すことはできない。しかし、経済学の立場においても、賭け行為</w:t>
      </w:r>
      <w:r w:rsidR="00201363">
        <w:rPr>
          <w:rFonts w:asciiTheme="minorEastAsia" w:hAnsiTheme="minorEastAsia" w:hint="eastAsia"/>
          <w:szCs w:val="24"/>
        </w:rPr>
        <w:t>に対しては相当に有力な否定的論議がありうる。</w:t>
      </w:r>
      <w:r w:rsidR="00B9699E">
        <w:rPr>
          <w:rFonts w:asciiTheme="minorEastAsia" w:hAnsiTheme="minorEastAsia" w:hint="eastAsia"/>
          <w:szCs w:val="24"/>
        </w:rPr>
        <w:t>第一に賭け行為は</w:t>
      </w:r>
      <w:r w:rsidR="004613F0">
        <w:rPr>
          <w:rFonts w:asciiTheme="minorEastAsia" w:hAnsiTheme="minorEastAsia" w:hint="eastAsia"/>
          <w:szCs w:val="24"/>
        </w:rPr>
        <w:t>個人同士のあいだの貨幣の、または財貨の無益な移転にすぎないという場合がある（註）。それは何の産出物を生まないのに、しかも時間と資源を吸い上げる。レクリエーション―そこでの主目的は時間をつぶすということにある―の限度を超えて行われる場合には、賭け行為は国民所得の削減を意味するだろう。経済学者の立場から見た賭け行為の第二の欠点は、それが</w:t>
      </w:r>
      <w:r w:rsidR="00B9699E">
        <w:rPr>
          <w:rFonts w:asciiTheme="minorEastAsia" w:hAnsiTheme="minorEastAsia" w:hint="eastAsia"/>
          <w:szCs w:val="24"/>
        </w:rPr>
        <w:t>所得</w:t>
      </w:r>
      <w:r w:rsidR="004613F0">
        <w:rPr>
          <w:rFonts w:asciiTheme="minorEastAsia" w:hAnsiTheme="minorEastAsia" w:hint="eastAsia"/>
          <w:szCs w:val="24"/>
        </w:rPr>
        <w:t>の不平等と不安定性を助長する傾向を持つという点にある。それぞれが同一の金額をもって賭けを始める何人かの人たちも、帰るときには大きく差のある金額を懐にしているのが普通だ。賭けをする人の家族が当然予期しなければならぬのは、日によって世界の頂点に立った状態であるかと思うと、そのうちまた運勢が変わって――賭け行為について我々が確実に予言しうるのは、運勢は変わるということだけだ――今度は飢えに迫られるようになるかも知れぬという点である」と詳しく書かれている。また、（註）でも「職業的に経営されている賭け行為では、どれでも実際にはお客が差し引き損をするようになっている。どうして</w:t>
      </w:r>
      <w:r w:rsidR="004613F0" w:rsidRPr="00E24059">
        <w:rPr>
          <w:rFonts w:asciiTheme="minorEastAsia" w:hAnsiTheme="minorEastAsia" w:hint="eastAsia"/>
          <w:szCs w:val="24"/>
        </w:rPr>
        <w:t>漏損</w:t>
      </w:r>
      <w:r w:rsidR="004613F0">
        <w:rPr>
          <w:rFonts w:asciiTheme="minorEastAsia" w:hAnsiTheme="minorEastAsia" w:hint="eastAsia"/>
          <w:szCs w:val="24"/>
        </w:rPr>
        <w:t>が</w:t>
      </w:r>
      <w:r w:rsidR="006475B3">
        <w:rPr>
          <w:rFonts w:asciiTheme="minorEastAsia" w:hAnsiTheme="minorEastAsia" w:hint="eastAsia"/>
          <w:szCs w:val="24"/>
        </w:rPr>
        <w:t>生ずるかというと、それは「親」のほうに勝ち目があるように仕掛けてあるからで、「正直」な親でも長期的には勝つようになっている」とある。</w:t>
      </w:r>
    </w:p>
    <w:p w:rsidR="007D2525" w:rsidRDefault="006475B3" w:rsidP="00186A2D">
      <w:pPr>
        <w:ind w:left="210" w:hangingChars="100" w:hanging="210"/>
        <w:rPr>
          <w:rFonts w:asciiTheme="minorEastAsia" w:hAnsiTheme="minorEastAsia"/>
          <w:szCs w:val="24"/>
        </w:rPr>
      </w:pPr>
      <w:r>
        <w:rPr>
          <w:rFonts w:asciiTheme="minorEastAsia" w:hAnsiTheme="minorEastAsia" w:hint="eastAsia"/>
          <w:szCs w:val="24"/>
        </w:rPr>
        <w:t xml:space="preserve">　　著者は、サムエルソンの</w:t>
      </w:r>
      <w:r w:rsidR="00FF1DA7">
        <w:rPr>
          <w:rFonts w:asciiTheme="minorEastAsia" w:hAnsiTheme="minorEastAsia" w:hint="eastAsia"/>
          <w:szCs w:val="24"/>
        </w:rPr>
        <w:t>次頁の脚注まで引用して、投機と保険にかかわる賭け行為の禁止の議論に触れ、「適当の賭け行為は社会的に有用な方向に引き入れて転換できると考えている人たちもある」の言葉を引用し、ギャンブル一般の肯定論があるかのようにいう</w:t>
      </w:r>
      <w:r w:rsidR="007D2525">
        <w:rPr>
          <w:rFonts w:asciiTheme="minorEastAsia" w:hAnsiTheme="minorEastAsia" w:hint="eastAsia"/>
          <w:szCs w:val="24"/>
        </w:rPr>
        <w:t>。</w:t>
      </w:r>
    </w:p>
    <w:p w:rsidR="007D2525" w:rsidRDefault="007D2525" w:rsidP="00186A2D">
      <w:pPr>
        <w:ind w:leftChars="100" w:left="210" w:firstLineChars="100" w:firstLine="210"/>
        <w:rPr>
          <w:rFonts w:asciiTheme="minorEastAsia" w:hAnsiTheme="minorEastAsia"/>
          <w:szCs w:val="24"/>
        </w:rPr>
      </w:pPr>
      <w:r>
        <w:rPr>
          <w:rFonts w:asciiTheme="minorEastAsia" w:hAnsiTheme="minorEastAsia" w:hint="eastAsia"/>
          <w:szCs w:val="24"/>
        </w:rPr>
        <w:t>しかし、</w:t>
      </w:r>
      <w:r w:rsidR="00FF1DA7">
        <w:rPr>
          <w:rFonts w:asciiTheme="minorEastAsia" w:hAnsiTheme="minorEastAsia" w:hint="eastAsia"/>
          <w:szCs w:val="24"/>
        </w:rPr>
        <w:t>著者自身、「コカインやギャンブル癖をアイスクリームやテニスシューズとは決定的な差がある」としたサムエルソンと共著のある</w:t>
      </w:r>
      <w:r w:rsidR="00FF1DA7" w:rsidRPr="00E24059">
        <w:rPr>
          <w:rFonts w:asciiTheme="minorEastAsia" w:hAnsiTheme="minorEastAsia" w:hint="eastAsia"/>
          <w:szCs w:val="24"/>
        </w:rPr>
        <w:t>ノードハウス氏らの言葉を聴いたと</w:t>
      </w:r>
      <w:r w:rsidR="00E24059" w:rsidRPr="00E24059">
        <w:rPr>
          <w:rFonts w:asciiTheme="minorEastAsia" w:hAnsiTheme="minorEastAsia" w:hint="eastAsia"/>
          <w:szCs w:val="24"/>
        </w:rPr>
        <w:t>する。</w:t>
      </w:r>
    </w:p>
    <w:p w:rsidR="006475B3" w:rsidRPr="007D2525" w:rsidRDefault="00FF1DA7" w:rsidP="00186A2D">
      <w:pPr>
        <w:ind w:leftChars="100" w:left="210" w:firstLineChars="100" w:firstLine="210"/>
        <w:rPr>
          <w:rFonts w:asciiTheme="minorEastAsia" w:hAnsiTheme="minorEastAsia"/>
          <w:szCs w:val="24"/>
        </w:rPr>
      </w:pPr>
      <w:r w:rsidRPr="007D2525">
        <w:rPr>
          <w:rFonts w:asciiTheme="minorEastAsia" w:hAnsiTheme="minorEastAsia" w:hint="eastAsia"/>
          <w:szCs w:val="24"/>
        </w:rPr>
        <w:t>賭博行為そのものを経済的に有用なものとするには、ビジネスとしては保険や危険分散のための投機という範囲に限った</w:t>
      </w:r>
      <w:r w:rsidR="007D2525" w:rsidRPr="007D2525">
        <w:rPr>
          <w:rFonts w:asciiTheme="minorEastAsia" w:hAnsiTheme="minorEastAsia" w:hint="eastAsia"/>
          <w:szCs w:val="24"/>
        </w:rPr>
        <w:t>本来の</w:t>
      </w:r>
      <w:r w:rsidRPr="007D2525">
        <w:rPr>
          <w:rFonts w:asciiTheme="minorEastAsia" w:hAnsiTheme="minorEastAsia" w:hint="eastAsia"/>
          <w:szCs w:val="24"/>
        </w:rPr>
        <w:t>使い方で</w:t>
      </w:r>
      <w:r w:rsidR="00E24059" w:rsidRPr="007D2525">
        <w:rPr>
          <w:rFonts w:asciiTheme="minorEastAsia" w:hAnsiTheme="minorEastAsia" w:hint="eastAsia"/>
          <w:szCs w:val="24"/>
        </w:rPr>
        <w:t>あるべきで</w:t>
      </w:r>
      <w:r w:rsidR="007D2525" w:rsidRPr="007D2525">
        <w:rPr>
          <w:rFonts w:asciiTheme="minorEastAsia" w:hAnsiTheme="minorEastAsia" w:hint="eastAsia"/>
          <w:szCs w:val="24"/>
        </w:rPr>
        <w:t>、</w:t>
      </w:r>
      <w:r w:rsidRPr="007D2525">
        <w:rPr>
          <w:rFonts w:asciiTheme="minorEastAsia" w:hAnsiTheme="minorEastAsia" w:hint="eastAsia"/>
          <w:szCs w:val="24"/>
        </w:rPr>
        <w:t>射倖心を利用した賭博産業ビジネスは、</w:t>
      </w:r>
      <w:r w:rsidR="006F3571" w:rsidRPr="007D2525">
        <w:rPr>
          <w:rFonts w:asciiTheme="minorEastAsia" w:hAnsiTheme="minorEastAsia" w:hint="eastAsia"/>
          <w:szCs w:val="24"/>
        </w:rPr>
        <w:t>サムエルソン</w:t>
      </w:r>
      <w:r w:rsidR="00E24059" w:rsidRPr="007D2525">
        <w:rPr>
          <w:rFonts w:asciiTheme="minorEastAsia" w:hAnsiTheme="minorEastAsia" w:hint="eastAsia"/>
          <w:szCs w:val="24"/>
        </w:rPr>
        <w:t>の</w:t>
      </w:r>
      <w:r w:rsidRPr="007D2525">
        <w:rPr>
          <w:rFonts w:asciiTheme="minorEastAsia" w:hAnsiTheme="minorEastAsia" w:hint="eastAsia"/>
          <w:szCs w:val="24"/>
        </w:rPr>
        <w:t>是認できるとした</w:t>
      </w:r>
      <w:r w:rsidR="006F3571" w:rsidRPr="007D2525">
        <w:rPr>
          <w:rFonts w:asciiTheme="minorEastAsia" w:hAnsiTheme="minorEastAsia" w:hint="eastAsia"/>
          <w:szCs w:val="24"/>
        </w:rPr>
        <w:t>も</w:t>
      </w:r>
      <w:r w:rsidRPr="007D2525">
        <w:rPr>
          <w:rFonts w:asciiTheme="minorEastAsia" w:hAnsiTheme="minorEastAsia" w:hint="eastAsia"/>
          <w:szCs w:val="24"/>
        </w:rPr>
        <w:t>のではない</w:t>
      </w:r>
      <w:r w:rsidR="006F3571" w:rsidRPr="007D2525">
        <w:rPr>
          <w:rFonts w:asciiTheme="minorEastAsia" w:hAnsiTheme="minorEastAsia" w:hint="eastAsia"/>
          <w:szCs w:val="24"/>
        </w:rPr>
        <w:t>。</w:t>
      </w:r>
    </w:p>
    <w:p w:rsidR="00186A2D" w:rsidRDefault="00186A2D" w:rsidP="00186A2D">
      <w:pPr>
        <w:ind w:left="210" w:hangingChars="100" w:hanging="210"/>
        <w:rPr>
          <w:rFonts w:asciiTheme="minorEastAsia" w:hAnsiTheme="minorEastAsia"/>
          <w:szCs w:val="24"/>
        </w:rPr>
      </w:pPr>
    </w:p>
    <w:p w:rsidR="006F3571" w:rsidRDefault="006F3571" w:rsidP="00186A2D">
      <w:pPr>
        <w:ind w:left="210" w:hangingChars="100" w:hanging="210"/>
        <w:rPr>
          <w:rFonts w:asciiTheme="minorEastAsia" w:hAnsiTheme="minorEastAsia"/>
          <w:szCs w:val="24"/>
        </w:rPr>
      </w:pPr>
      <w:r>
        <w:rPr>
          <w:rFonts w:asciiTheme="minorEastAsia" w:hAnsiTheme="minorEastAsia" w:hint="eastAsia"/>
          <w:szCs w:val="24"/>
        </w:rPr>
        <w:t>４．</w:t>
      </w:r>
      <w:r w:rsidRPr="00E24059">
        <w:rPr>
          <w:rFonts w:asciiTheme="majorEastAsia" w:eastAsiaTheme="majorEastAsia" w:hAnsiTheme="majorEastAsia" w:hint="eastAsia"/>
          <w:szCs w:val="24"/>
        </w:rPr>
        <w:t>＜４部＞</w:t>
      </w:r>
      <w:r w:rsidRPr="007D2525">
        <w:rPr>
          <w:rFonts w:asciiTheme="majorEastAsia" w:eastAsiaTheme="majorEastAsia" w:hAnsiTheme="majorEastAsia" w:hint="eastAsia"/>
          <w:szCs w:val="24"/>
        </w:rPr>
        <w:t>全体のまとめ</w:t>
      </w:r>
      <w:r>
        <w:rPr>
          <w:rFonts w:asciiTheme="minorEastAsia" w:hAnsiTheme="minorEastAsia" w:hint="eastAsia"/>
          <w:szCs w:val="24"/>
        </w:rPr>
        <w:t>で、ギャンブル研究の歴史と今後を述べている。ここでは2007年</w:t>
      </w:r>
      <w:r w:rsidR="00E24059">
        <w:rPr>
          <w:rFonts w:asciiTheme="minorEastAsia" w:hAnsiTheme="minorEastAsia" w:hint="eastAsia"/>
          <w:szCs w:val="24"/>
        </w:rPr>
        <w:t>発行</w:t>
      </w:r>
      <w:r>
        <w:rPr>
          <w:rFonts w:asciiTheme="minorEastAsia" w:hAnsiTheme="minorEastAsia" w:hint="eastAsia"/>
          <w:szCs w:val="24"/>
        </w:rPr>
        <w:t>の原著への自負が大きく述べられている。</w:t>
      </w:r>
    </w:p>
    <w:p w:rsidR="006F3571" w:rsidRDefault="006F3571" w:rsidP="00186A2D">
      <w:pPr>
        <w:ind w:leftChars="100" w:left="210" w:firstLineChars="100" w:firstLine="210"/>
        <w:rPr>
          <w:rFonts w:asciiTheme="minorEastAsia" w:hAnsiTheme="minorEastAsia"/>
          <w:szCs w:val="24"/>
        </w:rPr>
      </w:pPr>
      <w:r>
        <w:rPr>
          <w:rFonts w:asciiTheme="minorEastAsia" w:hAnsiTheme="minorEastAsia" w:hint="eastAsia"/>
          <w:szCs w:val="24"/>
        </w:rPr>
        <w:t>本書では全く研究できていないオンラインギャンブルについては、ゲインズベリーの2012年発表によれば、2011年の世界のオンラインカジノの収益は推定330億ドルになり、これは米国商業カジノと同規模で、カジノや宝くじより速いペースで成長を続けるのは確実と</w:t>
      </w:r>
      <w:r w:rsidR="007D2525">
        <w:rPr>
          <w:rFonts w:asciiTheme="minorEastAsia" w:hAnsiTheme="minorEastAsia" w:hint="eastAsia"/>
          <w:szCs w:val="24"/>
        </w:rPr>
        <w:t>ある</w:t>
      </w:r>
      <w:r>
        <w:rPr>
          <w:rFonts w:asciiTheme="minorEastAsia" w:hAnsiTheme="minorEastAsia" w:hint="eastAsia"/>
          <w:szCs w:val="24"/>
        </w:rPr>
        <w:t>。</w:t>
      </w:r>
    </w:p>
    <w:p w:rsidR="00186A2D" w:rsidRDefault="00186A2D" w:rsidP="00186A2D">
      <w:pPr>
        <w:ind w:left="210" w:hangingChars="100" w:hanging="210"/>
        <w:rPr>
          <w:rFonts w:asciiTheme="minorEastAsia" w:hAnsiTheme="minorEastAsia"/>
          <w:szCs w:val="24"/>
        </w:rPr>
      </w:pPr>
    </w:p>
    <w:p w:rsidR="006F3571" w:rsidRDefault="006F3571" w:rsidP="00186A2D">
      <w:pPr>
        <w:ind w:left="210" w:hangingChars="100" w:hanging="210"/>
        <w:rPr>
          <w:rFonts w:asciiTheme="minorEastAsia" w:hAnsiTheme="minorEastAsia"/>
          <w:szCs w:val="24"/>
        </w:rPr>
      </w:pPr>
      <w:r>
        <w:rPr>
          <w:rFonts w:asciiTheme="minorEastAsia" w:hAnsiTheme="minorEastAsia" w:hint="eastAsia"/>
          <w:szCs w:val="24"/>
        </w:rPr>
        <w:t>５．米国の一部州でも、オンラインギャンブル（オンラインカジノなど）が出現しており、オンラインギャンブルは国境を越えるという。330億ドル（4兆円）規模のギャンブルは、今後日本でも拡大していく可能性が大であり、</w:t>
      </w:r>
      <w:r w:rsidR="007D2525">
        <w:rPr>
          <w:rFonts w:asciiTheme="minorEastAsia" w:hAnsiTheme="minorEastAsia" w:hint="eastAsia"/>
          <w:szCs w:val="24"/>
        </w:rPr>
        <w:t>インターネットを通じて</w:t>
      </w:r>
      <w:r>
        <w:rPr>
          <w:rFonts w:asciiTheme="minorEastAsia" w:hAnsiTheme="minorEastAsia" w:hint="eastAsia"/>
          <w:szCs w:val="24"/>
        </w:rPr>
        <w:t>問題のあるギャンブル、収奪的なギャンブルは、さらなるギャンブル被害拡大を招くこと、必至である。</w:t>
      </w:r>
    </w:p>
    <w:p w:rsidR="00E44E69" w:rsidRDefault="00E44E69" w:rsidP="00186A2D">
      <w:pPr>
        <w:ind w:left="210" w:hangingChars="100" w:hanging="210"/>
        <w:rPr>
          <w:rFonts w:asciiTheme="minorEastAsia" w:hAnsiTheme="minorEastAsia"/>
          <w:szCs w:val="24"/>
        </w:rPr>
      </w:pPr>
      <w:r>
        <w:rPr>
          <w:rFonts w:asciiTheme="minorEastAsia" w:hAnsiTheme="minorEastAsia" w:hint="eastAsia"/>
          <w:szCs w:val="24"/>
        </w:rPr>
        <w:t xml:space="preserve">　　原著者は、オンラインギャンブルを既存ギャンブルセクターへの影響として重要な研究テーマというが、それらの将来の研究は、①過去の研究、②データ入手の可能性、③研究方法の技術革新、④ギャンブル産業の変遷、⑤政策決定者の関心、⑥研究資金の有無によって決まるという。</w:t>
      </w:r>
    </w:p>
    <w:p w:rsidR="00186A2D" w:rsidRDefault="00186A2D" w:rsidP="00186A2D">
      <w:pPr>
        <w:ind w:left="210" w:hangingChars="100" w:hanging="210"/>
        <w:rPr>
          <w:rFonts w:asciiTheme="minorEastAsia" w:hAnsiTheme="minorEastAsia"/>
          <w:szCs w:val="24"/>
        </w:rPr>
      </w:pPr>
    </w:p>
    <w:p w:rsidR="00E44E69" w:rsidRDefault="00E44E69" w:rsidP="00186A2D">
      <w:pPr>
        <w:ind w:left="210" w:hangingChars="100" w:hanging="210"/>
        <w:rPr>
          <w:rFonts w:asciiTheme="minorEastAsia" w:hAnsiTheme="minorEastAsia"/>
          <w:szCs w:val="24"/>
        </w:rPr>
      </w:pPr>
      <w:r>
        <w:rPr>
          <w:rFonts w:asciiTheme="minorEastAsia" w:hAnsiTheme="minorEastAsia" w:hint="eastAsia"/>
          <w:szCs w:val="24"/>
        </w:rPr>
        <w:t>６．本書は、カジノ肯定の前提に立った上で、カジノの企業経済的効用をいい、その否定的側面にも言及しているが、ギャンブル依存をはじめとする負の社会的側面には限定した</w:t>
      </w:r>
      <w:r w:rsidRPr="00E24059">
        <w:rPr>
          <w:rFonts w:asciiTheme="minorEastAsia" w:hAnsiTheme="minorEastAsia" w:hint="eastAsia"/>
          <w:szCs w:val="24"/>
        </w:rPr>
        <w:t>調査</w:t>
      </w:r>
      <w:r w:rsidR="00E24059" w:rsidRPr="00E24059">
        <w:rPr>
          <w:rFonts w:asciiTheme="minorEastAsia" w:hAnsiTheme="minorEastAsia" w:hint="eastAsia"/>
          <w:szCs w:val="24"/>
        </w:rPr>
        <w:t>しか</w:t>
      </w:r>
      <w:r w:rsidRPr="00E24059">
        <w:rPr>
          <w:rFonts w:asciiTheme="minorEastAsia" w:hAnsiTheme="minorEastAsia" w:hint="eastAsia"/>
          <w:szCs w:val="24"/>
        </w:rPr>
        <w:t>できていない</w:t>
      </w:r>
      <w:r>
        <w:rPr>
          <w:rFonts w:asciiTheme="minorEastAsia" w:hAnsiTheme="minorEastAsia" w:hint="eastAsia"/>
          <w:szCs w:val="24"/>
        </w:rPr>
        <w:t>。</w:t>
      </w:r>
    </w:p>
    <w:p w:rsidR="00F675FE" w:rsidRDefault="00E44E69" w:rsidP="00186A2D">
      <w:pPr>
        <w:ind w:left="210" w:hangingChars="100" w:hanging="210"/>
        <w:rPr>
          <w:rFonts w:asciiTheme="minorEastAsia" w:hAnsiTheme="minorEastAsia"/>
          <w:szCs w:val="24"/>
        </w:rPr>
      </w:pPr>
      <w:r>
        <w:rPr>
          <w:rFonts w:asciiTheme="minorEastAsia" w:hAnsiTheme="minorEastAsia" w:hint="eastAsia"/>
          <w:szCs w:val="24"/>
        </w:rPr>
        <w:t xml:space="preserve">　　それでも、第２部として病的ギャンブルと関連行動をまとめることによって、負の社会経済コストも</w:t>
      </w:r>
      <w:r w:rsidR="00287613">
        <w:rPr>
          <w:rFonts w:asciiTheme="minorEastAsia" w:hAnsiTheme="minorEastAsia" w:hint="eastAsia"/>
          <w:szCs w:val="24"/>
        </w:rPr>
        <w:t>一応</w:t>
      </w:r>
      <w:r>
        <w:rPr>
          <w:rFonts w:asciiTheme="minorEastAsia" w:hAnsiTheme="minorEastAsia" w:hint="eastAsia"/>
          <w:szCs w:val="24"/>
        </w:rPr>
        <w:t>検討した分析になっているが、原著者もその負のコストの検討は十分ではない。そもそも自由経済市場にすることができない賭博産業―カジノ産業の本質は変えようがない。</w:t>
      </w:r>
    </w:p>
    <w:p w:rsidR="00186A2D" w:rsidRDefault="00186A2D" w:rsidP="00186A2D">
      <w:pPr>
        <w:ind w:left="210" w:hangingChars="100" w:hanging="210"/>
        <w:rPr>
          <w:rFonts w:asciiTheme="minorEastAsia" w:hAnsiTheme="minorEastAsia"/>
          <w:szCs w:val="24"/>
        </w:rPr>
        <w:sectPr w:rsidR="00186A2D" w:rsidSect="00186A2D">
          <w:pgSz w:w="11906" w:h="16838" w:code="9"/>
          <w:pgMar w:top="851" w:right="1134" w:bottom="851" w:left="1247" w:header="851" w:footer="397" w:gutter="0"/>
          <w:cols w:space="420"/>
          <w:docGrid w:type="lines" w:linePitch="409" w:charSpace="341"/>
        </w:sectPr>
      </w:pPr>
    </w:p>
    <w:p w:rsidR="00F32FBD" w:rsidRDefault="00F32FBD" w:rsidP="00F32FBD">
      <w:pPr>
        <w:widowControl/>
        <w:jc w:val="left"/>
        <w:rPr>
          <w:rFonts w:asciiTheme="minorEastAsia" w:hAnsiTheme="minorEastAsia"/>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B72F49">
        <w:rPr>
          <w:rFonts w:asciiTheme="minorEastAsia" w:hAnsiTheme="minorEastAsia" w:hint="eastAsia"/>
        </w:rPr>
        <w:t>（2015.</w:t>
      </w:r>
      <w:r>
        <w:rPr>
          <w:rFonts w:asciiTheme="minorEastAsia" w:hAnsiTheme="minorEastAsia" w:hint="eastAsia"/>
        </w:rPr>
        <w:t>9.28～</w:t>
      </w:r>
      <w:r w:rsidR="00186A2D">
        <w:rPr>
          <w:rFonts w:asciiTheme="minorEastAsia" w:hAnsiTheme="minorEastAsia" w:hint="eastAsia"/>
        </w:rPr>
        <w:t>12.10</w:t>
      </w:r>
      <w:r w:rsidRPr="00B72F49">
        <w:rPr>
          <w:rFonts w:asciiTheme="minorEastAsia" w:hAnsiTheme="minorEastAsia" w:hint="eastAsia"/>
        </w:rPr>
        <w:t>）</w:t>
      </w:r>
      <w:r w:rsidR="003C36EB">
        <w:rPr>
          <w:rFonts w:asciiTheme="minorEastAsia" w:hAnsiTheme="minorEastAsia" w:hint="eastAsia"/>
        </w:rPr>
        <w:t xml:space="preserve">　　</w:t>
      </w:r>
    </w:p>
    <w:p w:rsidR="00F32FBD" w:rsidRDefault="00F32FBD" w:rsidP="00F32FBD">
      <w:pPr>
        <w:rPr>
          <w:rFonts w:asciiTheme="minorEastAsia" w:hAnsiTheme="minorEastAsia"/>
          <w:szCs w:val="21"/>
        </w:rPr>
      </w:pPr>
      <w:r w:rsidRPr="00F32FBD">
        <w:rPr>
          <w:rFonts w:asciiTheme="minorEastAsia" w:hAnsiTheme="minorEastAsia" w:hint="eastAsia"/>
        </w:rPr>
        <w:t>2015. 9.2</w:t>
      </w:r>
      <w:r>
        <w:rPr>
          <w:rFonts w:asciiTheme="minorEastAsia" w:hAnsiTheme="minorEastAsia" w:hint="eastAsia"/>
        </w:rPr>
        <w:t>8</w:t>
      </w:r>
      <w:r w:rsidRPr="00F32FBD">
        <w:rPr>
          <w:rFonts w:asciiTheme="minorEastAsia" w:hAnsiTheme="minorEastAsia" w:hint="eastAsia"/>
          <w:szCs w:val="21"/>
        </w:rPr>
        <w:t xml:space="preserve">　　</w:t>
      </w:r>
      <w:r>
        <w:rPr>
          <w:rFonts w:asciiTheme="minorEastAsia" w:hAnsiTheme="minorEastAsia" w:hint="eastAsia"/>
          <w:szCs w:val="21"/>
        </w:rPr>
        <w:t>赤旗</w:t>
      </w:r>
      <w:r w:rsidRPr="00F32FBD">
        <w:rPr>
          <w:rFonts w:asciiTheme="minorEastAsia" w:hAnsiTheme="minorEastAsia" w:hint="eastAsia"/>
          <w:szCs w:val="21"/>
        </w:rPr>
        <w:t xml:space="preserve">　　</w:t>
      </w:r>
      <w:r w:rsidR="007957D2">
        <w:rPr>
          <w:rFonts w:asciiTheme="minorEastAsia" w:hAnsiTheme="minorEastAsia" w:hint="eastAsia"/>
          <w:szCs w:val="21"/>
        </w:rPr>
        <w:t xml:space="preserve">　　</w:t>
      </w:r>
      <w:r>
        <w:rPr>
          <w:rFonts w:asciiTheme="minorEastAsia" w:hAnsiTheme="minorEastAsia" w:hint="eastAsia"/>
          <w:szCs w:val="21"/>
        </w:rPr>
        <w:t>横浜のカジノに反対　法案継続を批判　市民団体が集会</w:t>
      </w:r>
    </w:p>
    <w:p w:rsidR="00060C89" w:rsidRDefault="00060C89" w:rsidP="00F32FBD">
      <w:pPr>
        <w:rPr>
          <w:rFonts w:asciiTheme="minorEastAsia" w:hAnsiTheme="minorEastAsia"/>
          <w:szCs w:val="21"/>
        </w:rPr>
      </w:pPr>
      <w:r>
        <w:rPr>
          <w:rFonts w:asciiTheme="minorEastAsia" w:hAnsiTheme="minorEastAsia" w:hint="eastAsia"/>
          <w:szCs w:val="21"/>
        </w:rPr>
        <w:t xml:space="preserve">　　　10.3　　</w:t>
      </w:r>
      <w:r w:rsidR="007957D2">
        <w:rPr>
          <w:rFonts w:asciiTheme="minorEastAsia" w:hAnsiTheme="minorEastAsia" w:hint="eastAsia"/>
          <w:szCs w:val="21"/>
        </w:rPr>
        <w:t>ベトナム</w:t>
      </w:r>
      <w:r>
        <w:rPr>
          <w:rFonts w:asciiTheme="minorEastAsia" w:hAnsiTheme="minorEastAsia" w:hint="eastAsia"/>
          <w:szCs w:val="21"/>
        </w:rPr>
        <w:t xml:space="preserve">　　現地メディアが内国人カジノ利用解禁を支持</w:t>
      </w:r>
    </w:p>
    <w:p w:rsidR="00060C89" w:rsidRDefault="00060C89" w:rsidP="00F32FBD">
      <w:pPr>
        <w:rPr>
          <w:rFonts w:asciiTheme="minorEastAsia" w:hAnsiTheme="minorEastAsia"/>
          <w:szCs w:val="21"/>
        </w:rPr>
      </w:pPr>
      <w:r>
        <w:rPr>
          <w:rFonts w:asciiTheme="minorEastAsia" w:hAnsiTheme="minorEastAsia" w:hint="eastAsia"/>
          <w:szCs w:val="21"/>
        </w:rPr>
        <w:t xml:space="preserve">　　　10.4　　産経　　　</w:t>
      </w:r>
      <w:r w:rsidR="007957D2">
        <w:rPr>
          <w:rFonts w:asciiTheme="minorEastAsia" w:hAnsiTheme="minorEastAsia" w:hint="eastAsia"/>
          <w:szCs w:val="21"/>
        </w:rPr>
        <w:t xml:space="preserve">　</w:t>
      </w:r>
      <w:r>
        <w:rPr>
          <w:rFonts w:asciiTheme="minorEastAsia" w:hAnsiTheme="minorEastAsia" w:hint="eastAsia"/>
          <w:szCs w:val="21"/>
        </w:rPr>
        <w:t>中国の景気低迷と反腐敗キャンペーンがマカオ直撃　カジノは閑古鳥</w:t>
      </w:r>
    </w:p>
    <w:p w:rsidR="00060C89" w:rsidRDefault="00060C89" w:rsidP="00F32FBD">
      <w:pPr>
        <w:rPr>
          <w:rFonts w:asciiTheme="minorEastAsia" w:hAnsiTheme="minorEastAsia"/>
          <w:szCs w:val="21"/>
        </w:rPr>
      </w:pPr>
      <w:r>
        <w:rPr>
          <w:rFonts w:asciiTheme="minorEastAsia" w:hAnsiTheme="minorEastAsia" w:hint="eastAsia"/>
          <w:szCs w:val="21"/>
        </w:rPr>
        <w:t xml:space="preserve">　　　10.5　　神奈川　　</w:t>
      </w:r>
      <w:r w:rsidR="007957D2">
        <w:rPr>
          <w:rFonts w:asciiTheme="minorEastAsia" w:hAnsiTheme="minorEastAsia" w:hint="eastAsia"/>
          <w:szCs w:val="21"/>
        </w:rPr>
        <w:t xml:space="preserve">　</w:t>
      </w:r>
      <w:r>
        <w:rPr>
          <w:rFonts w:asciiTheme="minorEastAsia" w:hAnsiTheme="minorEastAsia" w:hint="eastAsia"/>
          <w:szCs w:val="21"/>
        </w:rPr>
        <w:t>どうなるカジノ誘致　法案は継続審議</w:t>
      </w:r>
    </w:p>
    <w:p w:rsidR="005F0DE8" w:rsidRDefault="005F0DE8" w:rsidP="00F32FBD">
      <w:pPr>
        <w:rPr>
          <w:rFonts w:asciiTheme="minorEastAsia" w:hAnsiTheme="minorEastAsia"/>
          <w:szCs w:val="21"/>
        </w:rPr>
      </w:pPr>
      <w:r>
        <w:rPr>
          <w:rFonts w:asciiTheme="minorEastAsia" w:hAnsiTheme="minorEastAsia" w:hint="eastAsia"/>
          <w:szCs w:val="21"/>
        </w:rPr>
        <w:t xml:space="preserve">　　　　　　　秋田魁　　　ギャンブルで介護予防　やりすぎ防止　神戸市が条例</w:t>
      </w:r>
    </w:p>
    <w:p w:rsidR="005F0DE8" w:rsidRDefault="00060C89" w:rsidP="00F32FBD">
      <w:pPr>
        <w:rPr>
          <w:rFonts w:asciiTheme="minorEastAsia" w:hAnsiTheme="minorEastAsia"/>
          <w:szCs w:val="21"/>
        </w:rPr>
      </w:pPr>
      <w:r>
        <w:rPr>
          <w:rFonts w:asciiTheme="minorEastAsia" w:hAnsiTheme="minorEastAsia" w:hint="eastAsia"/>
          <w:szCs w:val="21"/>
        </w:rPr>
        <w:t xml:space="preserve">　　　　　　　ベトナム　　国内の合法カジノ8ヶ所、14年売上高は1.4兆ＶＮＤ（約74億円）</w:t>
      </w:r>
    </w:p>
    <w:p w:rsidR="00060C89" w:rsidRDefault="00F32FBD" w:rsidP="00F32FBD">
      <w:pPr>
        <w:rPr>
          <w:rFonts w:asciiTheme="minorEastAsia" w:hAnsiTheme="minorEastAsia"/>
          <w:szCs w:val="21"/>
        </w:rPr>
      </w:pPr>
      <w:r>
        <w:rPr>
          <w:rFonts w:asciiTheme="minorEastAsia" w:hAnsiTheme="minorEastAsia" w:hint="eastAsia"/>
          <w:szCs w:val="21"/>
        </w:rPr>
        <w:t xml:space="preserve">　　　10.6　　</w:t>
      </w:r>
      <w:r w:rsidR="00060C89">
        <w:rPr>
          <w:rFonts w:asciiTheme="minorEastAsia" w:hAnsiTheme="minorEastAsia" w:hint="eastAsia"/>
          <w:szCs w:val="21"/>
        </w:rPr>
        <w:t>日経　　　　マカオのカジノ産業に広がる投資家離れ</w:t>
      </w:r>
    </w:p>
    <w:p w:rsidR="00F32FBD" w:rsidRDefault="00F32FBD" w:rsidP="00060C89">
      <w:pPr>
        <w:ind w:firstLineChars="700" w:firstLine="1482"/>
        <w:rPr>
          <w:rFonts w:asciiTheme="minorEastAsia" w:hAnsiTheme="minorEastAsia"/>
          <w:szCs w:val="21"/>
        </w:rPr>
      </w:pPr>
      <w:r>
        <w:rPr>
          <w:rFonts w:asciiTheme="minorEastAsia" w:hAnsiTheme="minorEastAsia" w:hint="eastAsia"/>
          <w:szCs w:val="21"/>
        </w:rPr>
        <w:t>スポニチ　　大のギャンブル好き　巨人・福田　野球賭博関与</w:t>
      </w:r>
    </w:p>
    <w:p w:rsidR="00060C89" w:rsidRDefault="00060C89" w:rsidP="00F32FBD">
      <w:pPr>
        <w:rPr>
          <w:rFonts w:asciiTheme="minorEastAsia" w:hAnsiTheme="minorEastAsia"/>
          <w:szCs w:val="21"/>
        </w:rPr>
      </w:pPr>
      <w:r>
        <w:rPr>
          <w:rFonts w:asciiTheme="minorEastAsia" w:hAnsiTheme="minorEastAsia" w:hint="eastAsia"/>
          <w:szCs w:val="21"/>
        </w:rPr>
        <w:t xml:space="preserve">　　　　　　　　〃　　　　球界激震！　巨人・福田が野球賭博　刑事事件に？警察への届出も</w:t>
      </w:r>
    </w:p>
    <w:p w:rsidR="00F32FBD" w:rsidRDefault="00F32FBD" w:rsidP="00F32FBD">
      <w:pPr>
        <w:rPr>
          <w:rFonts w:asciiTheme="minorEastAsia" w:hAnsiTheme="minorEastAsia"/>
          <w:szCs w:val="21"/>
        </w:rPr>
      </w:pPr>
      <w:r>
        <w:rPr>
          <w:rFonts w:asciiTheme="minorEastAsia" w:hAnsiTheme="minorEastAsia" w:hint="eastAsia"/>
          <w:szCs w:val="21"/>
        </w:rPr>
        <w:t xml:space="preserve">　　　　　　　ニッカン　　野球くじ断念か　巨人福田の賭博関与、政府内に衝撃</w:t>
      </w:r>
    </w:p>
    <w:p w:rsidR="00060C89" w:rsidRDefault="00060C89" w:rsidP="00060C89">
      <w:pPr>
        <w:ind w:left="2752" w:hangingChars="1300" w:hanging="2752"/>
        <w:rPr>
          <w:rFonts w:asciiTheme="minorEastAsia" w:hAnsiTheme="minorEastAsia"/>
          <w:szCs w:val="21"/>
        </w:rPr>
      </w:pPr>
      <w:r>
        <w:rPr>
          <w:rFonts w:asciiTheme="minorEastAsia" w:hAnsiTheme="minorEastAsia" w:hint="eastAsia"/>
          <w:szCs w:val="21"/>
        </w:rPr>
        <w:t xml:space="preserve">　　　10.9　　サイゾー　　パチンコ業界の介護ビジネスがヤバすぎる！　老人を無料体験で依存させ、貯金を搾り取る手口とは</w:t>
      </w:r>
    </w:p>
    <w:p w:rsidR="005F0DE8" w:rsidRDefault="005F0DE8" w:rsidP="00060C89">
      <w:pPr>
        <w:ind w:left="2752" w:hangingChars="1300" w:hanging="2752"/>
        <w:rPr>
          <w:rFonts w:asciiTheme="minorEastAsia" w:hAnsiTheme="minorEastAsia"/>
          <w:szCs w:val="21"/>
        </w:rPr>
      </w:pPr>
      <w:r>
        <w:rPr>
          <w:rFonts w:asciiTheme="minorEastAsia" w:hAnsiTheme="minorEastAsia" w:hint="eastAsia"/>
          <w:szCs w:val="21"/>
        </w:rPr>
        <w:t xml:space="preserve">　　　10.13　　産経　　　　パチンコ店放火事件で弁論　最高裁</w:t>
      </w:r>
    </w:p>
    <w:p w:rsidR="005F0DE8" w:rsidRDefault="005F0DE8" w:rsidP="00060C89">
      <w:pPr>
        <w:ind w:left="2752" w:hangingChars="1300" w:hanging="2752"/>
        <w:rPr>
          <w:rFonts w:asciiTheme="minorEastAsia" w:hAnsiTheme="minorEastAsia"/>
          <w:szCs w:val="21"/>
        </w:rPr>
      </w:pPr>
      <w:r>
        <w:rPr>
          <w:rFonts w:asciiTheme="minorEastAsia" w:hAnsiTheme="minorEastAsia" w:hint="eastAsia"/>
          <w:szCs w:val="21"/>
        </w:rPr>
        <w:t xml:space="preserve">　　　　　　　中国ﾒﾃﾞｨｱ　　韓国のカジノ、「モデルが付きっ切りでサービス」と中国人客集める</w:t>
      </w:r>
    </w:p>
    <w:p w:rsidR="005F0DE8" w:rsidRDefault="005F0DE8" w:rsidP="00060C89">
      <w:pPr>
        <w:ind w:left="2752" w:hangingChars="1300" w:hanging="2752"/>
        <w:rPr>
          <w:rFonts w:asciiTheme="minorEastAsia" w:hAnsiTheme="minorEastAsia"/>
          <w:szCs w:val="21"/>
        </w:rPr>
      </w:pPr>
      <w:r>
        <w:rPr>
          <w:rFonts w:asciiTheme="minorEastAsia" w:hAnsiTheme="minorEastAsia" w:hint="eastAsia"/>
          <w:szCs w:val="21"/>
        </w:rPr>
        <w:t xml:space="preserve">　　　10.14　　日経　　　　香港　マカオカジノ株低迷、重荷</w:t>
      </w:r>
    </w:p>
    <w:p w:rsidR="00B0499F" w:rsidRDefault="005F0DE8" w:rsidP="00B0499F">
      <w:pPr>
        <w:ind w:firstLineChars="700" w:firstLine="1482"/>
        <w:rPr>
          <w:rFonts w:asciiTheme="minorEastAsia" w:hAnsiTheme="minorEastAsia"/>
          <w:szCs w:val="21"/>
        </w:rPr>
      </w:pPr>
      <w:r>
        <w:rPr>
          <w:rFonts w:asciiTheme="minorEastAsia" w:hAnsiTheme="minorEastAsia" w:hint="eastAsia"/>
          <w:szCs w:val="21"/>
        </w:rPr>
        <w:t>朝鮮日報　　中国国営中央テレビ「済州島カジノ、三流女優の性接待で中国人客誘致」</w:t>
      </w:r>
    </w:p>
    <w:p w:rsidR="00B0499F" w:rsidRPr="00B0499F" w:rsidRDefault="00B0499F" w:rsidP="00B0499F">
      <w:pPr>
        <w:rPr>
          <w:rFonts w:asciiTheme="minorEastAsia" w:hAnsiTheme="minorEastAsia"/>
          <w:szCs w:val="21"/>
        </w:rPr>
      </w:pPr>
      <w:r>
        <w:rPr>
          <w:rFonts w:asciiTheme="minorEastAsia" w:hAnsiTheme="minorEastAsia" w:hint="eastAsia"/>
          <w:szCs w:val="21"/>
        </w:rPr>
        <w:t xml:space="preserve">　　　10.15　　ＮＰＯビッグイシュー基金　報告書『疑似カジノ化している日本』発行</w:t>
      </w:r>
    </w:p>
    <w:p w:rsidR="005F0DE8" w:rsidRDefault="005F0DE8" w:rsidP="005F0DE8">
      <w:pPr>
        <w:rPr>
          <w:rFonts w:asciiTheme="minorEastAsia" w:hAnsiTheme="minorEastAsia"/>
          <w:szCs w:val="21"/>
        </w:rPr>
      </w:pPr>
      <w:r>
        <w:rPr>
          <w:rFonts w:asciiTheme="minorEastAsia" w:hAnsiTheme="minorEastAsia" w:hint="eastAsia"/>
          <w:szCs w:val="21"/>
        </w:rPr>
        <w:t xml:space="preserve">　　　10.17　　マカオ新　　韓国カジノの中国人ギャンブラー勧誘めぐり中韓がせめぎ合い</w:t>
      </w:r>
    </w:p>
    <w:p w:rsidR="00AF1D3E" w:rsidRDefault="00AF1D3E" w:rsidP="005F0DE8">
      <w:pPr>
        <w:rPr>
          <w:rFonts w:asciiTheme="minorEastAsia" w:hAnsiTheme="minorEastAsia"/>
          <w:szCs w:val="21"/>
        </w:rPr>
      </w:pPr>
      <w:r>
        <w:rPr>
          <w:rFonts w:asciiTheme="minorEastAsia" w:hAnsiTheme="minorEastAsia" w:hint="eastAsia"/>
          <w:szCs w:val="21"/>
        </w:rPr>
        <w:t xml:space="preserve">　　　10.19　　朝鮮日報　　日本でパチンコに興じる韓国プロスポーツ選手たち</w:t>
      </w:r>
    </w:p>
    <w:p w:rsidR="00B0499F" w:rsidRDefault="00B0499F" w:rsidP="005F0DE8">
      <w:pPr>
        <w:rPr>
          <w:rFonts w:asciiTheme="minorEastAsia" w:hAnsiTheme="minorEastAsia"/>
          <w:szCs w:val="21"/>
        </w:rPr>
      </w:pPr>
      <w:r>
        <w:rPr>
          <w:rFonts w:asciiTheme="minorEastAsia" w:hAnsiTheme="minorEastAsia" w:hint="eastAsia"/>
          <w:szCs w:val="21"/>
        </w:rPr>
        <w:t xml:space="preserve">　　　10.25　　週刊ﾎﾟｽﾄ　　</w:t>
      </w:r>
      <w:r w:rsidR="00E31BAE">
        <w:rPr>
          <w:rFonts w:asciiTheme="minorEastAsia" w:hAnsiTheme="minorEastAsia" w:hint="eastAsia"/>
          <w:szCs w:val="21"/>
        </w:rPr>
        <w:t>内部調査で発覚　某球団主力選手5人が裏カジノ出入りの情報</w:t>
      </w:r>
    </w:p>
    <w:p w:rsidR="00E31BAE" w:rsidRDefault="00E31BAE" w:rsidP="005F0DE8">
      <w:pPr>
        <w:rPr>
          <w:rFonts w:asciiTheme="minorEastAsia" w:hAnsiTheme="minorEastAsia"/>
          <w:szCs w:val="21"/>
        </w:rPr>
      </w:pPr>
      <w:r>
        <w:rPr>
          <w:rFonts w:asciiTheme="minorEastAsia" w:hAnsiTheme="minorEastAsia" w:hint="eastAsia"/>
          <w:szCs w:val="21"/>
        </w:rPr>
        <w:t xml:space="preserve">　　　10.26　　朝日　　　　介護施設に「カジノ」、効果は　類似通貨でパチンコなど</w:t>
      </w:r>
    </w:p>
    <w:p w:rsidR="006053E7" w:rsidRDefault="006053E7" w:rsidP="005F0DE8">
      <w:pPr>
        <w:rPr>
          <w:rFonts w:asciiTheme="minorEastAsia" w:hAnsiTheme="minorEastAsia"/>
          <w:szCs w:val="21"/>
        </w:rPr>
      </w:pPr>
      <w:r>
        <w:rPr>
          <w:rFonts w:asciiTheme="minorEastAsia" w:hAnsiTheme="minorEastAsia" w:hint="eastAsia"/>
          <w:szCs w:val="21"/>
        </w:rPr>
        <w:t xml:space="preserve">　　　　　　　</w:t>
      </w:r>
      <w:r w:rsidR="007957D2">
        <w:rPr>
          <w:rFonts w:asciiTheme="minorEastAsia" w:hAnsiTheme="minorEastAsia" w:hint="eastAsia"/>
          <w:szCs w:val="21"/>
        </w:rPr>
        <w:t xml:space="preserve"> </w:t>
      </w:r>
      <w:r>
        <w:rPr>
          <w:rFonts w:asciiTheme="minorEastAsia" w:hAnsiTheme="minorEastAsia" w:hint="eastAsia"/>
          <w:szCs w:val="21"/>
        </w:rPr>
        <w:t>読売　　　　貧困子供のSOS：母いない夜　公園通い（母は生保費をパチンコに）</w:t>
      </w:r>
    </w:p>
    <w:p w:rsidR="006053E7" w:rsidRPr="006053E7" w:rsidRDefault="006053E7" w:rsidP="005F0DE8">
      <w:pPr>
        <w:rPr>
          <w:rFonts w:asciiTheme="minorEastAsia" w:hAnsiTheme="minorEastAsia"/>
          <w:szCs w:val="21"/>
        </w:rPr>
      </w:pPr>
      <w:r>
        <w:rPr>
          <w:rFonts w:asciiTheme="minorEastAsia" w:hAnsiTheme="minorEastAsia" w:hint="eastAsia"/>
          <w:szCs w:val="21"/>
        </w:rPr>
        <w:t xml:space="preserve">　　　　　　　　〃　　　　工藤会の金脈断つ　パチンコ店、みかじめ料の被害を警察に訴え／福岡</w:t>
      </w:r>
    </w:p>
    <w:p w:rsidR="00E31BAE" w:rsidRDefault="00E31BAE" w:rsidP="005F0DE8">
      <w:pPr>
        <w:rPr>
          <w:rFonts w:asciiTheme="minorEastAsia" w:hAnsiTheme="minorEastAsia"/>
          <w:szCs w:val="21"/>
        </w:rPr>
      </w:pPr>
      <w:r>
        <w:rPr>
          <w:rFonts w:asciiTheme="minorEastAsia" w:hAnsiTheme="minorEastAsia" w:hint="eastAsia"/>
          <w:szCs w:val="21"/>
        </w:rPr>
        <w:t xml:space="preserve">　　　10.27　　毎日　　　　窃盗：パチンコ好きで生活苦　鹿沼署巡査再逮捕　失踪、都内など転々</w:t>
      </w:r>
    </w:p>
    <w:p w:rsidR="00E31BAE" w:rsidRDefault="00E31BAE" w:rsidP="005F0DE8">
      <w:pPr>
        <w:rPr>
          <w:rFonts w:asciiTheme="minorEastAsia" w:hAnsiTheme="minorEastAsia"/>
          <w:szCs w:val="21"/>
        </w:rPr>
      </w:pPr>
      <w:r>
        <w:rPr>
          <w:rFonts w:asciiTheme="minorEastAsia" w:hAnsiTheme="minorEastAsia" w:hint="eastAsia"/>
          <w:szCs w:val="21"/>
        </w:rPr>
        <w:t xml:space="preserve">　　　　　　　デイリー　　カジノで巨額賭けた3選手が代表から外れる…韓国球界大揺れ</w:t>
      </w:r>
    </w:p>
    <w:p w:rsidR="00E31BAE" w:rsidRDefault="00E31BAE" w:rsidP="005F0DE8">
      <w:pPr>
        <w:rPr>
          <w:rFonts w:asciiTheme="minorEastAsia" w:hAnsiTheme="minorEastAsia"/>
          <w:szCs w:val="21"/>
        </w:rPr>
      </w:pPr>
      <w:r>
        <w:rPr>
          <w:rFonts w:asciiTheme="minorEastAsia" w:hAnsiTheme="minorEastAsia" w:hint="eastAsia"/>
          <w:szCs w:val="21"/>
        </w:rPr>
        <w:t xml:space="preserve">　　　10.28　　産経　　　　脱カジノ依存へ一歩　マカオ、家族向け施設開業</w:t>
      </w:r>
    </w:p>
    <w:p w:rsidR="00E31BAE" w:rsidRDefault="00E31BAE" w:rsidP="005F0DE8">
      <w:pPr>
        <w:rPr>
          <w:rFonts w:asciiTheme="minorEastAsia" w:hAnsiTheme="minorEastAsia"/>
          <w:szCs w:val="21"/>
        </w:rPr>
      </w:pPr>
      <w:r>
        <w:rPr>
          <w:rFonts w:asciiTheme="minorEastAsia" w:hAnsiTheme="minorEastAsia" w:hint="eastAsia"/>
          <w:szCs w:val="21"/>
        </w:rPr>
        <w:t xml:space="preserve">　　　　　　　IRｼﾞｬﾊﾟﾝ　　米領サモア：カジノ施設設置を検討　観光振興策　津波からの復興挑む</w:t>
      </w:r>
    </w:p>
    <w:p w:rsidR="00E31BAE" w:rsidRDefault="00E31BAE" w:rsidP="005F0DE8">
      <w:pPr>
        <w:rPr>
          <w:rFonts w:asciiTheme="minorEastAsia" w:hAnsiTheme="minorEastAsia"/>
          <w:szCs w:val="21"/>
        </w:rPr>
      </w:pPr>
      <w:r>
        <w:rPr>
          <w:rFonts w:asciiTheme="minorEastAsia" w:hAnsiTheme="minorEastAsia" w:hint="eastAsia"/>
          <w:szCs w:val="21"/>
        </w:rPr>
        <w:t xml:space="preserve">　　　10.29　　　〃　　　沖縄県：島尻沖縄相ｲﾝﾀﾋﾞｭｰ（琉球新報）「ｶｼﾞﾉを含むﾘｿﾞｰﾄ(IR)には賛成」</w:t>
      </w:r>
    </w:p>
    <w:p w:rsidR="00E31BAE" w:rsidRDefault="00E31BAE" w:rsidP="005F0DE8">
      <w:pPr>
        <w:rPr>
          <w:rFonts w:asciiTheme="minorEastAsia" w:hAnsiTheme="minorEastAsia"/>
          <w:szCs w:val="21"/>
        </w:rPr>
      </w:pPr>
      <w:r>
        <w:rPr>
          <w:rFonts w:asciiTheme="minorEastAsia" w:hAnsiTheme="minorEastAsia" w:hint="eastAsia"/>
          <w:szCs w:val="21"/>
        </w:rPr>
        <w:t xml:space="preserve">　　　10.30　　毎日　　　</w:t>
      </w:r>
      <w:r w:rsidR="007957D2">
        <w:rPr>
          <w:rFonts w:asciiTheme="minorEastAsia" w:hAnsiTheme="minorEastAsia" w:hint="eastAsia"/>
          <w:szCs w:val="21"/>
        </w:rPr>
        <w:t xml:space="preserve">　</w:t>
      </w:r>
      <w:r>
        <w:rPr>
          <w:rFonts w:asciiTheme="minorEastAsia" w:hAnsiTheme="minorEastAsia" w:hint="eastAsia"/>
          <w:szCs w:val="21"/>
        </w:rPr>
        <w:t>戒告：小学校教諭、拾ったカード使いパチンコ／群馬</w:t>
      </w:r>
    </w:p>
    <w:p w:rsidR="006053E7" w:rsidRDefault="006053E7" w:rsidP="005F0DE8">
      <w:pPr>
        <w:rPr>
          <w:rFonts w:asciiTheme="minorEastAsia" w:hAnsiTheme="minorEastAsia"/>
          <w:szCs w:val="21"/>
        </w:rPr>
      </w:pPr>
      <w:r>
        <w:rPr>
          <w:rFonts w:asciiTheme="minorEastAsia" w:hAnsiTheme="minorEastAsia" w:hint="eastAsia"/>
          <w:szCs w:val="21"/>
        </w:rPr>
        <w:t xml:space="preserve">　　　10.31　　読売　　　</w:t>
      </w:r>
      <w:r w:rsidR="007957D2">
        <w:rPr>
          <w:rFonts w:asciiTheme="minorEastAsia" w:hAnsiTheme="minorEastAsia" w:hint="eastAsia"/>
          <w:szCs w:val="21"/>
        </w:rPr>
        <w:t xml:space="preserve">　</w:t>
      </w:r>
      <w:r>
        <w:rPr>
          <w:rFonts w:asciiTheme="minorEastAsia" w:hAnsiTheme="minorEastAsia" w:hint="eastAsia"/>
          <w:szCs w:val="21"/>
        </w:rPr>
        <w:t>パチンコ業界　暴排誓う　暴力団排除総決起大会開催（30日）／福岡</w:t>
      </w:r>
    </w:p>
    <w:p w:rsidR="008C73D4" w:rsidRDefault="008C73D4" w:rsidP="005F0DE8">
      <w:pPr>
        <w:rPr>
          <w:rFonts w:asciiTheme="minorEastAsia" w:hAnsiTheme="minorEastAsia"/>
          <w:szCs w:val="21"/>
        </w:rPr>
      </w:pPr>
      <w:r>
        <w:rPr>
          <w:rFonts w:asciiTheme="minorEastAsia" w:hAnsiTheme="minorEastAsia" w:hint="eastAsia"/>
          <w:szCs w:val="21"/>
        </w:rPr>
        <w:t xml:space="preserve">　　　11.1　　ｽﾎﾟ報知　　</w:t>
      </w:r>
      <w:r w:rsidR="007957D2">
        <w:rPr>
          <w:rFonts w:asciiTheme="minorEastAsia" w:hAnsiTheme="minorEastAsia" w:hint="eastAsia"/>
          <w:szCs w:val="21"/>
        </w:rPr>
        <w:t xml:space="preserve">　</w:t>
      </w:r>
      <w:r>
        <w:rPr>
          <w:rFonts w:asciiTheme="minorEastAsia" w:hAnsiTheme="minorEastAsia" w:hint="eastAsia"/>
          <w:szCs w:val="21"/>
        </w:rPr>
        <w:t>パチンコ「等価交換」消える</w:t>
      </w:r>
    </w:p>
    <w:p w:rsidR="008C73D4" w:rsidRDefault="008C73D4" w:rsidP="008C73D4">
      <w:pPr>
        <w:ind w:left="2752" w:hangingChars="1300" w:hanging="2752"/>
        <w:rPr>
          <w:rFonts w:asciiTheme="minorEastAsia" w:hAnsiTheme="minorEastAsia"/>
          <w:szCs w:val="21"/>
        </w:rPr>
      </w:pPr>
      <w:r>
        <w:rPr>
          <w:rFonts w:asciiTheme="minorEastAsia" w:hAnsiTheme="minorEastAsia" w:hint="eastAsia"/>
          <w:szCs w:val="21"/>
        </w:rPr>
        <w:t xml:space="preserve">　　　　　　　IRｼﾞｬﾊﾟﾝ　　日本IR創設ｻﾐｯﾄin泉佐野：IR議連、監査法人、識者、ｵﾍﾟﾚｰﾀｰ勢揃い</w:t>
      </w:r>
    </w:p>
    <w:p w:rsidR="008C73D4" w:rsidRPr="008C73D4" w:rsidRDefault="008C73D4" w:rsidP="008C73D4">
      <w:pPr>
        <w:ind w:leftChars="1300" w:left="2752" w:firstLineChars="100" w:firstLine="212"/>
        <w:rPr>
          <w:rFonts w:asciiTheme="minorEastAsia" w:hAnsiTheme="minorEastAsia"/>
          <w:szCs w:val="21"/>
        </w:rPr>
      </w:pPr>
      <w:r>
        <w:rPr>
          <w:rFonts w:asciiTheme="minorEastAsia" w:hAnsiTheme="minorEastAsia" w:hint="eastAsia"/>
          <w:szCs w:val="21"/>
        </w:rPr>
        <w:t>IR推進法案の展望～次期国会での成立に向け、政府と意思統一</w:t>
      </w:r>
    </w:p>
    <w:p w:rsidR="00E31BAE" w:rsidRDefault="006053E7" w:rsidP="005F0DE8">
      <w:pPr>
        <w:rPr>
          <w:rFonts w:asciiTheme="minorEastAsia" w:hAnsiTheme="minorEastAsia"/>
          <w:szCs w:val="21"/>
        </w:rPr>
      </w:pPr>
      <w:r>
        <w:rPr>
          <w:rFonts w:asciiTheme="minorEastAsia" w:hAnsiTheme="minorEastAsia" w:hint="eastAsia"/>
          <w:szCs w:val="21"/>
        </w:rPr>
        <w:t xml:space="preserve">　　　11.4　　　＜当会　会報第３９号発行＞</w:t>
      </w:r>
    </w:p>
    <w:p w:rsidR="008C73D4" w:rsidRDefault="008C73D4" w:rsidP="005F0DE8">
      <w:pPr>
        <w:rPr>
          <w:rFonts w:asciiTheme="minorEastAsia" w:hAnsiTheme="minorEastAsia"/>
          <w:szCs w:val="21"/>
        </w:rPr>
      </w:pPr>
      <w:r>
        <w:rPr>
          <w:rFonts w:asciiTheme="minorEastAsia" w:hAnsiTheme="minorEastAsia" w:hint="eastAsia"/>
          <w:szCs w:val="21"/>
        </w:rPr>
        <w:t xml:space="preserve">　　　　　　　産経　　　『科学研究とデータのからくり　日本は不正が多すぎる』谷岡一郎著</w:t>
      </w:r>
    </w:p>
    <w:p w:rsidR="00AC5A56" w:rsidRDefault="00AC5A56" w:rsidP="005F0DE8">
      <w:pPr>
        <w:rPr>
          <w:rFonts w:asciiTheme="minorEastAsia" w:hAnsiTheme="minorEastAsia"/>
          <w:szCs w:val="21"/>
        </w:rPr>
      </w:pPr>
      <w:r>
        <w:rPr>
          <w:rFonts w:asciiTheme="minorEastAsia" w:hAnsiTheme="minorEastAsia" w:hint="eastAsia"/>
          <w:szCs w:val="21"/>
        </w:rPr>
        <w:t xml:space="preserve">　　　11.7　　朝日　　　</w:t>
      </w:r>
      <w:r w:rsidR="007957D2">
        <w:rPr>
          <w:rFonts w:asciiTheme="minorEastAsia" w:hAnsiTheme="minorEastAsia" w:hint="eastAsia"/>
          <w:szCs w:val="21"/>
        </w:rPr>
        <w:t xml:space="preserve">　</w:t>
      </w:r>
      <w:r>
        <w:rPr>
          <w:rFonts w:asciiTheme="minorEastAsia" w:hAnsiTheme="minorEastAsia" w:hint="eastAsia"/>
          <w:szCs w:val="21"/>
        </w:rPr>
        <w:t>公営ギャンブル　試行錯誤　無観客で経費削減、ネット販売で活路</w:t>
      </w:r>
    </w:p>
    <w:p w:rsidR="008C73D4" w:rsidRDefault="008C73D4" w:rsidP="005F0DE8">
      <w:pPr>
        <w:rPr>
          <w:rFonts w:asciiTheme="minorEastAsia" w:hAnsiTheme="minorEastAsia"/>
          <w:szCs w:val="21"/>
        </w:rPr>
      </w:pPr>
      <w:r>
        <w:rPr>
          <w:rFonts w:asciiTheme="minorEastAsia" w:hAnsiTheme="minorEastAsia" w:hint="eastAsia"/>
          <w:szCs w:val="21"/>
        </w:rPr>
        <w:t xml:space="preserve">　　　11.9　　ｻﾝｽﾎﾟ　　「借金返済のためﾊﾟﾁﾝｺに」同僚の財布盗み3等陸曹懲戒免職</w:t>
      </w:r>
    </w:p>
    <w:p w:rsidR="00AC5A56" w:rsidRDefault="00AC5A56" w:rsidP="00AC5A56">
      <w:pPr>
        <w:ind w:left="2540" w:hangingChars="1200" w:hanging="2540"/>
        <w:rPr>
          <w:rFonts w:asciiTheme="minorEastAsia" w:hAnsiTheme="minorEastAsia"/>
          <w:szCs w:val="21"/>
        </w:rPr>
      </w:pPr>
      <w:r>
        <w:rPr>
          <w:rFonts w:asciiTheme="minorEastAsia" w:hAnsiTheme="minorEastAsia" w:hint="eastAsia"/>
          <w:szCs w:val="21"/>
        </w:rPr>
        <w:t xml:space="preserve">　　　　　　　ﾏｶｵ新　　</w:t>
      </w:r>
      <w:r w:rsidR="007957D2">
        <w:rPr>
          <w:rFonts w:asciiTheme="minorEastAsia" w:hAnsiTheme="minorEastAsia" w:hint="eastAsia"/>
          <w:szCs w:val="21"/>
        </w:rPr>
        <w:t xml:space="preserve">　</w:t>
      </w:r>
      <w:r>
        <w:rPr>
          <w:rFonts w:asciiTheme="minorEastAsia" w:hAnsiTheme="minorEastAsia" w:hint="eastAsia"/>
          <w:szCs w:val="21"/>
        </w:rPr>
        <w:t>マカオ：ｶｼﾞﾉ入場禁止申請わずか700件＝当局は依存症対策へ啓蒙活動強化、ｶｳﾝｾﾗｰ大幅増員の意向</w:t>
      </w:r>
    </w:p>
    <w:p w:rsidR="008C73D4" w:rsidRDefault="008C73D4" w:rsidP="005F0DE8">
      <w:pPr>
        <w:rPr>
          <w:rFonts w:asciiTheme="minorEastAsia" w:hAnsiTheme="minorEastAsia"/>
          <w:szCs w:val="21"/>
        </w:rPr>
      </w:pPr>
      <w:r>
        <w:rPr>
          <w:rFonts w:asciiTheme="minorEastAsia" w:hAnsiTheme="minorEastAsia" w:hint="eastAsia"/>
          <w:szCs w:val="21"/>
        </w:rPr>
        <w:t xml:space="preserve">　　　11.10　</w:t>
      </w:r>
      <w:r w:rsidR="00AC5A56">
        <w:rPr>
          <w:rFonts w:asciiTheme="minorEastAsia" w:hAnsiTheme="minorEastAsia" w:hint="eastAsia"/>
          <w:szCs w:val="21"/>
        </w:rPr>
        <w:t xml:space="preserve">　ｻﾝｽﾎﾟ</w:t>
      </w:r>
      <w:r>
        <w:rPr>
          <w:rFonts w:asciiTheme="minorEastAsia" w:hAnsiTheme="minorEastAsia" w:hint="eastAsia"/>
          <w:szCs w:val="21"/>
        </w:rPr>
        <w:t xml:space="preserve">　　</w:t>
      </w:r>
      <w:r w:rsidR="007957D2">
        <w:rPr>
          <w:rFonts w:asciiTheme="minorEastAsia" w:hAnsiTheme="minorEastAsia" w:hint="eastAsia"/>
          <w:szCs w:val="21"/>
        </w:rPr>
        <w:t xml:space="preserve">　</w:t>
      </w:r>
      <w:r>
        <w:rPr>
          <w:rFonts w:asciiTheme="minorEastAsia" w:hAnsiTheme="minorEastAsia" w:hint="eastAsia"/>
          <w:szCs w:val="21"/>
        </w:rPr>
        <w:t>巨人2軍球場が賭場…ﾏｰｼﾞｬﾝ、ﾄﾗﾝﾌﾟ、高校野球でも恒常化</w:t>
      </w:r>
    </w:p>
    <w:p w:rsidR="008C73D4" w:rsidRDefault="00AC5A56" w:rsidP="005F0DE8">
      <w:pPr>
        <w:rPr>
          <w:rFonts w:asciiTheme="minorEastAsia" w:hAnsiTheme="minorEastAsia"/>
          <w:szCs w:val="21"/>
        </w:rPr>
      </w:pPr>
      <w:r>
        <w:rPr>
          <w:rFonts w:asciiTheme="minorEastAsia" w:hAnsiTheme="minorEastAsia" w:hint="eastAsia"/>
          <w:szCs w:val="21"/>
        </w:rPr>
        <w:t xml:space="preserve">　　　　　　　 ﾆｯｶﾝ　　</w:t>
      </w:r>
      <w:r w:rsidR="007957D2">
        <w:rPr>
          <w:rFonts w:asciiTheme="minorEastAsia" w:hAnsiTheme="minorEastAsia" w:hint="eastAsia"/>
          <w:szCs w:val="21"/>
        </w:rPr>
        <w:t xml:space="preserve">　</w:t>
      </w:r>
      <w:r>
        <w:rPr>
          <w:rFonts w:asciiTheme="minorEastAsia" w:hAnsiTheme="minorEastAsia" w:hint="eastAsia"/>
          <w:szCs w:val="21"/>
        </w:rPr>
        <w:t>巨人解雇３選手は「闇カジノ」でバカラ賭博も</w:t>
      </w:r>
    </w:p>
    <w:p w:rsidR="00AC5A56" w:rsidRDefault="00AC5A56" w:rsidP="005F0DE8">
      <w:pPr>
        <w:rPr>
          <w:rFonts w:asciiTheme="minorEastAsia" w:hAnsiTheme="minorEastAsia"/>
          <w:szCs w:val="21"/>
        </w:rPr>
      </w:pPr>
      <w:r>
        <w:rPr>
          <w:rFonts w:asciiTheme="minorEastAsia" w:hAnsiTheme="minorEastAsia" w:hint="eastAsia"/>
          <w:szCs w:val="21"/>
        </w:rPr>
        <w:t xml:space="preserve">　　　11.14　　　〃　　</w:t>
      </w:r>
      <w:r w:rsidR="007957D2">
        <w:rPr>
          <w:rFonts w:asciiTheme="minorEastAsia" w:hAnsiTheme="minorEastAsia" w:hint="eastAsia"/>
          <w:szCs w:val="21"/>
        </w:rPr>
        <w:t xml:space="preserve">　</w:t>
      </w:r>
      <w:r>
        <w:rPr>
          <w:rFonts w:asciiTheme="minorEastAsia" w:hAnsiTheme="minorEastAsia" w:hint="eastAsia"/>
          <w:szCs w:val="21"/>
        </w:rPr>
        <w:t>バカラ賭博場、店長や客ら逮捕　和歌山</w:t>
      </w:r>
    </w:p>
    <w:p w:rsidR="00AC5A56" w:rsidRDefault="00AC5A56" w:rsidP="00AC5A56">
      <w:pPr>
        <w:ind w:left="3175" w:hangingChars="1500" w:hanging="3175"/>
        <w:rPr>
          <w:rFonts w:asciiTheme="minorEastAsia" w:hAnsiTheme="minorEastAsia"/>
          <w:szCs w:val="21"/>
        </w:rPr>
      </w:pPr>
      <w:r>
        <w:rPr>
          <w:rFonts w:asciiTheme="minorEastAsia" w:hAnsiTheme="minorEastAsia" w:hint="eastAsia"/>
          <w:szCs w:val="21"/>
        </w:rPr>
        <w:t xml:space="preserve">　　　11.18　　IRｼﾞｬﾊﾟﾝ　　韓国：IR3社計の3Q業績　KWL順調　外国人専用ｶｼﾞﾉ事業の環境は中期的に一段と厳しく</w:t>
      </w:r>
    </w:p>
    <w:p w:rsidR="00645E7A" w:rsidRDefault="00AC5A56" w:rsidP="00AC5A56">
      <w:pPr>
        <w:ind w:left="3175" w:hangingChars="1500" w:hanging="3175"/>
        <w:rPr>
          <w:rFonts w:asciiTheme="minorEastAsia" w:hAnsiTheme="minorEastAsia"/>
          <w:szCs w:val="21"/>
        </w:rPr>
      </w:pPr>
      <w:r>
        <w:rPr>
          <w:rFonts w:asciiTheme="minorEastAsia" w:hAnsiTheme="minorEastAsia" w:hint="eastAsia"/>
          <w:szCs w:val="21"/>
        </w:rPr>
        <w:t xml:space="preserve">　　　11.24　　</w:t>
      </w:r>
      <w:r w:rsidR="00645E7A">
        <w:rPr>
          <w:rFonts w:asciiTheme="minorEastAsia" w:hAnsiTheme="minorEastAsia" w:hint="eastAsia"/>
          <w:szCs w:val="21"/>
        </w:rPr>
        <w:t xml:space="preserve">神戸　　　</w:t>
      </w:r>
      <w:r w:rsidR="007957D2">
        <w:rPr>
          <w:rFonts w:asciiTheme="minorEastAsia" w:hAnsiTheme="minorEastAsia" w:hint="eastAsia"/>
          <w:szCs w:val="21"/>
        </w:rPr>
        <w:t xml:space="preserve">　</w:t>
      </w:r>
      <w:r w:rsidR="00645E7A">
        <w:rPr>
          <w:rFonts w:asciiTheme="minorEastAsia" w:hAnsiTheme="minorEastAsia" w:hint="eastAsia"/>
          <w:szCs w:val="21"/>
        </w:rPr>
        <w:t>遊技提供の介護施設規制　県、神戸市「税金投入適さぬ」</w:t>
      </w:r>
    </w:p>
    <w:p w:rsidR="00AC5A56" w:rsidRDefault="00AC5A56" w:rsidP="00645E7A">
      <w:pPr>
        <w:ind w:leftChars="700" w:left="3175" w:hangingChars="800" w:hanging="1693"/>
        <w:rPr>
          <w:rFonts w:asciiTheme="minorEastAsia" w:hAnsiTheme="minorEastAsia"/>
          <w:szCs w:val="21"/>
        </w:rPr>
      </w:pPr>
      <w:r>
        <w:rPr>
          <w:rFonts w:asciiTheme="minorEastAsia" w:hAnsiTheme="minorEastAsia" w:hint="eastAsia"/>
          <w:szCs w:val="21"/>
        </w:rPr>
        <w:t>ﾆｭｰｽﾞｳｨｰｸ　　カジノの都に残ったトランプの大きな爪痕</w:t>
      </w:r>
    </w:p>
    <w:p w:rsidR="00645E7A" w:rsidRDefault="00645E7A" w:rsidP="00645E7A">
      <w:pPr>
        <w:rPr>
          <w:rFonts w:asciiTheme="minorEastAsia" w:hAnsiTheme="minorEastAsia"/>
          <w:szCs w:val="21"/>
        </w:rPr>
      </w:pPr>
      <w:r>
        <w:rPr>
          <w:rFonts w:asciiTheme="minorEastAsia" w:hAnsiTheme="minorEastAsia" w:hint="eastAsia"/>
          <w:szCs w:val="21"/>
        </w:rPr>
        <w:t xml:space="preserve">　　　11.26　　中央日報　　韓国検察「林昌勇選手、マカオで4000万ｳｫﾝ賭博認める」</w:t>
      </w:r>
    </w:p>
    <w:p w:rsidR="00186A2D" w:rsidRDefault="00186A2D" w:rsidP="00645E7A">
      <w:pPr>
        <w:rPr>
          <w:rFonts w:asciiTheme="minorEastAsia" w:hAnsiTheme="minorEastAsia"/>
          <w:szCs w:val="21"/>
        </w:rPr>
      </w:pPr>
      <w:r>
        <w:rPr>
          <w:rFonts w:asciiTheme="minorEastAsia" w:hAnsiTheme="minorEastAsia" w:hint="eastAsia"/>
          <w:szCs w:val="21"/>
        </w:rPr>
        <w:t xml:space="preserve">　　　12.2　　IRｼﾞｬﾊﾟﾝ　　ﾆｭｰｼﾞｬｰｼﾞｰ州北部にもｶｼﾞﾉ導入をめぐり政治対立（ｶｼﾞﾉ利益をめぐり）</w:t>
      </w:r>
    </w:p>
    <w:p w:rsidR="00186A2D" w:rsidRDefault="00186A2D" w:rsidP="00645E7A">
      <w:pPr>
        <w:rPr>
          <w:rFonts w:asciiTheme="minorEastAsia" w:hAnsiTheme="minorEastAsia"/>
          <w:szCs w:val="21"/>
        </w:rPr>
      </w:pPr>
      <w:r>
        <w:rPr>
          <w:rFonts w:asciiTheme="minorEastAsia" w:hAnsiTheme="minorEastAsia" w:hint="eastAsia"/>
          <w:szCs w:val="21"/>
        </w:rPr>
        <w:t xml:space="preserve">　　　12.3　　ﾏｶｵ新　　　　ﾏｶｵｶｼﾞﾉ売上18ヶ月連続前年割れ　11月2529億円（32.3％減）</w:t>
      </w:r>
    </w:p>
    <w:p w:rsidR="007957D2" w:rsidRDefault="007957D2" w:rsidP="00645E7A">
      <w:pPr>
        <w:rPr>
          <w:rFonts w:asciiTheme="minorEastAsia" w:hAnsiTheme="minorEastAsia"/>
          <w:szCs w:val="21"/>
        </w:rPr>
      </w:pPr>
      <w:r>
        <w:rPr>
          <w:rFonts w:asciiTheme="minorEastAsia" w:hAnsiTheme="minorEastAsia" w:hint="eastAsia"/>
          <w:szCs w:val="21"/>
        </w:rPr>
        <w:t xml:space="preserve">　　　　　　　　〃　　　　マカオ：全体犯罪減るもカジノ絡み高利貸し、監禁犯罪３割増</w:t>
      </w:r>
    </w:p>
    <w:p w:rsidR="00186A2D" w:rsidRDefault="00186A2D" w:rsidP="00645E7A">
      <w:pPr>
        <w:rPr>
          <w:rFonts w:asciiTheme="minorEastAsia" w:hAnsiTheme="minorEastAsia"/>
          <w:szCs w:val="21"/>
        </w:rPr>
      </w:pPr>
      <w:r>
        <w:rPr>
          <w:rFonts w:asciiTheme="minorEastAsia" w:hAnsiTheme="minorEastAsia" w:hint="eastAsia"/>
          <w:szCs w:val="21"/>
        </w:rPr>
        <w:t xml:space="preserve">　　　　　　　日経　　　　ｶｼﾞﾉ事業へ投資として集め出資法違反（ﾈｯﾄｶｼﾞﾉの出資と称し48.8億円）</w:t>
      </w:r>
    </w:p>
    <w:p w:rsidR="007957D2" w:rsidRDefault="007957D2" w:rsidP="00645E7A">
      <w:pPr>
        <w:rPr>
          <w:rFonts w:asciiTheme="minorEastAsia" w:hAnsiTheme="minorEastAsia"/>
          <w:szCs w:val="21"/>
        </w:rPr>
      </w:pPr>
      <w:r>
        <w:rPr>
          <w:rFonts w:asciiTheme="minorEastAsia" w:hAnsiTheme="minorEastAsia" w:hint="eastAsia"/>
          <w:szCs w:val="21"/>
        </w:rPr>
        <w:t xml:space="preserve">　　　　　　名古屋TV　　　暴力団、違法ｶｼﾞﾉから用心棒代　山口組系幹部逮捕</w:t>
      </w:r>
    </w:p>
    <w:p w:rsidR="00DB7F0B" w:rsidRDefault="007957D2" w:rsidP="000819A0">
      <w:pPr>
        <w:ind w:left="1905" w:hangingChars="900" w:hanging="1905"/>
        <w:rPr>
          <w:rFonts w:asciiTheme="minorEastAsia" w:hAnsiTheme="minorEastAsia"/>
          <w:szCs w:val="21"/>
        </w:rPr>
      </w:pPr>
      <w:r>
        <w:rPr>
          <w:rFonts w:asciiTheme="minorEastAsia" w:hAnsiTheme="minorEastAsia" w:hint="eastAsia"/>
          <w:szCs w:val="21"/>
        </w:rPr>
        <w:t xml:space="preserve">　　　</w:t>
      </w:r>
      <w:r w:rsidR="00DB7F0B">
        <w:rPr>
          <w:rFonts w:asciiTheme="minorEastAsia" w:hAnsiTheme="minorEastAsia" w:hint="eastAsia"/>
          <w:szCs w:val="21"/>
        </w:rPr>
        <w:t>12.8　　IRｼﾞｬﾊﾟﾝ　　ｼﾝｶﾞﾎﾟｰﾙ：見通し　カジノ市場　2015年は48億㌦、2016年も停滞</w:t>
      </w:r>
    </w:p>
    <w:p w:rsidR="00DB7F0B" w:rsidRDefault="00DB7F0B" w:rsidP="00645E7A">
      <w:pPr>
        <w:rPr>
          <w:rFonts w:asciiTheme="minorEastAsia" w:hAnsiTheme="minorEastAsia"/>
          <w:szCs w:val="21"/>
        </w:rPr>
      </w:pPr>
      <w:r>
        <w:rPr>
          <w:rFonts w:asciiTheme="minorEastAsia" w:hAnsiTheme="minorEastAsia" w:hint="eastAsia"/>
          <w:szCs w:val="21"/>
        </w:rPr>
        <w:t xml:space="preserve">　　　　　　　　〃　　　　米国：ｱﾗﾊﾞﾏ州　ｺﾏｰｼｬﾙｶｼﾞﾉ設置法案　2016年の成立は困難な情勢に</w:t>
      </w:r>
    </w:p>
    <w:p w:rsidR="00DB7F0B" w:rsidRDefault="00DB7F0B" w:rsidP="00DB7F0B">
      <w:pPr>
        <w:ind w:firstLineChars="300" w:firstLine="635"/>
        <w:rPr>
          <w:rFonts w:asciiTheme="minorEastAsia" w:hAnsiTheme="minorEastAsia"/>
          <w:szCs w:val="21"/>
        </w:rPr>
      </w:pPr>
      <w:r>
        <w:rPr>
          <w:rFonts w:asciiTheme="minorEastAsia" w:hAnsiTheme="minorEastAsia" w:hint="eastAsia"/>
          <w:szCs w:val="21"/>
        </w:rPr>
        <w:t xml:space="preserve">12.9　　日経　　　</w:t>
      </w:r>
      <w:r w:rsidR="007957D2">
        <w:rPr>
          <w:rFonts w:asciiTheme="minorEastAsia" w:hAnsiTheme="minorEastAsia" w:hint="eastAsia"/>
          <w:szCs w:val="21"/>
        </w:rPr>
        <w:t xml:space="preserve">　</w:t>
      </w:r>
      <w:r w:rsidRPr="000819A0">
        <w:rPr>
          <w:rFonts w:asciiTheme="majorEastAsia" w:eastAsiaTheme="majorEastAsia" w:hAnsiTheme="majorEastAsia" w:hint="eastAsia"/>
          <w:szCs w:val="21"/>
        </w:rPr>
        <w:t>カジノ「反対」45％、「賛成」29％を上回る　電通調査</w:t>
      </w:r>
    </w:p>
    <w:p w:rsidR="00DB7F0B" w:rsidRDefault="00DB7F0B" w:rsidP="00DB7F0B">
      <w:pPr>
        <w:ind w:firstLineChars="300" w:firstLine="635"/>
        <w:rPr>
          <w:rFonts w:asciiTheme="minorEastAsia" w:hAnsiTheme="minorEastAsia"/>
          <w:szCs w:val="21"/>
        </w:rPr>
      </w:pPr>
      <w:r>
        <w:rPr>
          <w:rFonts w:asciiTheme="minorEastAsia" w:hAnsiTheme="minorEastAsia" w:hint="eastAsia"/>
          <w:szCs w:val="21"/>
        </w:rPr>
        <w:t xml:space="preserve">　　　　朝日　　　</w:t>
      </w:r>
      <w:r w:rsidR="007957D2">
        <w:rPr>
          <w:rFonts w:asciiTheme="minorEastAsia" w:hAnsiTheme="minorEastAsia" w:hint="eastAsia"/>
          <w:szCs w:val="21"/>
        </w:rPr>
        <w:t xml:space="preserve">　</w:t>
      </w:r>
      <w:r>
        <w:rPr>
          <w:rFonts w:asciiTheme="minorEastAsia" w:hAnsiTheme="minorEastAsia" w:hint="eastAsia"/>
          <w:szCs w:val="21"/>
        </w:rPr>
        <w:t>電通、IR（ｶｼﾞﾉを含む統合型ﾘｿﾞｰﾄ）に関する調査を実施</w:t>
      </w:r>
    </w:p>
    <w:p w:rsidR="00DB7F0B" w:rsidRDefault="00DB7F0B" w:rsidP="00DB7F0B">
      <w:pPr>
        <w:ind w:firstLineChars="300" w:firstLine="635"/>
        <w:rPr>
          <w:rFonts w:asciiTheme="minorEastAsia" w:hAnsiTheme="minorEastAsia"/>
          <w:szCs w:val="21"/>
        </w:rPr>
      </w:pPr>
      <w:r>
        <w:rPr>
          <w:rFonts w:asciiTheme="minorEastAsia" w:hAnsiTheme="minorEastAsia" w:hint="eastAsia"/>
          <w:szCs w:val="21"/>
        </w:rPr>
        <w:t xml:space="preserve">12.10　　静岡　　　</w:t>
      </w:r>
      <w:r w:rsidR="007957D2">
        <w:rPr>
          <w:rFonts w:asciiTheme="minorEastAsia" w:hAnsiTheme="minorEastAsia" w:hint="eastAsia"/>
          <w:szCs w:val="21"/>
        </w:rPr>
        <w:t xml:space="preserve">　</w:t>
      </w:r>
      <w:r>
        <w:rPr>
          <w:rFonts w:asciiTheme="minorEastAsia" w:hAnsiTheme="minorEastAsia" w:hint="eastAsia"/>
          <w:szCs w:val="21"/>
        </w:rPr>
        <w:t>浜松市職員236万円横領「パチンコで借金」懲戒免職</w:t>
      </w:r>
    </w:p>
    <w:p w:rsidR="00DB7F0B" w:rsidRDefault="007957D2" w:rsidP="00DB7F0B">
      <w:pPr>
        <w:ind w:firstLineChars="300" w:firstLine="635"/>
        <w:rPr>
          <w:rFonts w:asciiTheme="minorEastAsia" w:hAnsiTheme="minorEastAsia"/>
          <w:szCs w:val="21"/>
        </w:rPr>
      </w:pPr>
      <w:r>
        <w:rPr>
          <w:rFonts w:asciiTheme="minorEastAsia" w:hAnsiTheme="minorEastAsia" w:hint="eastAsia"/>
          <w:szCs w:val="21"/>
        </w:rPr>
        <w:t xml:space="preserve">　　　</w:t>
      </w:r>
      <w:r w:rsidR="00DB7F0B">
        <w:rPr>
          <w:rFonts w:asciiTheme="minorEastAsia" w:hAnsiTheme="minorEastAsia" w:hint="eastAsia"/>
          <w:szCs w:val="21"/>
        </w:rPr>
        <w:t xml:space="preserve">中央日報　　</w:t>
      </w:r>
      <w:r>
        <w:rPr>
          <w:rFonts w:asciiTheme="minorEastAsia" w:hAnsiTheme="minorEastAsia" w:hint="eastAsia"/>
          <w:szCs w:val="21"/>
        </w:rPr>
        <w:t xml:space="preserve">　</w:t>
      </w:r>
      <w:r w:rsidR="00DB7F0B">
        <w:rPr>
          <w:rFonts w:asciiTheme="minorEastAsia" w:hAnsiTheme="minorEastAsia" w:hint="eastAsia"/>
          <w:szCs w:val="21"/>
        </w:rPr>
        <w:t>野球・吾昇桓（阪神ﾀｲｶﾞｰｽ）、「1000万ｳｫﾝ未満の賭博」認める</w:t>
      </w:r>
    </w:p>
    <w:p w:rsidR="00F32FBD" w:rsidRDefault="00F32FBD" w:rsidP="00076C95">
      <w:r>
        <w:rPr>
          <w:rFonts w:hint="eastAsia"/>
        </w:rPr>
        <w:t>＊＊＊＊＊＊＊＊＊＊＊＊＊＊＊＊＊＊＊＊＊＊＊＊＊＊＊＊＊＊＊＊＊＊＊＊＊＊＊＊＊＊＊＊＊</w:t>
      </w:r>
    </w:p>
    <w:p w:rsidR="006F0607" w:rsidRDefault="006F0607" w:rsidP="00076C95">
      <w:r>
        <w:rPr>
          <w:rFonts w:hint="eastAsia"/>
          <w:noProof/>
          <w:sz w:val="24"/>
        </w:rPr>
        <mc:AlternateContent>
          <mc:Choice Requires="wps">
            <w:drawing>
              <wp:anchor distT="0" distB="0" distL="114300" distR="114300" simplePos="0" relativeHeight="251675648" behindDoc="1" locked="0" layoutInCell="1" allowOverlap="1" wp14:anchorId="4C06C6D7" wp14:editId="3B06FD66">
                <wp:simplePos x="0" y="0"/>
                <wp:positionH relativeFrom="column">
                  <wp:posOffset>122555</wp:posOffset>
                </wp:positionH>
                <wp:positionV relativeFrom="paragraph">
                  <wp:posOffset>69215</wp:posOffset>
                </wp:positionV>
                <wp:extent cx="1455420" cy="594360"/>
                <wp:effectExtent l="0" t="0" r="11430" b="15240"/>
                <wp:wrapNone/>
                <wp:docPr id="4" name="横巻き 4"/>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08567D" w:rsidRPr="00517C8D" w:rsidRDefault="0008567D" w:rsidP="00453BE8">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9" type="#_x0000_t98" style="position:absolute;left:0;text-align:left;margin-left:9.65pt;margin-top:5.45pt;width:114.6pt;height:4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" filled="f" strokecolor="windowText" strokeweight="1pt">
                <v:textbox>
                  <w:txbxContent>
                    <w:p w:rsidR="0008567D" w:rsidRPr="00517C8D" w:rsidRDefault="0008567D" w:rsidP="00453BE8">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p>
    <w:p w:rsidR="00A666C6" w:rsidRPr="00BC2657" w:rsidRDefault="00F32FBD" w:rsidP="006F0607">
      <w:pPr>
        <w:rPr>
          <w:szCs w:val="21"/>
        </w:rPr>
      </w:pPr>
      <w:r>
        <w:rPr>
          <w:rFonts w:asciiTheme="minorEastAsia" w:hAnsiTheme="minorEastAsia"/>
          <w:szCs w:val="21"/>
        </w:rPr>
        <w:tab/>
      </w:r>
    </w:p>
    <w:p w:rsidR="00DB7F0B" w:rsidRDefault="00DB7F0B" w:rsidP="00823722">
      <w:pPr>
        <w:rPr>
          <w:rFonts w:asciiTheme="minorEastAsia" w:hAnsiTheme="minorEastAsia"/>
          <w:szCs w:val="21"/>
        </w:rPr>
      </w:pPr>
    </w:p>
    <w:p w:rsidR="000A5EF2" w:rsidRDefault="000A5EF2" w:rsidP="0079329B">
      <w:pPr>
        <w:ind w:left="212" w:hangingChars="100" w:hanging="212"/>
        <w:rPr>
          <w:rFonts w:asciiTheme="minorEastAsia" w:hAnsiTheme="minorEastAsia"/>
          <w:szCs w:val="21"/>
        </w:rPr>
      </w:pPr>
      <w:r>
        <w:rPr>
          <w:rFonts w:asciiTheme="minorEastAsia" w:hAnsiTheme="minorEastAsia" w:hint="eastAsia"/>
          <w:szCs w:val="21"/>
        </w:rPr>
        <w:t>○12月15日に発表された今年の漢字は「安」。安倍はノー天気に安が倍になると喜びましたが、選者は安保法が戦争法である「不安」、テロや災害</w:t>
      </w:r>
      <w:r w:rsidR="0079329B">
        <w:rPr>
          <w:rFonts w:asciiTheme="minorEastAsia" w:hAnsiTheme="minorEastAsia" w:hint="eastAsia"/>
          <w:szCs w:val="21"/>
        </w:rPr>
        <w:t>･</w:t>
      </w:r>
      <w:r>
        <w:rPr>
          <w:rFonts w:asciiTheme="minorEastAsia" w:hAnsiTheme="minorEastAsia" w:hint="eastAsia"/>
          <w:szCs w:val="21"/>
        </w:rPr>
        <w:t>原発の「不安」と安心できる福祉を求めたものです。</w:t>
      </w:r>
    </w:p>
    <w:p w:rsidR="000819A0" w:rsidRDefault="0079329B" w:rsidP="0079329B">
      <w:pPr>
        <w:ind w:left="212" w:hangingChars="100" w:hanging="212"/>
        <w:rPr>
          <w:rFonts w:asciiTheme="minorEastAsia" w:hAnsiTheme="minorEastAsia"/>
          <w:szCs w:val="21"/>
        </w:rPr>
      </w:pPr>
      <w:r>
        <w:rPr>
          <w:rFonts w:asciiTheme="minorEastAsia" w:hAnsiTheme="minorEastAsia" w:hint="eastAsia"/>
          <w:szCs w:val="21"/>
        </w:rPr>
        <w:t>○</w:t>
      </w:r>
      <w:r w:rsidR="000819A0">
        <w:rPr>
          <w:rFonts w:asciiTheme="minorEastAsia" w:hAnsiTheme="minorEastAsia" w:hint="eastAsia"/>
          <w:szCs w:val="21"/>
        </w:rPr>
        <w:t>2012年3月発行の創刊号から3年9</w:t>
      </w:r>
      <w:r w:rsidR="00646A8E">
        <w:rPr>
          <w:rFonts w:asciiTheme="minorEastAsia" w:hAnsiTheme="minorEastAsia" w:hint="eastAsia"/>
          <w:szCs w:val="21"/>
        </w:rPr>
        <w:t>ヶ月続けて</w:t>
      </w:r>
      <w:r w:rsidR="000819A0">
        <w:rPr>
          <w:rFonts w:asciiTheme="minorEastAsia" w:hAnsiTheme="minorEastAsia" w:hint="eastAsia"/>
          <w:szCs w:val="21"/>
        </w:rPr>
        <w:t>今回40号を迎えました。今回は硬派の論調が強いですが、次回はもっと軟派になればと思います。今後ともどうぞよろしくお願いいたします。</w:t>
      </w:r>
    </w:p>
    <w:p w:rsidR="00DB7F0B" w:rsidRDefault="00DB7F0B" w:rsidP="00DB7F0B">
      <w:pPr>
        <w:pBdr>
          <w:top w:val="single" w:sz="4" w:space="0" w:color="auto"/>
          <w:left w:val="single" w:sz="4" w:space="4" w:color="auto"/>
          <w:bottom w:val="single" w:sz="4" w:space="4" w:color="auto"/>
          <w:right w:val="single" w:sz="4" w:space="4" w:color="auto"/>
        </w:pBdr>
        <w:rPr>
          <w:rFonts w:ascii="HG丸ｺﾞｼｯｸM-PRO" w:eastAsia="HG丸ｺﾞｼｯｸM-PRO" w:hAnsi="HG丸ｺﾞｼｯｸM-PRO"/>
          <w:szCs w:val="21"/>
        </w:rPr>
      </w:pPr>
      <w:r w:rsidRPr="006F0607">
        <w:rPr>
          <w:rFonts w:ascii="HG創英角ﾎﾟｯﾌﾟ体" w:eastAsia="HG創英角ﾎﾟｯﾌﾟ体" w:hAnsi="HG創英角ﾎﾟｯﾌﾟ体" w:hint="eastAsia"/>
          <w:sz w:val="32"/>
          <w:szCs w:val="21"/>
        </w:rPr>
        <w:t>【裁判情報】</w:t>
      </w:r>
      <w:r w:rsidR="006F0607">
        <w:rPr>
          <w:rFonts w:ascii="HG丸ｺﾞｼｯｸM-PRO" w:eastAsia="HG丸ｺﾞｼｯｸM-PRO" w:hAnsi="HG丸ｺﾞｼｯｸM-PRO" w:hint="eastAsia"/>
          <w:sz w:val="24"/>
          <w:szCs w:val="21"/>
        </w:rPr>
        <w:t>大阪高裁</w:t>
      </w:r>
      <w:r>
        <w:rPr>
          <w:rFonts w:ascii="HG丸ｺﾞｼｯｸM-PRO" w:eastAsia="HG丸ｺﾞｼｯｸM-PRO" w:hAnsi="HG丸ｺﾞｼｯｸM-PRO" w:hint="eastAsia"/>
          <w:sz w:val="24"/>
          <w:szCs w:val="21"/>
        </w:rPr>
        <w:t xml:space="preserve"> </w:t>
      </w:r>
      <w:r w:rsidRPr="001711EA">
        <w:rPr>
          <w:rFonts w:ascii="HG丸ｺﾞｼｯｸM-PRO" w:eastAsia="HG丸ｺﾞｼｯｸM-PRO" w:hAnsi="HG丸ｺﾞｼｯｸM-PRO" w:hint="eastAsia"/>
          <w:sz w:val="24"/>
          <w:szCs w:val="21"/>
        </w:rPr>
        <w:t>平成</w:t>
      </w:r>
      <w:r>
        <w:rPr>
          <w:rFonts w:ascii="HG丸ｺﾞｼｯｸM-PRO" w:eastAsia="HG丸ｺﾞｼｯｸM-PRO" w:hAnsi="HG丸ｺﾞｼｯｸM-PRO" w:hint="eastAsia"/>
          <w:sz w:val="24"/>
          <w:szCs w:val="21"/>
        </w:rPr>
        <w:t>2</w:t>
      </w:r>
      <w:r w:rsidR="006F0607">
        <w:rPr>
          <w:rFonts w:ascii="HG丸ｺﾞｼｯｸM-PRO" w:eastAsia="HG丸ｺﾞｼｯｸM-PRO" w:hAnsi="HG丸ｺﾞｼｯｸM-PRO" w:hint="eastAsia"/>
          <w:sz w:val="24"/>
          <w:szCs w:val="21"/>
        </w:rPr>
        <w:t>7</w:t>
      </w:r>
      <w:r w:rsidRPr="001711EA">
        <w:rPr>
          <w:rFonts w:ascii="HG丸ｺﾞｼｯｸM-PRO" w:eastAsia="HG丸ｺﾞｼｯｸM-PRO" w:hAnsi="HG丸ｺﾞｼｯｸM-PRO" w:hint="eastAsia"/>
          <w:sz w:val="24"/>
          <w:szCs w:val="21"/>
        </w:rPr>
        <w:t>年</w:t>
      </w:r>
      <w:r>
        <w:rPr>
          <w:rFonts w:ascii="HG丸ｺﾞｼｯｸM-PRO" w:eastAsia="HG丸ｺﾞｼｯｸM-PRO" w:hAnsi="HG丸ｺﾞｼｯｸM-PRO" w:hint="eastAsia"/>
          <w:sz w:val="24"/>
          <w:szCs w:val="21"/>
        </w:rPr>
        <w:t>(</w:t>
      </w:r>
      <w:r w:rsidR="006F0607">
        <w:rPr>
          <w:rFonts w:ascii="HG丸ｺﾞｼｯｸM-PRO" w:eastAsia="HG丸ｺﾞｼｯｸM-PRO" w:hAnsi="HG丸ｺﾞｼｯｸM-PRO" w:hint="eastAsia"/>
          <w:sz w:val="24"/>
          <w:szCs w:val="21"/>
        </w:rPr>
        <w:t>ネ</w:t>
      </w:r>
      <w:r>
        <w:rPr>
          <w:rFonts w:ascii="HG丸ｺﾞｼｯｸM-PRO" w:eastAsia="HG丸ｺﾞｼｯｸM-PRO" w:hAnsi="HG丸ｺﾞｼｯｸM-PRO" w:hint="eastAsia"/>
          <w:sz w:val="24"/>
          <w:szCs w:val="21"/>
        </w:rPr>
        <w:t>)</w:t>
      </w:r>
      <w:r w:rsidRPr="001711EA">
        <w:rPr>
          <w:rFonts w:ascii="HG丸ｺﾞｼｯｸM-PRO" w:eastAsia="HG丸ｺﾞｼｯｸM-PRO" w:hAnsi="HG丸ｺﾞｼｯｸM-PRO" w:hint="eastAsia"/>
          <w:sz w:val="24"/>
          <w:szCs w:val="21"/>
        </w:rPr>
        <w:t>第</w:t>
      </w:r>
      <w:r w:rsidR="006F0607">
        <w:rPr>
          <w:rFonts w:ascii="HG丸ｺﾞｼｯｸM-PRO" w:eastAsia="HG丸ｺﾞｼｯｸM-PRO" w:hAnsi="HG丸ｺﾞｼｯｸM-PRO" w:hint="eastAsia"/>
          <w:sz w:val="24"/>
          <w:szCs w:val="21"/>
        </w:rPr>
        <w:t>３１５６</w:t>
      </w:r>
      <w:r w:rsidRPr="001711EA">
        <w:rPr>
          <w:rFonts w:ascii="HG丸ｺﾞｼｯｸM-PRO" w:eastAsia="HG丸ｺﾞｼｯｸM-PRO" w:hAnsi="HG丸ｺﾞｼｯｸM-PRO" w:hint="eastAsia"/>
          <w:sz w:val="24"/>
          <w:szCs w:val="21"/>
        </w:rPr>
        <w:t>号</w:t>
      </w:r>
      <w:r w:rsidR="006F0607">
        <w:rPr>
          <w:rFonts w:ascii="HG丸ｺﾞｼｯｸM-PRO" w:eastAsia="HG丸ｺﾞｼｯｸM-PRO" w:hAnsi="HG丸ｺﾞｼｯｸM-PRO" w:hint="eastAsia"/>
          <w:sz w:val="24"/>
          <w:szCs w:val="21"/>
        </w:rPr>
        <w:t xml:space="preserve">　</w:t>
      </w:r>
      <w:r w:rsidRPr="001711EA">
        <w:rPr>
          <w:rFonts w:ascii="HG丸ｺﾞｼｯｸM-PRO" w:eastAsia="HG丸ｺﾞｼｯｸM-PRO" w:hAnsi="HG丸ｺﾞｼｯｸM-PRO" w:hint="eastAsia"/>
          <w:sz w:val="24"/>
          <w:szCs w:val="21"/>
        </w:rPr>
        <w:t>宝くじ販売差止請求</w:t>
      </w:r>
      <w:r w:rsidR="006F0607">
        <w:rPr>
          <w:rFonts w:ascii="HG丸ｺﾞｼｯｸM-PRO" w:eastAsia="HG丸ｺﾞｼｯｸM-PRO" w:hAnsi="HG丸ｺﾞｼｯｸM-PRO" w:hint="eastAsia"/>
          <w:sz w:val="24"/>
          <w:szCs w:val="21"/>
        </w:rPr>
        <w:t>控訴</w:t>
      </w:r>
      <w:r w:rsidRPr="001711EA">
        <w:rPr>
          <w:rFonts w:ascii="HG丸ｺﾞｼｯｸM-PRO" w:eastAsia="HG丸ｺﾞｼｯｸM-PRO" w:hAnsi="HG丸ｺﾞｼｯｸM-PRO" w:hint="eastAsia"/>
          <w:sz w:val="24"/>
          <w:szCs w:val="21"/>
        </w:rPr>
        <w:t>事件</w:t>
      </w:r>
    </w:p>
    <w:p w:rsidR="002641CE" w:rsidRPr="000112DF" w:rsidRDefault="006F0607" w:rsidP="006F0607">
      <w:pPr>
        <w:pBdr>
          <w:top w:val="single" w:sz="4" w:space="0" w:color="auto"/>
          <w:left w:val="single" w:sz="4" w:space="4" w:color="auto"/>
          <w:bottom w:val="single" w:sz="4" w:space="4" w:color="auto"/>
          <w:right w:val="single" w:sz="4" w:space="4" w:color="auto"/>
        </w:pBdr>
        <w:jc w:val="center"/>
        <w:rPr>
          <w:rFonts w:asciiTheme="minorEastAsia" w:hAnsiTheme="minorEastAsia"/>
          <w:szCs w:val="21"/>
        </w:rPr>
      </w:pPr>
      <w:r w:rsidRPr="008160CD">
        <w:rPr>
          <w:rFonts w:asciiTheme="minorEastAsia" w:hAnsiTheme="minorEastAsia"/>
          <w:noProof/>
          <w:sz w:val="22"/>
          <w:szCs w:val="24"/>
        </w:rPr>
        <mc:AlternateContent>
          <mc:Choice Requires="wps">
            <w:drawing>
              <wp:anchor distT="0" distB="0" distL="114300" distR="114300" simplePos="0" relativeHeight="251677696" behindDoc="0" locked="0" layoutInCell="1" allowOverlap="1" wp14:anchorId="1633FCFC" wp14:editId="637D1B99">
                <wp:simplePos x="0" y="0"/>
                <wp:positionH relativeFrom="column">
                  <wp:posOffset>1052195</wp:posOffset>
                </wp:positionH>
                <wp:positionV relativeFrom="paragraph">
                  <wp:posOffset>428625</wp:posOffset>
                </wp:positionV>
                <wp:extent cx="3963035" cy="1295400"/>
                <wp:effectExtent l="0" t="0" r="1841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08567D" w:rsidRPr="009A5256" w:rsidRDefault="0008567D"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08567D" w:rsidRPr="009A5256" w:rsidRDefault="0008567D"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08567D" w:rsidRPr="009A5256" w:rsidRDefault="0008567D"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08567D" w:rsidRPr="009A5256" w:rsidRDefault="0008567D"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08567D" w:rsidRPr="009A5256" w:rsidRDefault="0008567D"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82.85pt;margin-top:33.75pt;width:312.0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tSRgIAAF0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">
                <v:textbox>
                  <w:txbxContent>
                    <w:p w:rsidR="0008567D" w:rsidRPr="009A5256" w:rsidRDefault="0008567D"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08567D" w:rsidRPr="009A5256" w:rsidRDefault="0008567D"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08567D" w:rsidRPr="009A5256" w:rsidRDefault="0008567D"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08567D" w:rsidRPr="009A5256" w:rsidRDefault="0008567D"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08567D" w:rsidRPr="009A5256" w:rsidRDefault="0008567D"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r w:rsidR="00DB7F0B" w:rsidRPr="001711EA">
        <w:rPr>
          <w:rFonts w:ascii="HG丸ｺﾞｼｯｸM-PRO" w:eastAsia="HG丸ｺﾞｼｯｸM-PRO" w:hAnsi="HG丸ｺﾞｼｯｸM-PRO" w:hint="eastAsia"/>
          <w:sz w:val="22"/>
          <w:szCs w:val="21"/>
        </w:rPr>
        <w:t>平成２</w:t>
      </w:r>
      <w:r>
        <w:rPr>
          <w:rFonts w:ascii="HG丸ｺﾞｼｯｸM-PRO" w:eastAsia="HG丸ｺﾞｼｯｸM-PRO" w:hAnsi="HG丸ｺﾞｼｯｸM-PRO" w:hint="eastAsia"/>
          <w:sz w:val="22"/>
          <w:szCs w:val="21"/>
        </w:rPr>
        <w:t>８</w:t>
      </w:r>
      <w:r w:rsidR="00DB7F0B" w:rsidRPr="001711EA">
        <w:rPr>
          <w:rFonts w:ascii="HG丸ｺﾞｼｯｸM-PRO" w:eastAsia="HG丸ｺﾞｼｯｸM-PRO" w:hAnsi="HG丸ｺﾞｼｯｸM-PRO" w:hint="eastAsia"/>
          <w:sz w:val="22"/>
          <w:szCs w:val="21"/>
        </w:rPr>
        <w:t>年</w:t>
      </w:r>
      <w:r>
        <w:rPr>
          <w:rFonts w:ascii="HG丸ｺﾞｼｯｸM-PRO" w:eastAsia="HG丸ｺﾞｼｯｸM-PRO" w:hAnsi="HG丸ｺﾞｼｯｸM-PRO" w:hint="eastAsia"/>
          <w:sz w:val="22"/>
          <w:szCs w:val="21"/>
        </w:rPr>
        <w:t>２</w:t>
      </w:r>
      <w:r w:rsidR="00DB7F0B" w:rsidRPr="001711EA">
        <w:rPr>
          <w:rFonts w:ascii="HG丸ｺﾞｼｯｸM-PRO" w:eastAsia="HG丸ｺﾞｼｯｸM-PRO" w:hAnsi="HG丸ｺﾞｼｯｸM-PRO" w:hint="eastAsia"/>
          <w:sz w:val="22"/>
          <w:szCs w:val="21"/>
        </w:rPr>
        <w:t>月</w:t>
      </w:r>
      <w:r>
        <w:rPr>
          <w:rFonts w:ascii="HG丸ｺﾞｼｯｸM-PRO" w:eastAsia="HG丸ｺﾞｼｯｸM-PRO" w:hAnsi="HG丸ｺﾞｼｯｸM-PRO" w:hint="eastAsia"/>
          <w:sz w:val="22"/>
          <w:szCs w:val="21"/>
        </w:rPr>
        <w:t>１８</w:t>
      </w:r>
      <w:r w:rsidR="00DB7F0B" w:rsidRPr="001711EA">
        <w:rPr>
          <w:rFonts w:ascii="HG丸ｺﾞｼｯｸM-PRO" w:eastAsia="HG丸ｺﾞｼｯｸM-PRO" w:hAnsi="HG丸ｺﾞｼｯｸM-PRO" w:hint="eastAsia"/>
          <w:sz w:val="22"/>
          <w:szCs w:val="21"/>
        </w:rPr>
        <w:t>日（</w:t>
      </w:r>
      <w:r>
        <w:rPr>
          <w:rFonts w:ascii="HG丸ｺﾞｼｯｸM-PRO" w:eastAsia="HG丸ｺﾞｼｯｸM-PRO" w:hAnsi="HG丸ｺﾞｼｯｸM-PRO" w:hint="eastAsia"/>
          <w:sz w:val="22"/>
          <w:szCs w:val="21"/>
        </w:rPr>
        <w:t>木）午後１時１５分　　別館７３</w:t>
      </w:r>
      <w:r w:rsidR="00DB7F0B" w:rsidRPr="001711EA">
        <w:rPr>
          <w:rFonts w:ascii="HG丸ｺﾞｼｯｸM-PRO" w:eastAsia="HG丸ｺﾞｼｯｸM-PRO" w:hAnsi="HG丸ｺﾞｼｯｸM-PRO" w:hint="eastAsia"/>
          <w:sz w:val="22"/>
          <w:szCs w:val="21"/>
        </w:rPr>
        <w:t>号法廷（傍聴可）</w:t>
      </w:r>
    </w:p>
    <w:sectPr w:rsidR="002641CE" w:rsidRPr="000112DF" w:rsidSect="00186A2D">
      <w:pgSz w:w="11906" w:h="16838" w:code="9"/>
      <w:pgMar w:top="851" w:right="1134" w:bottom="851" w:left="1247" w:header="851" w:footer="567" w:gutter="0"/>
      <w:cols w:space="420"/>
      <w:docGrid w:type="linesAndChars" w:linePitch="38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7D" w:rsidRDefault="0008567D" w:rsidP="004B392A">
      <w:r>
        <w:separator/>
      </w:r>
    </w:p>
  </w:endnote>
  <w:endnote w:type="continuationSeparator" w:id="0">
    <w:p w:rsidR="0008567D" w:rsidRDefault="0008567D"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08567D" w:rsidRDefault="0008567D" w:rsidP="00186A2D">
        <w:pPr>
          <w:pStyle w:val="a6"/>
          <w:jc w:val="center"/>
        </w:pPr>
        <w:r>
          <w:fldChar w:fldCharType="begin"/>
        </w:r>
        <w:r>
          <w:instrText>PAGE   \* MERGEFORMAT</w:instrText>
        </w:r>
        <w:r>
          <w:fldChar w:fldCharType="separate"/>
        </w:r>
        <w:r w:rsidR="00DA1906" w:rsidRPr="00DA1906">
          <w:rPr>
            <w:noProof/>
            <w:lang w:val="ja-JP"/>
          </w:rPr>
          <w:t>16</w:t>
        </w:r>
        <w:r>
          <w:fldChar w:fldCharType="end"/>
        </w:r>
      </w:p>
    </w:sdtContent>
  </w:sdt>
  <w:p w:rsidR="0008567D" w:rsidRDefault="000856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7D" w:rsidRDefault="0008567D" w:rsidP="004B392A">
      <w:r>
        <w:separator/>
      </w:r>
    </w:p>
  </w:footnote>
  <w:footnote w:type="continuationSeparator" w:id="0">
    <w:p w:rsidR="0008567D" w:rsidRDefault="0008567D"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94"/>
  <w:displayHorizontalDrawingGridEvery w:val="0"/>
  <w:displayVerticalDrawingGridEvery w:val="2"/>
  <w:characterSpacingControl w:val="compressPunctuation"/>
  <w:hdrShapeDefaults>
    <o:shapedefaults v:ext="edit" spidmax="75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2DF"/>
    <w:rsid w:val="000119F7"/>
    <w:rsid w:val="000130CA"/>
    <w:rsid w:val="00013A40"/>
    <w:rsid w:val="00013B63"/>
    <w:rsid w:val="00013BCF"/>
    <w:rsid w:val="00015E67"/>
    <w:rsid w:val="00016B2E"/>
    <w:rsid w:val="00016B85"/>
    <w:rsid w:val="00017EA9"/>
    <w:rsid w:val="000208AE"/>
    <w:rsid w:val="000209AF"/>
    <w:rsid w:val="000209E3"/>
    <w:rsid w:val="000213BD"/>
    <w:rsid w:val="00022352"/>
    <w:rsid w:val="0002238C"/>
    <w:rsid w:val="00022BA9"/>
    <w:rsid w:val="000235BE"/>
    <w:rsid w:val="00023F66"/>
    <w:rsid w:val="0002445D"/>
    <w:rsid w:val="000256BB"/>
    <w:rsid w:val="00025B2A"/>
    <w:rsid w:val="000263F3"/>
    <w:rsid w:val="000272EE"/>
    <w:rsid w:val="00027BBE"/>
    <w:rsid w:val="00027D48"/>
    <w:rsid w:val="00030D43"/>
    <w:rsid w:val="0003112D"/>
    <w:rsid w:val="00031825"/>
    <w:rsid w:val="00031E0E"/>
    <w:rsid w:val="0003405C"/>
    <w:rsid w:val="000344B6"/>
    <w:rsid w:val="00034F58"/>
    <w:rsid w:val="00036484"/>
    <w:rsid w:val="000365B0"/>
    <w:rsid w:val="000377B8"/>
    <w:rsid w:val="0004058B"/>
    <w:rsid w:val="00040D06"/>
    <w:rsid w:val="00040ECB"/>
    <w:rsid w:val="00040FA8"/>
    <w:rsid w:val="0004276C"/>
    <w:rsid w:val="00043C87"/>
    <w:rsid w:val="000457D4"/>
    <w:rsid w:val="00046084"/>
    <w:rsid w:val="00046218"/>
    <w:rsid w:val="0004636D"/>
    <w:rsid w:val="0004638D"/>
    <w:rsid w:val="00047D5B"/>
    <w:rsid w:val="000511B0"/>
    <w:rsid w:val="00051228"/>
    <w:rsid w:val="000513E3"/>
    <w:rsid w:val="00051DE6"/>
    <w:rsid w:val="00052961"/>
    <w:rsid w:val="000539F2"/>
    <w:rsid w:val="00054AB5"/>
    <w:rsid w:val="00054E57"/>
    <w:rsid w:val="00054FAD"/>
    <w:rsid w:val="00055F9E"/>
    <w:rsid w:val="00056692"/>
    <w:rsid w:val="000573A0"/>
    <w:rsid w:val="00057AFD"/>
    <w:rsid w:val="00060C89"/>
    <w:rsid w:val="000610AE"/>
    <w:rsid w:val="00061517"/>
    <w:rsid w:val="00061602"/>
    <w:rsid w:val="00061DCF"/>
    <w:rsid w:val="00062AF0"/>
    <w:rsid w:val="00062FD4"/>
    <w:rsid w:val="00065363"/>
    <w:rsid w:val="00065C18"/>
    <w:rsid w:val="00066484"/>
    <w:rsid w:val="00067477"/>
    <w:rsid w:val="00067942"/>
    <w:rsid w:val="000702FD"/>
    <w:rsid w:val="00070612"/>
    <w:rsid w:val="000713EE"/>
    <w:rsid w:val="00072A45"/>
    <w:rsid w:val="00072BD5"/>
    <w:rsid w:val="00074AF7"/>
    <w:rsid w:val="0007622C"/>
    <w:rsid w:val="00076C95"/>
    <w:rsid w:val="00076DC5"/>
    <w:rsid w:val="00077D0F"/>
    <w:rsid w:val="000809AB"/>
    <w:rsid w:val="00080BB3"/>
    <w:rsid w:val="000819A0"/>
    <w:rsid w:val="00082668"/>
    <w:rsid w:val="0008295D"/>
    <w:rsid w:val="0008337A"/>
    <w:rsid w:val="00084F09"/>
    <w:rsid w:val="000852EA"/>
    <w:rsid w:val="0008567D"/>
    <w:rsid w:val="00086004"/>
    <w:rsid w:val="00091C47"/>
    <w:rsid w:val="00092DA5"/>
    <w:rsid w:val="00092DCD"/>
    <w:rsid w:val="00095479"/>
    <w:rsid w:val="00096070"/>
    <w:rsid w:val="00096B64"/>
    <w:rsid w:val="0009794D"/>
    <w:rsid w:val="00097B79"/>
    <w:rsid w:val="000A0418"/>
    <w:rsid w:val="000A089B"/>
    <w:rsid w:val="000A09D9"/>
    <w:rsid w:val="000A0BDF"/>
    <w:rsid w:val="000A1087"/>
    <w:rsid w:val="000A14EC"/>
    <w:rsid w:val="000A5EF2"/>
    <w:rsid w:val="000A627F"/>
    <w:rsid w:val="000A6745"/>
    <w:rsid w:val="000A736C"/>
    <w:rsid w:val="000A7CCF"/>
    <w:rsid w:val="000B0501"/>
    <w:rsid w:val="000B091A"/>
    <w:rsid w:val="000B1252"/>
    <w:rsid w:val="000B12C1"/>
    <w:rsid w:val="000B1356"/>
    <w:rsid w:val="000B1419"/>
    <w:rsid w:val="000B27BC"/>
    <w:rsid w:val="000B42A7"/>
    <w:rsid w:val="000B48A7"/>
    <w:rsid w:val="000B4A59"/>
    <w:rsid w:val="000B4E1B"/>
    <w:rsid w:val="000B5627"/>
    <w:rsid w:val="000B5766"/>
    <w:rsid w:val="000B5E7F"/>
    <w:rsid w:val="000B61C7"/>
    <w:rsid w:val="000B624A"/>
    <w:rsid w:val="000B72EF"/>
    <w:rsid w:val="000B77D0"/>
    <w:rsid w:val="000B7A23"/>
    <w:rsid w:val="000B7A9D"/>
    <w:rsid w:val="000C0610"/>
    <w:rsid w:val="000C0914"/>
    <w:rsid w:val="000C2074"/>
    <w:rsid w:val="000C39BF"/>
    <w:rsid w:val="000C3BBC"/>
    <w:rsid w:val="000C4570"/>
    <w:rsid w:val="000C6732"/>
    <w:rsid w:val="000C6EE9"/>
    <w:rsid w:val="000C6F8D"/>
    <w:rsid w:val="000C7984"/>
    <w:rsid w:val="000D0976"/>
    <w:rsid w:val="000D3467"/>
    <w:rsid w:val="000D4FFB"/>
    <w:rsid w:val="000D5105"/>
    <w:rsid w:val="000D53BE"/>
    <w:rsid w:val="000E0227"/>
    <w:rsid w:val="000E0B9D"/>
    <w:rsid w:val="000E0C57"/>
    <w:rsid w:val="000E0EFC"/>
    <w:rsid w:val="000E1A18"/>
    <w:rsid w:val="000E292E"/>
    <w:rsid w:val="000E319A"/>
    <w:rsid w:val="000E368F"/>
    <w:rsid w:val="000E430E"/>
    <w:rsid w:val="000E47B1"/>
    <w:rsid w:val="000E4C15"/>
    <w:rsid w:val="000E6CB7"/>
    <w:rsid w:val="000E6E53"/>
    <w:rsid w:val="000E7726"/>
    <w:rsid w:val="000E7AE8"/>
    <w:rsid w:val="000F1EAF"/>
    <w:rsid w:val="000F2821"/>
    <w:rsid w:val="000F2DCB"/>
    <w:rsid w:val="000F410C"/>
    <w:rsid w:val="000F5416"/>
    <w:rsid w:val="000F5506"/>
    <w:rsid w:val="000F6B97"/>
    <w:rsid w:val="000F7C1F"/>
    <w:rsid w:val="000F7F11"/>
    <w:rsid w:val="001015A6"/>
    <w:rsid w:val="001015FC"/>
    <w:rsid w:val="00101DA5"/>
    <w:rsid w:val="0010372E"/>
    <w:rsid w:val="00104C06"/>
    <w:rsid w:val="00105320"/>
    <w:rsid w:val="00106ACF"/>
    <w:rsid w:val="00106C4E"/>
    <w:rsid w:val="00107E6C"/>
    <w:rsid w:val="00110128"/>
    <w:rsid w:val="0011064C"/>
    <w:rsid w:val="00111871"/>
    <w:rsid w:val="00112037"/>
    <w:rsid w:val="00112651"/>
    <w:rsid w:val="00114520"/>
    <w:rsid w:val="001156A9"/>
    <w:rsid w:val="00116274"/>
    <w:rsid w:val="00116D62"/>
    <w:rsid w:val="00117B51"/>
    <w:rsid w:val="00123115"/>
    <w:rsid w:val="00123BA6"/>
    <w:rsid w:val="00123FA5"/>
    <w:rsid w:val="0012402A"/>
    <w:rsid w:val="001244E1"/>
    <w:rsid w:val="001308D8"/>
    <w:rsid w:val="00130F84"/>
    <w:rsid w:val="00131F2C"/>
    <w:rsid w:val="00132475"/>
    <w:rsid w:val="00132587"/>
    <w:rsid w:val="00132AA1"/>
    <w:rsid w:val="00134154"/>
    <w:rsid w:val="00135702"/>
    <w:rsid w:val="00140FB7"/>
    <w:rsid w:val="0014158B"/>
    <w:rsid w:val="0014173B"/>
    <w:rsid w:val="001418B5"/>
    <w:rsid w:val="00142903"/>
    <w:rsid w:val="001436CF"/>
    <w:rsid w:val="0014453C"/>
    <w:rsid w:val="00144F55"/>
    <w:rsid w:val="00145FD4"/>
    <w:rsid w:val="0014701D"/>
    <w:rsid w:val="00147699"/>
    <w:rsid w:val="00147884"/>
    <w:rsid w:val="001479DD"/>
    <w:rsid w:val="00147C94"/>
    <w:rsid w:val="00150AF1"/>
    <w:rsid w:val="0015105C"/>
    <w:rsid w:val="001511B6"/>
    <w:rsid w:val="00151B1A"/>
    <w:rsid w:val="00153533"/>
    <w:rsid w:val="0015375A"/>
    <w:rsid w:val="0015476A"/>
    <w:rsid w:val="001552DE"/>
    <w:rsid w:val="00155379"/>
    <w:rsid w:val="00155C78"/>
    <w:rsid w:val="00156E25"/>
    <w:rsid w:val="0015759E"/>
    <w:rsid w:val="00157BBF"/>
    <w:rsid w:val="001618CD"/>
    <w:rsid w:val="00162693"/>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4EDE"/>
    <w:rsid w:val="00174FAA"/>
    <w:rsid w:val="0017576B"/>
    <w:rsid w:val="00176D35"/>
    <w:rsid w:val="0017775D"/>
    <w:rsid w:val="00177DD8"/>
    <w:rsid w:val="00180089"/>
    <w:rsid w:val="00180D38"/>
    <w:rsid w:val="00181090"/>
    <w:rsid w:val="00183B60"/>
    <w:rsid w:val="00184921"/>
    <w:rsid w:val="00184D1C"/>
    <w:rsid w:val="0018506F"/>
    <w:rsid w:val="00186A2D"/>
    <w:rsid w:val="00186F75"/>
    <w:rsid w:val="001878A7"/>
    <w:rsid w:val="00190220"/>
    <w:rsid w:val="0019042F"/>
    <w:rsid w:val="00190D40"/>
    <w:rsid w:val="00191B66"/>
    <w:rsid w:val="00191F27"/>
    <w:rsid w:val="00194280"/>
    <w:rsid w:val="0019479B"/>
    <w:rsid w:val="00195457"/>
    <w:rsid w:val="00197B60"/>
    <w:rsid w:val="001A00EE"/>
    <w:rsid w:val="001A04BF"/>
    <w:rsid w:val="001A0ECF"/>
    <w:rsid w:val="001A120E"/>
    <w:rsid w:val="001A1DC1"/>
    <w:rsid w:val="001A2BE8"/>
    <w:rsid w:val="001A3B50"/>
    <w:rsid w:val="001A633F"/>
    <w:rsid w:val="001A6DCD"/>
    <w:rsid w:val="001A75FC"/>
    <w:rsid w:val="001A7BEA"/>
    <w:rsid w:val="001B0A91"/>
    <w:rsid w:val="001B3A02"/>
    <w:rsid w:val="001B3F3F"/>
    <w:rsid w:val="001B4012"/>
    <w:rsid w:val="001B4109"/>
    <w:rsid w:val="001C0D06"/>
    <w:rsid w:val="001C0E4C"/>
    <w:rsid w:val="001C187C"/>
    <w:rsid w:val="001C2941"/>
    <w:rsid w:val="001C3D56"/>
    <w:rsid w:val="001C3D98"/>
    <w:rsid w:val="001C4AFA"/>
    <w:rsid w:val="001C6DE9"/>
    <w:rsid w:val="001D128C"/>
    <w:rsid w:val="001D145C"/>
    <w:rsid w:val="001D1BEE"/>
    <w:rsid w:val="001D2003"/>
    <w:rsid w:val="001D2E66"/>
    <w:rsid w:val="001D30C0"/>
    <w:rsid w:val="001D467B"/>
    <w:rsid w:val="001D5227"/>
    <w:rsid w:val="001D5D47"/>
    <w:rsid w:val="001D6F79"/>
    <w:rsid w:val="001D74D4"/>
    <w:rsid w:val="001E0149"/>
    <w:rsid w:val="001E0674"/>
    <w:rsid w:val="001E1271"/>
    <w:rsid w:val="001E1B0D"/>
    <w:rsid w:val="001E209D"/>
    <w:rsid w:val="001E227F"/>
    <w:rsid w:val="001E2506"/>
    <w:rsid w:val="001E27BB"/>
    <w:rsid w:val="001E3578"/>
    <w:rsid w:val="001E5EAC"/>
    <w:rsid w:val="001E7D80"/>
    <w:rsid w:val="001E7DB7"/>
    <w:rsid w:val="001F189B"/>
    <w:rsid w:val="001F1E7F"/>
    <w:rsid w:val="001F2E22"/>
    <w:rsid w:val="001F336A"/>
    <w:rsid w:val="001F33D3"/>
    <w:rsid w:val="001F4E6B"/>
    <w:rsid w:val="001F68BC"/>
    <w:rsid w:val="001F69DE"/>
    <w:rsid w:val="001F73B3"/>
    <w:rsid w:val="001F7E8B"/>
    <w:rsid w:val="00200B78"/>
    <w:rsid w:val="00201363"/>
    <w:rsid w:val="002014C9"/>
    <w:rsid w:val="002025BA"/>
    <w:rsid w:val="0020390E"/>
    <w:rsid w:val="00203E5A"/>
    <w:rsid w:val="002044E7"/>
    <w:rsid w:val="0020593F"/>
    <w:rsid w:val="002061DB"/>
    <w:rsid w:val="0020623A"/>
    <w:rsid w:val="0020757D"/>
    <w:rsid w:val="00210DF4"/>
    <w:rsid w:val="00213178"/>
    <w:rsid w:val="00213490"/>
    <w:rsid w:val="0021358D"/>
    <w:rsid w:val="002150A3"/>
    <w:rsid w:val="00215646"/>
    <w:rsid w:val="00215C92"/>
    <w:rsid w:val="0021696A"/>
    <w:rsid w:val="00217485"/>
    <w:rsid w:val="002212F0"/>
    <w:rsid w:val="00221F1F"/>
    <w:rsid w:val="00222E78"/>
    <w:rsid w:val="002248ED"/>
    <w:rsid w:val="00224A8C"/>
    <w:rsid w:val="00224CF9"/>
    <w:rsid w:val="0022501D"/>
    <w:rsid w:val="002251AD"/>
    <w:rsid w:val="00227A10"/>
    <w:rsid w:val="002306F3"/>
    <w:rsid w:val="00230DCF"/>
    <w:rsid w:val="00230E05"/>
    <w:rsid w:val="00232DC9"/>
    <w:rsid w:val="00233A36"/>
    <w:rsid w:val="0023478C"/>
    <w:rsid w:val="00234855"/>
    <w:rsid w:val="00234A0B"/>
    <w:rsid w:val="00235E3E"/>
    <w:rsid w:val="00237FBC"/>
    <w:rsid w:val="0024218B"/>
    <w:rsid w:val="00242330"/>
    <w:rsid w:val="00243EB6"/>
    <w:rsid w:val="00243F75"/>
    <w:rsid w:val="002440BA"/>
    <w:rsid w:val="00245A3D"/>
    <w:rsid w:val="00245E3B"/>
    <w:rsid w:val="00246B04"/>
    <w:rsid w:val="00247183"/>
    <w:rsid w:val="002473B3"/>
    <w:rsid w:val="002479F2"/>
    <w:rsid w:val="00250229"/>
    <w:rsid w:val="00250399"/>
    <w:rsid w:val="0025050A"/>
    <w:rsid w:val="00250B76"/>
    <w:rsid w:val="00250C83"/>
    <w:rsid w:val="0025246B"/>
    <w:rsid w:val="002529A3"/>
    <w:rsid w:val="002542DF"/>
    <w:rsid w:val="00254D55"/>
    <w:rsid w:val="00256AC7"/>
    <w:rsid w:val="00257668"/>
    <w:rsid w:val="00260292"/>
    <w:rsid w:val="00260640"/>
    <w:rsid w:val="002606B0"/>
    <w:rsid w:val="00261744"/>
    <w:rsid w:val="00263E68"/>
    <w:rsid w:val="00263E8A"/>
    <w:rsid w:val="002641CE"/>
    <w:rsid w:val="002649EB"/>
    <w:rsid w:val="00265A40"/>
    <w:rsid w:val="00265E42"/>
    <w:rsid w:val="0026716A"/>
    <w:rsid w:val="00267281"/>
    <w:rsid w:val="00272DB0"/>
    <w:rsid w:val="00277245"/>
    <w:rsid w:val="00277B0D"/>
    <w:rsid w:val="00281161"/>
    <w:rsid w:val="002811CA"/>
    <w:rsid w:val="00282B82"/>
    <w:rsid w:val="00283026"/>
    <w:rsid w:val="00283587"/>
    <w:rsid w:val="00283AE7"/>
    <w:rsid w:val="00285235"/>
    <w:rsid w:val="00285AC4"/>
    <w:rsid w:val="00285FDF"/>
    <w:rsid w:val="00286FA3"/>
    <w:rsid w:val="00287613"/>
    <w:rsid w:val="002879E6"/>
    <w:rsid w:val="0029184C"/>
    <w:rsid w:val="00291A38"/>
    <w:rsid w:val="00292DCC"/>
    <w:rsid w:val="00294DF0"/>
    <w:rsid w:val="0029683B"/>
    <w:rsid w:val="002975C0"/>
    <w:rsid w:val="00297613"/>
    <w:rsid w:val="00297721"/>
    <w:rsid w:val="00297F11"/>
    <w:rsid w:val="002A0A5D"/>
    <w:rsid w:val="002A16DF"/>
    <w:rsid w:val="002A213E"/>
    <w:rsid w:val="002A62B0"/>
    <w:rsid w:val="002A7313"/>
    <w:rsid w:val="002A7D63"/>
    <w:rsid w:val="002B01B4"/>
    <w:rsid w:val="002B04D6"/>
    <w:rsid w:val="002B0B91"/>
    <w:rsid w:val="002B0D8E"/>
    <w:rsid w:val="002B2D99"/>
    <w:rsid w:val="002B30B6"/>
    <w:rsid w:val="002B34CF"/>
    <w:rsid w:val="002B3BE6"/>
    <w:rsid w:val="002B4D04"/>
    <w:rsid w:val="002B4E63"/>
    <w:rsid w:val="002B5CF0"/>
    <w:rsid w:val="002B771A"/>
    <w:rsid w:val="002C0CAA"/>
    <w:rsid w:val="002C0F65"/>
    <w:rsid w:val="002C18DC"/>
    <w:rsid w:val="002C1B0A"/>
    <w:rsid w:val="002C2195"/>
    <w:rsid w:val="002C278C"/>
    <w:rsid w:val="002C436E"/>
    <w:rsid w:val="002C55C8"/>
    <w:rsid w:val="002C58C4"/>
    <w:rsid w:val="002C5FD1"/>
    <w:rsid w:val="002C69B1"/>
    <w:rsid w:val="002C7E7D"/>
    <w:rsid w:val="002D140D"/>
    <w:rsid w:val="002D14A4"/>
    <w:rsid w:val="002D18F4"/>
    <w:rsid w:val="002D2737"/>
    <w:rsid w:val="002D378C"/>
    <w:rsid w:val="002D3C37"/>
    <w:rsid w:val="002D3FBE"/>
    <w:rsid w:val="002D49BB"/>
    <w:rsid w:val="002D5A7C"/>
    <w:rsid w:val="002D5AF7"/>
    <w:rsid w:val="002D64CA"/>
    <w:rsid w:val="002D65A3"/>
    <w:rsid w:val="002D65A7"/>
    <w:rsid w:val="002D65D5"/>
    <w:rsid w:val="002D6B96"/>
    <w:rsid w:val="002D6BC3"/>
    <w:rsid w:val="002D739C"/>
    <w:rsid w:val="002E09E3"/>
    <w:rsid w:val="002E12CE"/>
    <w:rsid w:val="002E19F2"/>
    <w:rsid w:val="002E2288"/>
    <w:rsid w:val="002E2626"/>
    <w:rsid w:val="002E2BE7"/>
    <w:rsid w:val="002E3AA2"/>
    <w:rsid w:val="002E453C"/>
    <w:rsid w:val="002E5066"/>
    <w:rsid w:val="002E7CB5"/>
    <w:rsid w:val="002F03E0"/>
    <w:rsid w:val="002F0CE4"/>
    <w:rsid w:val="002F1360"/>
    <w:rsid w:val="002F162B"/>
    <w:rsid w:val="002F3150"/>
    <w:rsid w:val="002F39A0"/>
    <w:rsid w:val="002F42EE"/>
    <w:rsid w:val="002F47EA"/>
    <w:rsid w:val="002F5A0E"/>
    <w:rsid w:val="002F7007"/>
    <w:rsid w:val="002F7212"/>
    <w:rsid w:val="002F7F7F"/>
    <w:rsid w:val="003000A1"/>
    <w:rsid w:val="00301CDE"/>
    <w:rsid w:val="0030214E"/>
    <w:rsid w:val="003031E2"/>
    <w:rsid w:val="00304198"/>
    <w:rsid w:val="0030509A"/>
    <w:rsid w:val="003067C3"/>
    <w:rsid w:val="0031074A"/>
    <w:rsid w:val="00311D96"/>
    <w:rsid w:val="003122A2"/>
    <w:rsid w:val="00312B2D"/>
    <w:rsid w:val="00312EB5"/>
    <w:rsid w:val="00313657"/>
    <w:rsid w:val="00315849"/>
    <w:rsid w:val="00315E73"/>
    <w:rsid w:val="00316220"/>
    <w:rsid w:val="00316BA2"/>
    <w:rsid w:val="00316F7F"/>
    <w:rsid w:val="00317408"/>
    <w:rsid w:val="00317809"/>
    <w:rsid w:val="00321F5D"/>
    <w:rsid w:val="00321F6F"/>
    <w:rsid w:val="00323B5A"/>
    <w:rsid w:val="00323B89"/>
    <w:rsid w:val="00325D90"/>
    <w:rsid w:val="0032740B"/>
    <w:rsid w:val="00327B13"/>
    <w:rsid w:val="00327D67"/>
    <w:rsid w:val="003303D8"/>
    <w:rsid w:val="00331C1D"/>
    <w:rsid w:val="00334A44"/>
    <w:rsid w:val="00334DFF"/>
    <w:rsid w:val="003354EB"/>
    <w:rsid w:val="00336E84"/>
    <w:rsid w:val="00337015"/>
    <w:rsid w:val="00337259"/>
    <w:rsid w:val="00340599"/>
    <w:rsid w:val="00340734"/>
    <w:rsid w:val="003413FF"/>
    <w:rsid w:val="003423D6"/>
    <w:rsid w:val="00342C70"/>
    <w:rsid w:val="0034329C"/>
    <w:rsid w:val="00343789"/>
    <w:rsid w:val="0034461B"/>
    <w:rsid w:val="00344F8D"/>
    <w:rsid w:val="003455E0"/>
    <w:rsid w:val="003461BE"/>
    <w:rsid w:val="00346555"/>
    <w:rsid w:val="0034686C"/>
    <w:rsid w:val="0034750F"/>
    <w:rsid w:val="00347626"/>
    <w:rsid w:val="00347776"/>
    <w:rsid w:val="003477E0"/>
    <w:rsid w:val="003478B1"/>
    <w:rsid w:val="00347A42"/>
    <w:rsid w:val="003502DE"/>
    <w:rsid w:val="003507EF"/>
    <w:rsid w:val="00351551"/>
    <w:rsid w:val="00352646"/>
    <w:rsid w:val="0035317F"/>
    <w:rsid w:val="0035480F"/>
    <w:rsid w:val="0035517C"/>
    <w:rsid w:val="00356565"/>
    <w:rsid w:val="00356BA3"/>
    <w:rsid w:val="003575AD"/>
    <w:rsid w:val="00357C7A"/>
    <w:rsid w:val="003605AE"/>
    <w:rsid w:val="003612BF"/>
    <w:rsid w:val="00361616"/>
    <w:rsid w:val="00362289"/>
    <w:rsid w:val="00362A12"/>
    <w:rsid w:val="00362E53"/>
    <w:rsid w:val="00363CFB"/>
    <w:rsid w:val="003643B7"/>
    <w:rsid w:val="003646DC"/>
    <w:rsid w:val="003659BB"/>
    <w:rsid w:val="00365DA9"/>
    <w:rsid w:val="00365E69"/>
    <w:rsid w:val="00366534"/>
    <w:rsid w:val="0036684C"/>
    <w:rsid w:val="00367C47"/>
    <w:rsid w:val="00370B11"/>
    <w:rsid w:val="00371100"/>
    <w:rsid w:val="00371AD5"/>
    <w:rsid w:val="00371C90"/>
    <w:rsid w:val="003727E0"/>
    <w:rsid w:val="00372BC9"/>
    <w:rsid w:val="00373C19"/>
    <w:rsid w:val="00374606"/>
    <w:rsid w:val="003746FD"/>
    <w:rsid w:val="00374DE6"/>
    <w:rsid w:val="00375AF4"/>
    <w:rsid w:val="003770AA"/>
    <w:rsid w:val="00377127"/>
    <w:rsid w:val="003773AD"/>
    <w:rsid w:val="00380C3C"/>
    <w:rsid w:val="00380E93"/>
    <w:rsid w:val="003810CC"/>
    <w:rsid w:val="003810EA"/>
    <w:rsid w:val="0038279F"/>
    <w:rsid w:val="00382937"/>
    <w:rsid w:val="003830B5"/>
    <w:rsid w:val="003841DB"/>
    <w:rsid w:val="0038480A"/>
    <w:rsid w:val="00386B4E"/>
    <w:rsid w:val="00386BD0"/>
    <w:rsid w:val="00387082"/>
    <w:rsid w:val="00387EE1"/>
    <w:rsid w:val="003901E6"/>
    <w:rsid w:val="003905E5"/>
    <w:rsid w:val="0039077C"/>
    <w:rsid w:val="00392830"/>
    <w:rsid w:val="00393E6A"/>
    <w:rsid w:val="00395102"/>
    <w:rsid w:val="0039547B"/>
    <w:rsid w:val="00395541"/>
    <w:rsid w:val="00395DD2"/>
    <w:rsid w:val="00396273"/>
    <w:rsid w:val="0039641D"/>
    <w:rsid w:val="00396DD9"/>
    <w:rsid w:val="003973BD"/>
    <w:rsid w:val="003A1B85"/>
    <w:rsid w:val="003A2E1E"/>
    <w:rsid w:val="003A36B2"/>
    <w:rsid w:val="003A423B"/>
    <w:rsid w:val="003A7536"/>
    <w:rsid w:val="003B02FA"/>
    <w:rsid w:val="003B0A90"/>
    <w:rsid w:val="003B0AA3"/>
    <w:rsid w:val="003B18BE"/>
    <w:rsid w:val="003B44EA"/>
    <w:rsid w:val="003B5504"/>
    <w:rsid w:val="003B5CE0"/>
    <w:rsid w:val="003C06FA"/>
    <w:rsid w:val="003C2BAC"/>
    <w:rsid w:val="003C36EB"/>
    <w:rsid w:val="003C384F"/>
    <w:rsid w:val="003C47C1"/>
    <w:rsid w:val="003C6F1B"/>
    <w:rsid w:val="003D06B2"/>
    <w:rsid w:val="003D1165"/>
    <w:rsid w:val="003D16BB"/>
    <w:rsid w:val="003D1709"/>
    <w:rsid w:val="003D194D"/>
    <w:rsid w:val="003D1AFC"/>
    <w:rsid w:val="003D24CD"/>
    <w:rsid w:val="003D4025"/>
    <w:rsid w:val="003D6D5B"/>
    <w:rsid w:val="003D7277"/>
    <w:rsid w:val="003D7585"/>
    <w:rsid w:val="003D7598"/>
    <w:rsid w:val="003E10EB"/>
    <w:rsid w:val="003E12DB"/>
    <w:rsid w:val="003E2731"/>
    <w:rsid w:val="003E3209"/>
    <w:rsid w:val="003E3BCA"/>
    <w:rsid w:val="003E5809"/>
    <w:rsid w:val="003E615F"/>
    <w:rsid w:val="003E6B35"/>
    <w:rsid w:val="003E6B48"/>
    <w:rsid w:val="003E7FC0"/>
    <w:rsid w:val="003F13D7"/>
    <w:rsid w:val="003F176C"/>
    <w:rsid w:val="003F27C3"/>
    <w:rsid w:val="003F3AAD"/>
    <w:rsid w:val="003F44DB"/>
    <w:rsid w:val="003F47CA"/>
    <w:rsid w:val="003F5774"/>
    <w:rsid w:val="003F5EA2"/>
    <w:rsid w:val="003F646D"/>
    <w:rsid w:val="003F64C6"/>
    <w:rsid w:val="003F6535"/>
    <w:rsid w:val="003F7261"/>
    <w:rsid w:val="003F7A0A"/>
    <w:rsid w:val="004037FF"/>
    <w:rsid w:val="00411ADD"/>
    <w:rsid w:val="00412B12"/>
    <w:rsid w:val="00414267"/>
    <w:rsid w:val="0041437F"/>
    <w:rsid w:val="0041531E"/>
    <w:rsid w:val="00415709"/>
    <w:rsid w:val="00416798"/>
    <w:rsid w:val="004167C9"/>
    <w:rsid w:val="0041776F"/>
    <w:rsid w:val="004178ED"/>
    <w:rsid w:val="00420447"/>
    <w:rsid w:val="004210F8"/>
    <w:rsid w:val="004214D8"/>
    <w:rsid w:val="00421C8A"/>
    <w:rsid w:val="00421D31"/>
    <w:rsid w:val="004222E2"/>
    <w:rsid w:val="00423A26"/>
    <w:rsid w:val="004240D2"/>
    <w:rsid w:val="004247F6"/>
    <w:rsid w:val="00425077"/>
    <w:rsid w:val="0042539B"/>
    <w:rsid w:val="004256DA"/>
    <w:rsid w:val="0043125A"/>
    <w:rsid w:val="004336A9"/>
    <w:rsid w:val="00434248"/>
    <w:rsid w:val="00434991"/>
    <w:rsid w:val="00434CF8"/>
    <w:rsid w:val="00435CB6"/>
    <w:rsid w:val="0043708F"/>
    <w:rsid w:val="00437560"/>
    <w:rsid w:val="0044003A"/>
    <w:rsid w:val="00441A58"/>
    <w:rsid w:val="004420C3"/>
    <w:rsid w:val="00442196"/>
    <w:rsid w:val="0044301E"/>
    <w:rsid w:val="004431D8"/>
    <w:rsid w:val="00443B2A"/>
    <w:rsid w:val="00444827"/>
    <w:rsid w:val="00445BFE"/>
    <w:rsid w:val="00450287"/>
    <w:rsid w:val="00450DC9"/>
    <w:rsid w:val="00450E12"/>
    <w:rsid w:val="00450EB8"/>
    <w:rsid w:val="00450F6D"/>
    <w:rsid w:val="0045159E"/>
    <w:rsid w:val="00453BE8"/>
    <w:rsid w:val="004542CA"/>
    <w:rsid w:val="00455FAE"/>
    <w:rsid w:val="00456922"/>
    <w:rsid w:val="0045694C"/>
    <w:rsid w:val="00457BC0"/>
    <w:rsid w:val="004602BC"/>
    <w:rsid w:val="004607AB"/>
    <w:rsid w:val="00460BB1"/>
    <w:rsid w:val="004613F0"/>
    <w:rsid w:val="004618AD"/>
    <w:rsid w:val="00461BD3"/>
    <w:rsid w:val="00462D07"/>
    <w:rsid w:val="00462FA8"/>
    <w:rsid w:val="00463479"/>
    <w:rsid w:val="00463C27"/>
    <w:rsid w:val="00464C47"/>
    <w:rsid w:val="00464CE3"/>
    <w:rsid w:val="00466613"/>
    <w:rsid w:val="004668EE"/>
    <w:rsid w:val="00466D2C"/>
    <w:rsid w:val="00466E86"/>
    <w:rsid w:val="00466F31"/>
    <w:rsid w:val="00467D5F"/>
    <w:rsid w:val="00471330"/>
    <w:rsid w:val="00471659"/>
    <w:rsid w:val="00471A1B"/>
    <w:rsid w:val="00473415"/>
    <w:rsid w:val="00474315"/>
    <w:rsid w:val="00475AAC"/>
    <w:rsid w:val="004765B8"/>
    <w:rsid w:val="00476C06"/>
    <w:rsid w:val="00476D85"/>
    <w:rsid w:val="00477920"/>
    <w:rsid w:val="00481F8D"/>
    <w:rsid w:val="00482693"/>
    <w:rsid w:val="00482E65"/>
    <w:rsid w:val="0048570B"/>
    <w:rsid w:val="004878C6"/>
    <w:rsid w:val="00487BE9"/>
    <w:rsid w:val="004909C2"/>
    <w:rsid w:val="004912DB"/>
    <w:rsid w:val="0049170A"/>
    <w:rsid w:val="00491D65"/>
    <w:rsid w:val="00492B69"/>
    <w:rsid w:val="0049380A"/>
    <w:rsid w:val="00493841"/>
    <w:rsid w:val="00493B96"/>
    <w:rsid w:val="004948A1"/>
    <w:rsid w:val="00494D8E"/>
    <w:rsid w:val="004954D9"/>
    <w:rsid w:val="00495649"/>
    <w:rsid w:val="00496790"/>
    <w:rsid w:val="00497F18"/>
    <w:rsid w:val="004A0B1C"/>
    <w:rsid w:val="004A7393"/>
    <w:rsid w:val="004A7601"/>
    <w:rsid w:val="004B004B"/>
    <w:rsid w:val="004B0921"/>
    <w:rsid w:val="004B1D35"/>
    <w:rsid w:val="004B20A8"/>
    <w:rsid w:val="004B2138"/>
    <w:rsid w:val="004B2AB8"/>
    <w:rsid w:val="004B2C66"/>
    <w:rsid w:val="004B392A"/>
    <w:rsid w:val="004B5046"/>
    <w:rsid w:val="004B6255"/>
    <w:rsid w:val="004B67D1"/>
    <w:rsid w:val="004C1136"/>
    <w:rsid w:val="004C1CA5"/>
    <w:rsid w:val="004C2621"/>
    <w:rsid w:val="004C35D4"/>
    <w:rsid w:val="004C3994"/>
    <w:rsid w:val="004C42ED"/>
    <w:rsid w:val="004C483D"/>
    <w:rsid w:val="004C509D"/>
    <w:rsid w:val="004C5A71"/>
    <w:rsid w:val="004C5C4F"/>
    <w:rsid w:val="004C6825"/>
    <w:rsid w:val="004C68FD"/>
    <w:rsid w:val="004C7960"/>
    <w:rsid w:val="004D20B7"/>
    <w:rsid w:val="004D2F95"/>
    <w:rsid w:val="004D34B8"/>
    <w:rsid w:val="004D3B08"/>
    <w:rsid w:val="004D5707"/>
    <w:rsid w:val="004D57B5"/>
    <w:rsid w:val="004D5B33"/>
    <w:rsid w:val="004D5E0B"/>
    <w:rsid w:val="004D6883"/>
    <w:rsid w:val="004D72FE"/>
    <w:rsid w:val="004E0850"/>
    <w:rsid w:val="004E22C7"/>
    <w:rsid w:val="004E2828"/>
    <w:rsid w:val="004E3884"/>
    <w:rsid w:val="004E3A0E"/>
    <w:rsid w:val="004E424C"/>
    <w:rsid w:val="004E45A2"/>
    <w:rsid w:val="004E5899"/>
    <w:rsid w:val="004E6666"/>
    <w:rsid w:val="004E7127"/>
    <w:rsid w:val="004F08D7"/>
    <w:rsid w:val="004F2435"/>
    <w:rsid w:val="004F34FC"/>
    <w:rsid w:val="004F3537"/>
    <w:rsid w:val="004F38AA"/>
    <w:rsid w:val="004F3BDE"/>
    <w:rsid w:val="004F3F27"/>
    <w:rsid w:val="004F4FF3"/>
    <w:rsid w:val="004F5665"/>
    <w:rsid w:val="004F56F9"/>
    <w:rsid w:val="004F5C6A"/>
    <w:rsid w:val="004F6A2E"/>
    <w:rsid w:val="00500FD5"/>
    <w:rsid w:val="00501131"/>
    <w:rsid w:val="00501D45"/>
    <w:rsid w:val="00504478"/>
    <w:rsid w:val="005076F9"/>
    <w:rsid w:val="00507D09"/>
    <w:rsid w:val="00512341"/>
    <w:rsid w:val="005134D2"/>
    <w:rsid w:val="00514EBC"/>
    <w:rsid w:val="00515897"/>
    <w:rsid w:val="005158E6"/>
    <w:rsid w:val="00515D12"/>
    <w:rsid w:val="00517C8D"/>
    <w:rsid w:val="0052050E"/>
    <w:rsid w:val="00523000"/>
    <w:rsid w:val="00524075"/>
    <w:rsid w:val="00524496"/>
    <w:rsid w:val="00525CFF"/>
    <w:rsid w:val="00527163"/>
    <w:rsid w:val="005271C5"/>
    <w:rsid w:val="0053006F"/>
    <w:rsid w:val="00530E70"/>
    <w:rsid w:val="00532219"/>
    <w:rsid w:val="00533735"/>
    <w:rsid w:val="00535683"/>
    <w:rsid w:val="00537108"/>
    <w:rsid w:val="00541537"/>
    <w:rsid w:val="00543545"/>
    <w:rsid w:val="0054637C"/>
    <w:rsid w:val="00546B30"/>
    <w:rsid w:val="00546D41"/>
    <w:rsid w:val="00550538"/>
    <w:rsid w:val="005509A9"/>
    <w:rsid w:val="00550DD3"/>
    <w:rsid w:val="005513B6"/>
    <w:rsid w:val="00551426"/>
    <w:rsid w:val="0055293E"/>
    <w:rsid w:val="00552B8D"/>
    <w:rsid w:val="005531D9"/>
    <w:rsid w:val="00553D20"/>
    <w:rsid w:val="00554044"/>
    <w:rsid w:val="0055472E"/>
    <w:rsid w:val="00555EC7"/>
    <w:rsid w:val="00560F3E"/>
    <w:rsid w:val="0056254A"/>
    <w:rsid w:val="00564E38"/>
    <w:rsid w:val="00566B17"/>
    <w:rsid w:val="00566DDC"/>
    <w:rsid w:val="00566E25"/>
    <w:rsid w:val="00567FC8"/>
    <w:rsid w:val="00570356"/>
    <w:rsid w:val="00571A61"/>
    <w:rsid w:val="00572273"/>
    <w:rsid w:val="00572B24"/>
    <w:rsid w:val="00573678"/>
    <w:rsid w:val="005740F2"/>
    <w:rsid w:val="00574519"/>
    <w:rsid w:val="0057485B"/>
    <w:rsid w:val="00574F38"/>
    <w:rsid w:val="005764A4"/>
    <w:rsid w:val="00577B83"/>
    <w:rsid w:val="0058034D"/>
    <w:rsid w:val="00583CE9"/>
    <w:rsid w:val="00584783"/>
    <w:rsid w:val="00585C14"/>
    <w:rsid w:val="00585EC0"/>
    <w:rsid w:val="00587745"/>
    <w:rsid w:val="005911E1"/>
    <w:rsid w:val="00592B6A"/>
    <w:rsid w:val="00592DD2"/>
    <w:rsid w:val="005943F1"/>
    <w:rsid w:val="00595245"/>
    <w:rsid w:val="00595E99"/>
    <w:rsid w:val="0059692A"/>
    <w:rsid w:val="005A1542"/>
    <w:rsid w:val="005A24F4"/>
    <w:rsid w:val="005A2CE7"/>
    <w:rsid w:val="005A2D17"/>
    <w:rsid w:val="005A306A"/>
    <w:rsid w:val="005A3D40"/>
    <w:rsid w:val="005A464F"/>
    <w:rsid w:val="005A494F"/>
    <w:rsid w:val="005A56AA"/>
    <w:rsid w:val="005A7E89"/>
    <w:rsid w:val="005B05D0"/>
    <w:rsid w:val="005B244E"/>
    <w:rsid w:val="005B278B"/>
    <w:rsid w:val="005B519B"/>
    <w:rsid w:val="005B68AF"/>
    <w:rsid w:val="005B725D"/>
    <w:rsid w:val="005B7B53"/>
    <w:rsid w:val="005B7D55"/>
    <w:rsid w:val="005C1522"/>
    <w:rsid w:val="005C15B9"/>
    <w:rsid w:val="005C1F42"/>
    <w:rsid w:val="005C2606"/>
    <w:rsid w:val="005C2C29"/>
    <w:rsid w:val="005C3160"/>
    <w:rsid w:val="005C39F7"/>
    <w:rsid w:val="005C3B28"/>
    <w:rsid w:val="005C43FE"/>
    <w:rsid w:val="005C54C0"/>
    <w:rsid w:val="005C65DE"/>
    <w:rsid w:val="005D46D1"/>
    <w:rsid w:val="005D5639"/>
    <w:rsid w:val="005D6D6D"/>
    <w:rsid w:val="005D6F27"/>
    <w:rsid w:val="005D6FE4"/>
    <w:rsid w:val="005E10B7"/>
    <w:rsid w:val="005E1191"/>
    <w:rsid w:val="005E255D"/>
    <w:rsid w:val="005E28D3"/>
    <w:rsid w:val="005E2B9F"/>
    <w:rsid w:val="005E2E8C"/>
    <w:rsid w:val="005E65A2"/>
    <w:rsid w:val="005E684C"/>
    <w:rsid w:val="005E6B90"/>
    <w:rsid w:val="005E6F13"/>
    <w:rsid w:val="005E7003"/>
    <w:rsid w:val="005E71D0"/>
    <w:rsid w:val="005F0DE8"/>
    <w:rsid w:val="005F1999"/>
    <w:rsid w:val="005F26F8"/>
    <w:rsid w:val="005F2887"/>
    <w:rsid w:val="005F2F2C"/>
    <w:rsid w:val="005F31C2"/>
    <w:rsid w:val="005F3753"/>
    <w:rsid w:val="005F3D8B"/>
    <w:rsid w:val="005F5930"/>
    <w:rsid w:val="005F5A5C"/>
    <w:rsid w:val="005F5FCE"/>
    <w:rsid w:val="006002E7"/>
    <w:rsid w:val="00601474"/>
    <w:rsid w:val="00604A96"/>
    <w:rsid w:val="00604AD2"/>
    <w:rsid w:val="006051EF"/>
    <w:rsid w:val="006053E7"/>
    <w:rsid w:val="00607A21"/>
    <w:rsid w:val="00607D30"/>
    <w:rsid w:val="00610FDC"/>
    <w:rsid w:val="0061111A"/>
    <w:rsid w:val="0061120D"/>
    <w:rsid w:val="006119A1"/>
    <w:rsid w:val="006119C5"/>
    <w:rsid w:val="00611F83"/>
    <w:rsid w:val="006123C7"/>
    <w:rsid w:val="00614391"/>
    <w:rsid w:val="00616881"/>
    <w:rsid w:val="00620BC9"/>
    <w:rsid w:val="00621124"/>
    <w:rsid w:val="00621295"/>
    <w:rsid w:val="00621E0F"/>
    <w:rsid w:val="00623F2B"/>
    <w:rsid w:val="00625271"/>
    <w:rsid w:val="00625C5F"/>
    <w:rsid w:val="0062603E"/>
    <w:rsid w:val="0062725C"/>
    <w:rsid w:val="00627D17"/>
    <w:rsid w:val="00630065"/>
    <w:rsid w:val="006301EC"/>
    <w:rsid w:val="006313B7"/>
    <w:rsid w:val="00631447"/>
    <w:rsid w:val="00631914"/>
    <w:rsid w:val="00633CA0"/>
    <w:rsid w:val="00635406"/>
    <w:rsid w:val="00636000"/>
    <w:rsid w:val="0063623D"/>
    <w:rsid w:val="00636406"/>
    <w:rsid w:val="006366F8"/>
    <w:rsid w:val="00640044"/>
    <w:rsid w:val="00640906"/>
    <w:rsid w:val="00640B27"/>
    <w:rsid w:val="00643085"/>
    <w:rsid w:val="00645076"/>
    <w:rsid w:val="00645DD9"/>
    <w:rsid w:val="00645E7A"/>
    <w:rsid w:val="00646A8E"/>
    <w:rsid w:val="006475B3"/>
    <w:rsid w:val="00647899"/>
    <w:rsid w:val="006504F2"/>
    <w:rsid w:val="006507AD"/>
    <w:rsid w:val="00650A3D"/>
    <w:rsid w:val="00650BDB"/>
    <w:rsid w:val="00650E0A"/>
    <w:rsid w:val="00652B26"/>
    <w:rsid w:val="00653956"/>
    <w:rsid w:val="006539C0"/>
    <w:rsid w:val="00653A28"/>
    <w:rsid w:val="00653F61"/>
    <w:rsid w:val="006542AB"/>
    <w:rsid w:val="0065488D"/>
    <w:rsid w:val="00655633"/>
    <w:rsid w:val="0065669C"/>
    <w:rsid w:val="006568E0"/>
    <w:rsid w:val="006573E1"/>
    <w:rsid w:val="00657AE5"/>
    <w:rsid w:val="00657E8E"/>
    <w:rsid w:val="00660F84"/>
    <w:rsid w:val="00660F88"/>
    <w:rsid w:val="00661220"/>
    <w:rsid w:val="00665522"/>
    <w:rsid w:val="00665AE8"/>
    <w:rsid w:val="00667670"/>
    <w:rsid w:val="00667B32"/>
    <w:rsid w:val="00667D48"/>
    <w:rsid w:val="0067085C"/>
    <w:rsid w:val="00670FD4"/>
    <w:rsid w:val="0067151E"/>
    <w:rsid w:val="00672DBE"/>
    <w:rsid w:val="00675B27"/>
    <w:rsid w:val="006805DC"/>
    <w:rsid w:val="00682E31"/>
    <w:rsid w:val="00682E87"/>
    <w:rsid w:val="006832CA"/>
    <w:rsid w:val="00683FA5"/>
    <w:rsid w:val="00685DF3"/>
    <w:rsid w:val="00687242"/>
    <w:rsid w:val="00687810"/>
    <w:rsid w:val="00687E3A"/>
    <w:rsid w:val="006922E8"/>
    <w:rsid w:val="00693373"/>
    <w:rsid w:val="00695E50"/>
    <w:rsid w:val="00695EB6"/>
    <w:rsid w:val="00695FC9"/>
    <w:rsid w:val="006A0F8F"/>
    <w:rsid w:val="006A2B21"/>
    <w:rsid w:val="006A2F17"/>
    <w:rsid w:val="006A318C"/>
    <w:rsid w:val="006A3581"/>
    <w:rsid w:val="006A404E"/>
    <w:rsid w:val="006A4303"/>
    <w:rsid w:val="006A4497"/>
    <w:rsid w:val="006A573D"/>
    <w:rsid w:val="006A5960"/>
    <w:rsid w:val="006A5CCC"/>
    <w:rsid w:val="006A6B63"/>
    <w:rsid w:val="006A7171"/>
    <w:rsid w:val="006B0601"/>
    <w:rsid w:val="006B1CE0"/>
    <w:rsid w:val="006B20BB"/>
    <w:rsid w:val="006B2F57"/>
    <w:rsid w:val="006B4ACC"/>
    <w:rsid w:val="006B4BFD"/>
    <w:rsid w:val="006B4C7B"/>
    <w:rsid w:val="006B5C07"/>
    <w:rsid w:val="006B62D4"/>
    <w:rsid w:val="006B6EAC"/>
    <w:rsid w:val="006B7005"/>
    <w:rsid w:val="006B7286"/>
    <w:rsid w:val="006B7636"/>
    <w:rsid w:val="006C0CC7"/>
    <w:rsid w:val="006C0D87"/>
    <w:rsid w:val="006C1272"/>
    <w:rsid w:val="006C2C6B"/>
    <w:rsid w:val="006C35A3"/>
    <w:rsid w:val="006C42ED"/>
    <w:rsid w:val="006C4386"/>
    <w:rsid w:val="006C438A"/>
    <w:rsid w:val="006C4FCF"/>
    <w:rsid w:val="006C5D9D"/>
    <w:rsid w:val="006C679A"/>
    <w:rsid w:val="006D1BE2"/>
    <w:rsid w:val="006D1C0E"/>
    <w:rsid w:val="006D2F80"/>
    <w:rsid w:val="006D3368"/>
    <w:rsid w:val="006D37F8"/>
    <w:rsid w:val="006D3A3D"/>
    <w:rsid w:val="006D436E"/>
    <w:rsid w:val="006D49B9"/>
    <w:rsid w:val="006D54DC"/>
    <w:rsid w:val="006D550D"/>
    <w:rsid w:val="006D59BD"/>
    <w:rsid w:val="006D6058"/>
    <w:rsid w:val="006D60A7"/>
    <w:rsid w:val="006D60BB"/>
    <w:rsid w:val="006D741E"/>
    <w:rsid w:val="006D7605"/>
    <w:rsid w:val="006E0305"/>
    <w:rsid w:val="006E0E69"/>
    <w:rsid w:val="006E15E5"/>
    <w:rsid w:val="006E16D4"/>
    <w:rsid w:val="006E231A"/>
    <w:rsid w:val="006F0607"/>
    <w:rsid w:val="006F0BE5"/>
    <w:rsid w:val="006F11F7"/>
    <w:rsid w:val="006F179D"/>
    <w:rsid w:val="006F3571"/>
    <w:rsid w:val="006F3AC2"/>
    <w:rsid w:val="006F4425"/>
    <w:rsid w:val="006F46B1"/>
    <w:rsid w:val="006F4929"/>
    <w:rsid w:val="006F5B5C"/>
    <w:rsid w:val="00701935"/>
    <w:rsid w:val="00701AC7"/>
    <w:rsid w:val="00701AE4"/>
    <w:rsid w:val="00701B42"/>
    <w:rsid w:val="00702CBD"/>
    <w:rsid w:val="007055FF"/>
    <w:rsid w:val="00705BBB"/>
    <w:rsid w:val="0070723F"/>
    <w:rsid w:val="00707E76"/>
    <w:rsid w:val="0071057B"/>
    <w:rsid w:val="00710651"/>
    <w:rsid w:val="00710940"/>
    <w:rsid w:val="00711D91"/>
    <w:rsid w:val="0071308C"/>
    <w:rsid w:val="0071424B"/>
    <w:rsid w:val="007144F5"/>
    <w:rsid w:val="00715CD4"/>
    <w:rsid w:val="007167BE"/>
    <w:rsid w:val="0071747C"/>
    <w:rsid w:val="007174D5"/>
    <w:rsid w:val="00720BA6"/>
    <w:rsid w:val="00720F02"/>
    <w:rsid w:val="0072107F"/>
    <w:rsid w:val="00721E4C"/>
    <w:rsid w:val="007240F7"/>
    <w:rsid w:val="007267B1"/>
    <w:rsid w:val="007271A9"/>
    <w:rsid w:val="007271CF"/>
    <w:rsid w:val="007273FC"/>
    <w:rsid w:val="0073032F"/>
    <w:rsid w:val="00730C82"/>
    <w:rsid w:val="00730F72"/>
    <w:rsid w:val="00731C4D"/>
    <w:rsid w:val="00731D4C"/>
    <w:rsid w:val="0073362E"/>
    <w:rsid w:val="007354FD"/>
    <w:rsid w:val="00736B15"/>
    <w:rsid w:val="00736ED1"/>
    <w:rsid w:val="00737866"/>
    <w:rsid w:val="00737873"/>
    <w:rsid w:val="00741105"/>
    <w:rsid w:val="00741A81"/>
    <w:rsid w:val="007424C5"/>
    <w:rsid w:val="007428EB"/>
    <w:rsid w:val="007430DE"/>
    <w:rsid w:val="0074362A"/>
    <w:rsid w:val="007446C4"/>
    <w:rsid w:val="00744A41"/>
    <w:rsid w:val="00745564"/>
    <w:rsid w:val="007460BF"/>
    <w:rsid w:val="00746184"/>
    <w:rsid w:val="00746753"/>
    <w:rsid w:val="00746B50"/>
    <w:rsid w:val="00746C35"/>
    <w:rsid w:val="007476AD"/>
    <w:rsid w:val="007501D6"/>
    <w:rsid w:val="00750B71"/>
    <w:rsid w:val="00751F0F"/>
    <w:rsid w:val="007528F2"/>
    <w:rsid w:val="00753A2E"/>
    <w:rsid w:val="00753E1E"/>
    <w:rsid w:val="007542B4"/>
    <w:rsid w:val="007556B3"/>
    <w:rsid w:val="0075579E"/>
    <w:rsid w:val="0075667A"/>
    <w:rsid w:val="0075774D"/>
    <w:rsid w:val="007578AB"/>
    <w:rsid w:val="007600B2"/>
    <w:rsid w:val="00760E7F"/>
    <w:rsid w:val="00763D05"/>
    <w:rsid w:val="00764817"/>
    <w:rsid w:val="00764B22"/>
    <w:rsid w:val="00764D8F"/>
    <w:rsid w:val="00765EDF"/>
    <w:rsid w:val="007665DB"/>
    <w:rsid w:val="00766FDD"/>
    <w:rsid w:val="00767A01"/>
    <w:rsid w:val="007743DF"/>
    <w:rsid w:val="0077547C"/>
    <w:rsid w:val="007766E9"/>
    <w:rsid w:val="0078026B"/>
    <w:rsid w:val="00780D08"/>
    <w:rsid w:val="00780D1E"/>
    <w:rsid w:val="007815C9"/>
    <w:rsid w:val="007816CE"/>
    <w:rsid w:val="0078181A"/>
    <w:rsid w:val="0078212A"/>
    <w:rsid w:val="007850ED"/>
    <w:rsid w:val="007854ED"/>
    <w:rsid w:val="0078626E"/>
    <w:rsid w:val="00786EE0"/>
    <w:rsid w:val="00791A7A"/>
    <w:rsid w:val="00791A9C"/>
    <w:rsid w:val="00791AD7"/>
    <w:rsid w:val="007923F3"/>
    <w:rsid w:val="00792833"/>
    <w:rsid w:val="00793040"/>
    <w:rsid w:val="007930D4"/>
    <w:rsid w:val="00793154"/>
    <w:rsid w:val="0079329B"/>
    <w:rsid w:val="007957D2"/>
    <w:rsid w:val="007959D7"/>
    <w:rsid w:val="00795C74"/>
    <w:rsid w:val="007961EA"/>
    <w:rsid w:val="007A1F43"/>
    <w:rsid w:val="007A3856"/>
    <w:rsid w:val="007A40F9"/>
    <w:rsid w:val="007A4516"/>
    <w:rsid w:val="007A451A"/>
    <w:rsid w:val="007A48DF"/>
    <w:rsid w:val="007A77AC"/>
    <w:rsid w:val="007B0849"/>
    <w:rsid w:val="007B09F5"/>
    <w:rsid w:val="007B1314"/>
    <w:rsid w:val="007B1A63"/>
    <w:rsid w:val="007B202D"/>
    <w:rsid w:val="007B2E5D"/>
    <w:rsid w:val="007B47F3"/>
    <w:rsid w:val="007B56A1"/>
    <w:rsid w:val="007B5BF0"/>
    <w:rsid w:val="007B68D1"/>
    <w:rsid w:val="007B6DAE"/>
    <w:rsid w:val="007B77B5"/>
    <w:rsid w:val="007C043D"/>
    <w:rsid w:val="007C0DA8"/>
    <w:rsid w:val="007C1002"/>
    <w:rsid w:val="007C3A97"/>
    <w:rsid w:val="007C4AAA"/>
    <w:rsid w:val="007C5DC1"/>
    <w:rsid w:val="007C6599"/>
    <w:rsid w:val="007C7BCC"/>
    <w:rsid w:val="007C7CC0"/>
    <w:rsid w:val="007D00FE"/>
    <w:rsid w:val="007D0105"/>
    <w:rsid w:val="007D0BE1"/>
    <w:rsid w:val="007D1149"/>
    <w:rsid w:val="007D1554"/>
    <w:rsid w:val="007D15A6"/>
    <w:rsid w:val="007D16F6"/>
    <w:rsid w:val="007D2525"/>
    <w:rsid w:val="007D2788"/>
    <w:rsid w:val="007D3340"/>
    <w:rsid w:val="007D34EA"/>
    <w:rsid w:val="007D3BA2"/>
    <w:rsid w:val="007D50D0"/>
    <w:rsid w:val="007D72A2"/>
    <w:rsid w:val="007E0A8F"/>
    <w:rsid w:val="007E15A6"/>
    <w:rsid w:val="007E2772"/>
    <w:rsid w:val="007E356E"/>
    <w:rsid w:val="007F0D33"/>
    <w:rsid w:val="007F123F"/>
    <w:rsid w:val="007F2826"/>
    <w:rsid w:val="007F369D"/>
    <w:rsid w:val="007F3C30"/>
    <w:rsid w:val="007F539E"/>
    <w:rsid w:val="007F61D2"/>
    <w:rsid w:val="007F6200"/>
    <w:rsid w:val="007F6759"/>
    <w:rsid w:val="007F72EF"/>
    <w:rsid w:val="007F77C7"/>
    <w:rsid w:val="008001B5"/>
    <w:rsid w:val="00801965"/>
    <w:rsid w:val="008021A6"/>
    <w:rsid w:val="00802BD3"/>
    <w:rsid w:val="0080309A"/>
    <w:rsid w:val="0080473F"/>
    <w:rsid w:val="0080513F"/>
    <w:rsid w:val="0080539A"/>
    <w:rsid w:val="00805785"/>
    <w:rsid w:val="00805F72"/>
    <w:rsid w:val="0080743B"/>
    <w:rsid w:val="008107CC"/>
    <w:rsid w:val="00811AD3"/>
    <w:rsid w:val="0081299B"/>
    <w:rsid w:val="0081357A"/>
    <w:rsid w:val="008148C4"/>
    <w:rsid w:val="00814B5E"/>
    <w:rsid w:val="008160CD"/>
    <w:rsid w:val="00816476"/>
    <w:rsid w:val="008167BB"/>
    <w:rsid w:val="00820930"/>
    <w:rsid w:val="00820ECA"/>
    <w:rsid w:val="00822035"/>
    <w:rsid w:val="00822D4B"/>
    <w:rsid w:val="00823722"/>
    <w:rsid w:val="00825871"/>
    <w:rsid w:val="0083156A"/>
    <w:rsid w:val="008327B6"/>
    <w:rsid w:val="008344DB"/>
    <w:rsid w:val="00834BC5"/>
    <w:rsid w:val="008371C1"/>
    <w:rsid w:val="008405D4"/>
    <w:rsid w:val="00840699"/>
    <w:rsid w:val="00841518"/>
    <w:rsid w:val="00841AFF"/>
    <w:rsid w:val="00842370"/>
    <w:rsid w:val="00842A70"/>
    <w:rsid w:val="00843BDE"/>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53CB"/>
    <w:rsid w:val="00865D03"/>
    <w:rsid w:val="00866069"/>
    <w:rsid w:val="00866EE9"/>
    <w:rsid w:val="00870646"/>
    <w:rsid w:val="00871574"/>
    <w:rsid w:val="00871D9E"/>
    <w:rsid w:val="00873749"/>
    <w:rsid w:val="00873E4A"/>
    <w:rsid w:val="0087421E"/>
    <w:rsid w:val="00876B19"/>
    <w:rsid w:val="00880859"/>
    <w:rsid w:val="0088389D"/>
    <w:rsid w:val="00883DD6"/>
    <w:rsid w:val="00883F58"/>
    <w:rsid w:val="0088527B"/>
    <w:rsid w:val="00885862"/>
    <w:rsid w:val="00887BBF"/>
    <w:rsid w:val="00891C6B"/>
    <w:rsid w:val="00891F56"/>
    <w:rsid w:val="00892EBF"/>
    <w:rsid w:val="00893832"/>
    <w:rsid w:val="00894328"/>
    <w:rsid w:val="008A15F2"/>
    <w:rsid w:val="008A2887"/>
    <w:rsid w:val="008A2FEE"/>
    <w:rsid w:val="008A3926"/>
    <w:rsid w:val="008A4A2B"/>
    <w:rsid w:val="008A6D2A"/>
    <w:rsid w:val="008A6D8A"/>
    <w:rsid w:val="008A7981"/>
    <w:rsid w:val="008A7A37"/>
    <w:rsid w:val="008A7BD4"/>
    <w:rsid w:val="008A7E51"/>
    <w:rsid w:val="008B0116"/>
    <w:rsid w:val="008B131D"/>
    <w:rsid w:val="008B193E"/>
    <w:rsid w:val="008B2740"/>
    <w:rsid w:val="008B2CE7"/>
    <w:rsid w:val="008B32DB"/>
    <w:rsid w:val="008B460C"/>
    <w:rsid w:val="008B67EB"/>
    <w:rsid w:val="008C088D"/>
    <w:rsid w:val="008C10D4"/>
    <w:rsid w:val="008C1BC3"/>
    <w:rsid w:val="008C3C72"/>
    <w:rsid w:val="008C4636"/>
    <w:rsid w:val="008C6656"/>
    <w:rsid w:val="008C7114"/>
    <w:rsid w:val="008C7193"/>
    <w:rsid w:val="008C73D4"/>
    <w:rsid w:val="008C7CF6"/>
    <w:rsid w:val="008D069D"/>
    <w:rsid w:val="008D0BCD"/>
    <w:rsid w:val="008D1202"/>
    <w:rsid w:val="008D140F"/>
    <w:rsid w:val="008D15C0"/>
    <w:rsid w:val="008D23BE"/>
    <w:rsid w:val="008D25A2"/>
    <w:rsid w:val="008D25F9"/>
    <w:rsid w:val="008D2E2E"/>
    <w:rsid w:val="008D3A5B"/>
    <w:rsid w:val="008D5184"/>
    <w:rsid w:val="008D5C09"/>
    <w:rsid w:val="008D73F7"/>
    <w:rsid w:val="008D74CD"/>
    <w:rsid w:val="008E07D1"/>
    <w:rsid w:val="008E1896"/>
    <w:rsid w:val="008E1B99"/>
    <w:rsid w:val="008E1FCD"/>
    <w:rsid w:val="008E3601"/>
    <w:rsid w:val="008E39EB"/>
    <w:rsid w:val="008E41FD"/>
    <w:rsid w:val="008E4CC3"/>
    <w:rsid w:val="008E562F"/>
    <w:rsid w:val="008E63FF"/>
    <w:rsid w:val="008E6D71"/>
    <w:rsid w:val="008E7865"/>
    <w:rsid w:val="008F0EF6"/>
    <w:rsid w:val="008F2742"/>
    <w:rsid w:val="008F27FC"/>
    <w:rsid w:val="008F2A11"/>
    <w:rsid w:val="008F3A27"/>
    <w:rsid w:val="008F559D"/>
    <w:rsid w:val="008F758C"/>
    <w:rsid w:val="008F7A7C"/>
    <w:rsid w:val="009000A7"/>
    <w:rsid w:val="00900CB5"/>
    <w:rsid w:val="00900DA3"/>
    <w:rsid w:val="00901309"/>
    <w:rsid w:val="00903991"/>
    <w:rsid w:val="00904643"/>
    <w:rsid w:val="00904BF5"/>
    <w:rsid w:val="009068F3"/>
    <w:rsid w:val="009101CA"/>
    <w:rsid w:val="00910792"/>
    <w:rsid w:val="00910BE7"/>
    <w:rsid w:val="00911299"/>
    <w:rsid w:val="009115F9"/>
    <w:rsid w:val="009123C7"/>
    <w:rsid w:val="0091286D"/>
    <w:rsid w:val="00912EA2"/>
    <w:rsid w:val="0091371A"/>
    <w:rsid w:val="0091558C"/>
    <w:rsid w:val="00915952"/>
    <w:rsid w:val="00915A0C"/>
    <w:rsid w:val="00915FF4"/>
    <w:rsid w:val="00916A28"/>
    <w:rsid w:val="00917525"/>
    <w:rsid w:val="009209BA"/>
    <w:rsid w:val="00920EDE"/>
    <w:rsid w:val="00920F8D"/>
    <w:rsid w:val="00922859"/>
    <w:rsid w:val="00922DB1"/>
    <w:rsid w:val="00923828"/>
    <w:rsid w:val="00924AB3"/>
    <w:rsid w:val="00924C54"/>
    <w:rsid w:val="00927496"/>
    <w:rsid w:val="009309AD"/>
    <w:rsid w:val="00931265"/>
    <w:rsid w:val="0093350E"/>
    <w:rsid w:val="00935F84"/>
    <w:rsid w:val="00937ED5"/>
    <w:rsid w:val="00941C71"/>
    <w:rsid w:val="00941DF0"/>
    <w:rsid w:val="0094235A"/>
    <w:rsid w:val="009430A2"/>
    <w:rsid w:val="0094413F"/>
    <w:rsid w:val="009448E1"/>
    <w:rsid w:val="00945224"/>
    <w:rsid w:val="00945D18"/>
    <w:rsid w:val="00947CAC"/>
    <w:rsid w:val="009501A2"/>
    <w:rsid w:val="00950FA6"/>
    <w:rsid w:val="00951A38"/>
    <w:rsid w:val="00952F44"/>
    <w:rsid w:val="00953378"/>
    <w:rsid w:val="0095403D"/>
    <w:rsid w:val="00954209"/>
    <w:rsid w:val="0095490E"/>
    <w:rsid w:val="009554EE"/>
    <w:rsid w:val="00955DB2"/>
    <w:rsid w:val="009567DB"/>
    <w:rsid w:val="00956B0F"/>
    <w:rsid w:val="00960198"/>
    <w:rsid w:val="0096054B"/>
    <w:rsid w:val="00960E5C"/>
    <w:rsid w:val="0096140C"/>
    <w:rsid w:val="00961699"/>
    <w:rsid w:val="00961F4A"/>
    <w:rsid w:val="00962544"/>
    <w:rsid w:val="009629E5"/>
    <w:rsid w:val="009632BC"/>
    <w:rsid w:val="00964148"/>
    <w:rsid w:val="0096623F"/>
    <w:rsid w:val="00967D06"/>
    <w:rsid w:val="00970771"/>
    <w:rsid w:val="00970E25"/>
    <w:rsid w:val="00972EB2"/>
    <w:rsid w:val="00973A77"/>
    <w:rsid w:val="00974EDF"/>
    <w:rsid w:val="00975072"/>
    <w:rsid w:val="00976A03"/>
    <w:rsid w:val="00981FEF"/>
    <w:rsid w:val="009834A7"/>
    <w:rsid w:val="00984253"/>
    <w:rsid w:val="00984704"/>
    <w:rsid w:val="009866BC"/>
    <w:rsid w:val="009869D9"/>
    <w:rsid w:val="009877DF"/>
    <w:rsid w:val="00987AA1"/>
    <w:rsid w:val="00990CEC"/>
    <w:rsid w:val="0099192E"/>
    <w:rsid w:val="009920AD"/>
    <w:rsid w:val="009926CE"/>
    <w:rsid w:val="00993104"/>
    <w:rsid w:val="00993DBD"/>
    <w:rsid w:val="00993E4E"/>
    <w:rsid w:val="0099439F"/>
    <w:rsid w:val="00994486"/>
    <w:rsid w:val="009950FC"/>
    <w:rsid w:val="0099585D"/>
    <w:rsid w:val="00995B12"/>
    <w:rsid w:val="00997013"/>
    <w:rsid w:val="0099728A"/>
    <w:rsid w:val="00997BED"/>
    <w:rsid w:val="009A0219"/>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3B35"/>
    <w:rsid w:val="009B490C"/>
    <w:rsid w:val="009B5E23"/>
    <w:rsid w:val="009B661C"/>
    <w:rsid w:val="009B6C89"/>
    <w:rsid w:val="009B7367"/>
    <w:rsid w:val="009B782B"/>
    <w:rsid w:val="009C018E"/>
    <w:rsid w:val="009C050D"/>
    <w:rsid w:val="009C2D14"/>
    <w:rsid w:val="009C39A6"/>
    <w:rsid w:val="009C456C"/>
    <w:rsid w:val="009C4E76"/>
    <w:rsid w:val="009C4EEB"/>
    <w:rsid w:val="009C545A"/>
    <w:rsid w:val="009C5E5E"/>
    <w:rsid w:val="009C7023"/>
    <w:rsid w:val="009C721B"/>
    <w:rsid w:val="009D02FA"/>
    <w:rsid w:val="009D0A85"/>
    <w:rsid w:val="009D3820"/>
    <w:rsid w:val="009D40FB"/>
    <w:rsid w:val="009D43A2"/>
    <w:rsid w:val="009D4574"/>
    <w:rsid w:val="009D461E"/>
    <w:rsid w:val="009D7468"/>
    <w:rsid w:val="009E1617"/>
    <w:rsid w:val="009E1ECA"/>
    <w:rsid w:val="009E3260"/>
    <w:rsid w:val="009E51FB"/>
    <w:rsid w:val="009E61A7"/>
    <w:rsid w:val="009E6E61"/>
    <w:rsid w:val="009E78A1"/>
    <w:rsid w:val="009F0BA9"/>
    <w:rsid w:val="009F2FC1"/>
    <w:rsid w:val="009F33FA"/>
    <w:rsid w:val="009F3A30"/>
    <w:rsid w:val="009F42B5"/>
    <w:rsid w:val="009F7001"/>
    <w:rsid w:val="009F7778"/>
    <w:rsid w:val="00A00024"/>
    <w:rsid w:val="00A000B4"/>
    <w:rsid w:val="00A000EE"/>
    <w:rsid w:val="00A009C3"/>
    <w:rsid w:val="00A0113B"/>
    <w:rsid w:val="00A012D4"/>
    <w:rsid w:val="00A01CE0"/>
    <w:rsid w:val="00A036FD"/>
    <w:rsid w:val="00A04841"/>
    <w:rsid w:val="00A0751A"/>
    <w:rsid w:val="00A10150"/>
    <w:rsid w:val="00A10591"/>
    <w:rsid w:val="00A124CD"/>
    <w:rsid w:val="00A1330F"/>
    <w:rsid w:val="00A13BB8"/>
    <w:rsid w:val="00A14657"/>
    <w:rsid w:val="00A14784"/>
    <w:rsid w:val="00A15B80"/>
    <w:rsid w:val="00A15EDD"/>
    <w:rsid w:val="00A17C55"/>
    <w:rsid w:val="00A2053C"/>
    <w:rsid w:val="00A20D27"/>
    <w:rsid w:val="00A20EF0"/>
    <w:rsid w:val="00A20F5F"/>
    <w:rsid w:val="00A216CA"/>
    <w:rsid w:val="00A21C58"/>
    <w:rsid w:val="00A21C7B"/>
    <w:rsid w:val="00A2261A"/>
    <w:rsid w:val="00A228E4"/>
    <w:rsid w:val="00A22B7F"/>
    <w:rsid w:val="00A2352D"/>
    <w:rsid w:val="00A23786"/>
    <w:rsid w:val="00A247F4"/>
    <w:rsid w:val="00A24B8F"/>
    <w:rsid w:val="00A25186"/>
    <w:rsid w:val="00A25233"/>
    <w:rsid w:val="00A26F8C"/>
    <w:rsid w:val="00A30142"/>
    <w:rsid w:val="00A3074F"/>
    <w:rsid w:val="00A30858"/>
    <w:rsid w:val="00A30A45"/>
    <w:rsid w:val="00A30D9E"/>
    <w:rsid w:val="00A3101D"/>
    <w:rsid w:val="00A31807"/>
    <w:rsid w:val="00A34AF7"/>
    <w:rsid w:val="00A34F09"/>
    <w:rsid w:val="00A35256"/>
    <w:rsid w:val="00A35777"/>
    <w:rsid w:val="00A37132"/>
    <w:rsid w:val="00A37551"/>
    <w:rsid w:val="00A37ADE"/>
    <w:rsid w:val="00A41972"/>
    <w:rsid w:val="00A41AD8"/>
    <w:rsid w:val="00A41EDC"/>
    <w:rsid w:val="00A430D7"/>
    <w:rsid w:val="00A43AC7"/>
    <w:rsid w:val="00A44C45"/>
    <w:rsid w:val="00A456DB"/>
    <w:rsid w:val="00A45F8B"/>
    <w:rsid w:val="00A4643B"/>
    <w:rsid w:val="00A47400"/>
    <w:rsid w:val="00A475D4"/>
    <w:rsid w:val="00A47698"/>
    <w:rsid w:val="00A47B77"/>
    <w:rsid w:val="00A47C20"/>
    <w:rsid w:val="00A52439"/>
    <w:rsid w:val="00A52A6F"/>
    <w:rsid w:val="00A52CDC"/>
    <w:rsid w:val="00A53000"/>
    <w:rsid w:val="00A545D5"/>
    <w:rsid w:val="00A55269"/>
    <w:rsid w:val="00A563FB"/>
    <w:rsid w:val="00A5698A"/>
    <w:rsid w:val="00A56FF6"/>
    <w:rsid w:val="00A57DDC"/>
    <w:rsid w:val="00A57E01"/>
    <w:rsid w:val="00A616CE"/>
    <w:rsid w:val="00A6490D"/>
    <w:rsid w:val="00A64B11"/>
    <w:rsid w:val="00A64EEE"/>
    <w:rsid w:val="00A666C6"/>
    <w:rsid w:val="00A67016"/>
    <w:rsid w:val="00A67C0E"/>
    <w:rsid w:val="00A70054"/>
    <w:rsid w:val="00A70C94"/>
    <w:rsid w:val="00A71173"/>
    <w:rsid w:val="00A73A23"/>
    <w:rsid w:val="00A73EEA"/>
    <w:rsid w:val="00A74544"/>
    <w:rsid w:val="00A74D2F"/>
    <w:rsid w:val="00A74D74"/>
    <w:rsid w:val="00A75FEE"/>
    <w:rsid w:val="00A807B1"/>
    <w:rsid w:val="00A820C3"/>
    <w:rsid w:val="00A82F92"/>
    <w:rsid w:val="00A83ECB"/>
    <w:rsid w:val="00A84D4C"/>
    <w:rsid w:val="00A85EB9"/>
    <w:rsid w:val="00A85EC8"/>
    <w:rsid w:val="00A86331"/>
    <w:rsid w:val="00A86AE5"/>
    <w:rsid w:val="00A87432"/>
    <w:rsid w:val="00A879F5"/>
    <w:rsid w:val="00A90908"/>
    <w:rsid w:val="00A90B20"/>
    <w:rsid w:val="00A91B09"/>
    <w:rsid w:val="00A91E59"/>
    <w:rsid w:val="00A9291F"/>
    <w:rsid w:val="00A92ECC"/>
    <w:rsid w:val="00A93307"/>
    <w:rsid w:val="00A93349"/>
    <w:rsid w:val="00A935C0"/>
    <w:rsid w:val="00A93AD6"/>
    <w:rsid w:val="00A974DC"/>
    <w:rsid w:val="00AA0976"/>
    <w:rsid w:val="00AA14E0"/>
    <w:rsid w:val="00AA24D4"/>
    <w:rsid w:val="00AA31C6"/>
    <w:rsid w:val="00AA3AF6"/>
    <w:rsid w:val="00AA3FFF"/>
    <w:rsid w:val="00AA4296"/>
    <w:rsid w:val="00AA4697"/>
    <w:rsid w:val="00AA4889"/>
    <w:rsid w:val="00AA7818"/>
    <w:rsid w:val="00AB00F3"/>
    <w:rsid w:val="00AB061C"/>
    <w:rsid w:val="00AB0914"/>
    <w:rsid w:val="00AB092D"/>
    <w:rsid w:val="00AB1580"/>
    <w:rsid w:val="00AB1671"/>
    <w:rsid w:val="00AB1689"/>
    <w:rsid w:val="00AB1B39"/>
    <w:rsid w:val="00AB2652"/>
    <w:rsid w:val="00AB3A01"/>
    <w:rsid w:val="00AB4AD1"/>
    <w:rsid w:val="00AB5705"/>
    <w:rsid w:val="00AB6DC2"/>
    <w:rsid w:val="00AB751F"/>
    <w:rsid w:val="00AB7607"/>
    <w:rsid w:val="00AC156D"/>
    <w:rsid w:val="00AC248F"/>
    <w:rsid w:val="00AC455E"/>
    <w:rsid w:val="00AC5674"/>
    <w:rsid w:val="00AC5A56"/>
    <w:rsid w:val="00AC7F54"/>
    <w:rsid w:val="00AD0355"/>
    <w:rsid w:val="00AD0D14"/>
    <w:rsid w:val="00AD17DD"/>
    <w:rsid w:val="00AD1B31"/>
    <w:rsid w:val="00AD39FA"/>
    <w:rsid w:val="00AD437A"/>
    <w:rsid w:val="00AD45F6"/>
    <w:rsid w:val="00AD5FF3"/>
    <w:rsid w:val="00AD6967"/>
    <w:rsid w:val="00AD6C5C"/>
    <w:rsid w:val="00AD7033"/>
    <w:rsid w:val="00AD7BD1"/>
    <w:rsid w:val="00AE056B"/>
    <w:rsid w:val="00AE087E"/>
    <w:rsid w:val="00AE17FA"/>
    <w:rsid w:val="00AE2CBE"/>
    <w:rsid w:val="00AE384F"/>
    <w:rsid w:val="00AE4DFA"/>
    <w:rsid w:val="00AE524B"/>
    <w:rsid w:val="00AE65E5"/>
    <w:rsid w:val="00AE7E44"/>
    <w:rsid w:val="00AF0062"/>
    <w:rsid w:val="00AF1C86"/>
    <w:rsid w:val="00AF1D3E"/>
    <w:rsid w:val="00AF2049"/>
    <w:rsid w:val="00AF23E4"/>
    <w:rsid w:val="00AF24BF"/>
    <w:rsid w:val="00AF36CC"/>
    <w:rsid w:val="00AF376C"/>
    <w:rsid w:val="00AF45DD"/>
    <w:rsid w:val="00AF4941"/>
    <w:rsid w:val="00AF5CE0"/>
    <w:rsid w:val="00AF64B5"/>
    <w:rsid w:val="00B00BCF"/>
    <w:rsid w:val="00B02026"/>
    <w:rsid w:val="00B0499F"/>
    <w:rsid w:val="00B04C60"/>
    <w:rsid w:val="00B05753"/>
    <w:rsid w:val="00B05DB3"/>
    <w:rsid w:val="00B06B86"/>
    <w:rsid w:val="00B0748F"/>
    <w:rsid w:val="00B1034A"/>
    <w:rsid w:val="00B117B6"/>
    <w:rsid w:val="00B135DD"/>
    <w:rsid w:val="00B13935"/>
    <w:rsid w:val="00B15000"/>
    <w:rsid w:val="00B15C79"/>
    <w:rsid w:val="00B15D84"/>
    <w:rsid w:val="00B16DD5"/>
    <w:rsid w:val="00B16EEC"/>
    <w:rsid w:val="00B17756"/>
    <w:rsid w:val="00B21013"/>
    <w:rsid w:val="00B21E40"/>
    <w:rsid w:val="00B22097"/>
    <w:rsid w:val="00B244EE"/>
    <w:rsid w:val="00B27082"/>
    <w:rsid w:val="00B27116"/>
    <w:rsid w:val="00B303B0"/>
    <w:rsid w:val="00B30851"/>
    <w:rsid w:val="00B30D4D"/>
    <w:rsid w:val="00B3116B"/>
    <w:rsid w:val="00B31E15"/>
    <w:rsid w:val="00B32D4D"/>
    <w:rsid w:val="00B33709"/>
    <w:rsid w:val="00B33DBB"/>
    <w:rsid w:val="00B34457"/>
    <w:rsid w:val="00B36E79"/>
    <w:rsid w:val="00B37736"/>
    <w:rsid w:val="00B408D8"/>
    <w:rsid w:val="00B428FF"/>
    <w:rsid w:val="00B43729"/>
    <w:rsid w:val="00B446B8"/>
    <w:rsid w:val="00B4520E"/>
    <w:rsid w:val="00B455C0"/>
    <w:rsid w:val="00B45BF8"/>
    <w:rsid w:val="00B4628A"/>
    <w:rsid w:val="00B46548"/>
    <w:rsid w:val="00B46E03"/>
    <w:rsid w:val="00B47079"/>
    <w:rsid w:val="00B50AC8"/>
    <w:rsid w:val="00B50E69"/>
    <w:rsid w:val="00B525B0"/>
    <w:rsid w:val="00B53111"/>
    <w:rsid w:val="00B5389D"/>
    <w:rsid w:val="00B53C81"/>
    <w:rsid w:val="00B54AC3"/>
    <w:rsid w:val="00B55423"/>
    <w:rsid w:val="00B57678"/>
    <w:rsid w:val="00B57A13"/>
    <w:rsid w:val="00B57CDD"/>
    <w:rsid w:val="00B60143"/>
    <w:rsid w:val="00B60F94"/>
    <w:rsid w:val="00B61B7D"/>
    <w:rsid w:val="00B61F73"/>
    <w:rsid w:val="00B62EC8"/>
    <w:rsid w:val="00B651DB"/>
    <w:rsid w:val="00B66988"/>
    <w:rsid w:val="00B66B51"/>
    <w:rsid w:val="00B66C10"/>
    <w:rsid w:val="00B6745C"/>
    <w:rsid w:val="00B67788"/>
    <w:rsid w:val="00B67820"/>
    <w:rsid w:val="00B67F94"/>
    <w:rsid w:val="00B708BA"/>
    <w:rsid w:val="00B70C55"/>
    <w:rsid w:val="00B71AF9"/>
    <w:rsid w:val="00B725FD"/>
    <w:rsid w:val="00B729D8"/>
    <w:rsid w:val="00B72A60"/>
    <w:rsid w:val="00B72F49"/>
    <w:rsid w:val="00B72FBB"/>
    <w:rsid w:val="00B74BD9"/>
    <w:rsid w:val="00B74D37"/>
    <w:rsid w:val="00B75694"/>
    <w:rsid w:val="00B75D66"/>
    <w:rsid w:val="00B76D84"/>
    <w:rsid w:val="00B80318"/>
    <w:rsid w:val="00B803E4"/>
    <w:rsid w:val="00B810E0"/>
    <w:rsid w:val="00B834ED"/>
    <w:rsid w:val="00B84443"/>
    <w:rsid w:val="00B84662"/>
    <w:rsid w:val="00B84834"/>
    <w:rsid w:val="00B84D15"/>
    <w:rsid w:val="00B87E19"/>
    <w:rsid w:val="00B87EF0"/>
    <w:rsid w:val="00B90BA0"/>
    <w:rsid w:val="00B919F9"/>
    <w:rsid w:val="00B935EE"/>
    <w:rsid w:val="00B93884"/>
    <w:rsid w:val="00B93C94"/>
    <w:rsid w:val="00B9417E"/>
    <w:rsid w:val="00B94C13"/>
    <w:rsid w:val="00B94EEB"/>
    <w:rsid w:val="00B95A10"/>
    <w:rsid w:val="00B95E7F"/>
    <w:rsid w:val="00B963A1"/>
    <w:rsid w:val="00B96850"/>
    <w:rsid w:val="00B9699E"/>
    <w:rsid w:val="00B97A41"/>
    <w:rsid w:val="00BA0792"/>
    <w:rsid w:val="00BA0D27"/>
    <w:rsid w:val="00BA0EE9"/>
    <w:rsid w:val="00BA10CB"/>
    <w:rsid w:val="00BA3046"/>
    <w:rsid w:val="00BA3DDA"/>
    <w:rsid w:val="00BA3F20"/>
    <w:rsid w:val="00BA41F3"/>
    <w:rsid w:val="00BA4A13"/>
    <w:rsid w:val="00BA5E28"/>
    <w:rsid w:val="00BA7047"/>
    <w:rsid w:val="00BB002A"/>
    <w:rsid w:val="00BB03F4"/>
    <w:rsid w:val="00BB0B22"/>
    <w:rsid w:val="00BB14A6"/>
    <w:rsid w:val="00BB2062"/>
    <w:rsid w:val="00BB2431"/>
    <w:rsid w:val="00BB3133"/>
    <w:rsid w:val="00BB48C3"/>
    <w:rsid w:val="00BB6812"/>
    <w:rsid w:val="00BB6AC8"/>
    <w:rsid w:val="00BB6EB7"/>
    <w:rsid w:val="00BB7F0A"/>
    <w:rsid w:val="00BC0CFC"/>
    <w:rsid w:val="00BC0D35"/>
    <w:rsid w:val="00BC1C47"/>
    <w:rsid w:val="00BC1D1C"/>
    <w:rsid w:val="00BC2169"/>
    <w:rsid w:val="00BC21E0"/>
    <w:rsid w:val="00BC2657"/>
    <w:rsid w:val="00BC293C"/>
    <w:rsid w:val="00BC3A65"/>
    <w:rsid w:val="00BC3C77"/>
    <w:rsid w:val="00BC3DFB"/>
    <w:rsid w:val="00BC54FC"/>
    <w:rsid w:val="00BC574E"/>
    <w:rsid w:val="00BC7298"/>
    <w:rsid w:val="00BC7EB7"/>
    <w:rsid w:val="00BD0D33"/>
    <w:rsid w:val="00BD0F40"/>
    <w:rsid w:val="00BD1589"/>
    <w:rsid w:val="00BD19EF"/>
    <w:rsid w:val="00BD3ABE"/>
    <w:rsid w:val="00BD4CE2"/>
    <w:rsid w:val="00BD7736"/>
    <w:rsid w:val="00BE2069"/>
    <w:rsid w:val="00BE2973"/>
    <w:rsid w:val="00BE2C9C"/>
    <w:rsid w:val="00BE2CC9"/>
    <w:rsid w:val="00BE573D"/>
    <w:rsid w:val="00BE58DF"/>
    <w:rsid w:val="00BE5BF5"/>
    <w:rsid w:val="00BE5C8E"/>
    <w:rsid w:val="00BE6D27"/>
    <w:rsid w:val="00BF0BB3"/>
    <w:rsid w:val="00BF0F76"/>
    <w:rsid w:val="00BF15E7"/>
    <w:rsid w:val="00BF35C5"/>
    <w:rsid w:val="00BF3830"/>
    <w:rsid w:val="00BF3B8D"/>
    <w:rsid w:val="00BF3BB5"/>
    <w:rsid w:val="00BF47E9"/>
    <w:rsid w:val="00BF5897"/>
    <w:rsid w:val="00BF5F2C"/>
    <w:rsid w:val="00BF631F"/>
    <w:rsid w:val="00BF6410"/>
    <w:rsid w:val="00BF644F"/>
    <w:rsid w:val="00BF69DD"/>
    <w:rsid w:val="00BF725B"/>
    <w:rsid w:val="00BF74E1"/>
    <w:rsid w:val="00BF7946"/>
    <w:rsid w:val="00C005FD"/>
    <w:rsid w:val="00C00B1A"/>
    <w:rsid w:val="00C035A0"/>
    <w:rsid w:val="00C037F0"/>
    <w:rsid w:val="00C05EBD"/>
    <w:rsid w:val="00C06A8A"/>
    <w:rsid w:val="00C07DB6"/>
    <w:rsid w:val="00C10BAA"/>
    <w:rsid w:val="00C1160A"/>
    <w:rsid w:val="00C120E0"/>
    <w:rsid w:val="00C1236B"/>
    <w:rsid w:val="00C12B38"/>
    <w:rsid w:val="00C136BD"/>
    <w:rsid w:val="00C138B5"/>
    <w:rsid w:val="00C15501"/>
    <w:rsid w:val="00C15D18"/>
    <w:rsid w:val="00C17601"/>
    <w:rsid w:val="00C17F6D"/>
    <w:rsid w:val="00C239AF"/>
    <w:rsid w:val="00C23A77"/>
    <w:rsid w:val="00C250FE"/>
    <w:rsid w:val="00C25792"/>
    <w:rsid w:val="00C277A7"/>
    <w:rsid w:val="00C27A24"/>
    <w:rsid w:val="00C310C3"/>
    <w:rsid w:val="00C31406"/>
    <w:rsid w:val="00C334F8"/>
    <w:rsid w:val="00C33FF6"/>
    <w:rsid w:val="00C35ACE"/>
    <w:rsid w:val="00C36365"/>
    <w:rsid w:val="00C36CFF"/>
    <w:rsid w:val="00C37DC2"/>
    <w:rsid w:val="00C432A2"/>
    <w:rsid w:val="00C4380B"/>
    <w:rsid w:val="00C43C87"/>
    <w:rsid w:val="00C451AD"/>
    <w:rsid w:val="00C45D81"/>
    <w:rsid w:val="00C50118"/>
    <w:rsid w:val="00C50B5F"/>
    <w:rsid w:val="00C51361"/>
    <w:rsid w:val="00C51A46"/>
    <w:rsid w:val="00C5233B"/>
    <w:rsid w:val="00C5247B"/>
    <w:rsid w:val="00C5251F"/>
    <w:rsid w:val="00C52A4D"/>
    <w:rsid w:val="00C55829"/>
    <w:rsid w:val="00C55ABF"/>
    <w:rsid w:val="00C571AF"/>
    <w:rsid w:val="00C6059C"/>
    <w:rsid w:val="00C61B57"/>
    <w:rsid w:val="00C62E15"/>
    <w:rsid w:val="00C63DCB"/>
    <w:rsid w:val="00C641C5"/>
    <w:rsid w:val="00C645E0"/>
    <w:rsid w:val="00C64885"/>
    <w:rsid w:val="00C64CD7"/>
    <w:rsid w:val="00C6557D"/>
    <w:rsid w:val="00C65F40"/>
    <w:rsid w:val="00C66237"/>
    <w:rsid w:val="00C66913"/>
    <w:rsid w:val="00C6755A"/>
    <w:rsid w:val="00C679BB"/>
    <w:rsid w:val="00C71C32"/>
    <w:rsid w:val="00C71F99"/>
    <w:rsid w:val="00C744D8"/>
    <w:rsid w:val="00C74A57"/>
    <w:rsid w:val="00C750C5"/>
    <w:rsid w:val="00C7636C"/>
    <w:rsid w:val="00C76919"/>
    <w:rsid w:val="00C76B80"/>
    <w:rsid w:val="00C77E5D"/>
    <w:rsid w:val="00C801AD"/>
    <w:rsid w:val="00C806A1"/>
    <w:rsid w:val="00C81486"/>
    <w:rsid w:val="00C8169E"/>
    <w:rsid w:val="00C82917"/>
    <w:rsid w:val="00C82FDB"/>
    <w:rsid w:val="00C83235"/>
    <w:rsid w:val="00C8371A"/>
    <w:rsid w:val="00C83727"/>
    <w:rsid w:val="00C83DE3"/>
    <w:rsid w:val="00C84257"/>
    <w:rsid w:val="00C865FC"/>
    <w:rsid w:val="00C86FD5"/>
    <w:rsid w:val="00C8754D"/>
    <w:rsid w:val="00C87642"/>
    <w:rsid w:val="00C904D2"/>
    <w:rsid w:val="00C920EC"/>
    <w:rsid w:val="00C92559"/>
    <w:rsid w:val="00C925F5"/>
    <w:rsid w:val="00C92AE7"/>
    <w:rsid w:val="00C9386C"/>
    <w:rsid w:val="00C93885"/>
    <w:rsid w:val="00C93DAA"/>
    <w:rsid w:val="00C944C4"/>
    <w:rsid w:val="00C9676F"/>
    <w:rsid w:val="00C976CE"/>
    <w:rsid w:val="00CA04F9"/>
    <w:rsid w:val="00CA0F0D"/>
    <w:rsid w:val="00CA1760"/>
    <w:rsid w:val="00CA1E7C"/>
    <w:rsid w:val="00CA27FE"/>
    <w:rsid w:val="00CA2DC2"/>
    <w:rsid w:val="00CA3019"/>
    <w:rsid w:val="00CA4BDE"/>
    <w:rsid w:val="00CA4D25"/>
    <w:rsid w:val="00CA4DF6"/>
    <w:rsid w:val="00CA536F"/>
    <w:rsid w:val="00CA59E4"/>
    <w:rsid w:val="00CB1242"/>
    <w:rsid w:val="00CB3122"/>
    <w:rsid w:val="00CB3C68"/>
    <w:rsid w:val="00CB452C"/>
    <w:rsid w:val="00CB4F0E"/>
    <w:rsid w:val="00CB5066"/>
    <w:rsid w:val="00CB64EA"/>
    <w:rsid w:val="00CB6A01"/>
    <w:rsid w:val="00CC0065"/>
    <w:rsid w:val="00CC065E"/>
    <w:rsid w:val="00CC1EC7"/>
    <w:rsid w:val="00CC249F"/>
    <w:rsid w:val="00CC29C8"/>
    <w:rsid w:val="00CC2ABC"/>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B5A"/>
    <w:rsid w:val="00CD4E22"/>
    <w:rsid w:val="00CD51EC"/>
    <w:rsid w:val="00CD5F5D"/>
    <w:rsid w:val="00CE01BF"/>
    <w:rsid w:val="00CE0BDB"/>
    <w:rsid w:val="00CE0C0C"/>
    <w:rsid w:val="00CE20A2"/>
    <w:rsid w:val="00CE20BE"/>
    <w:rsid w:val="00CE2A7E"/>
    <w:rsid w:val="00CE2B30"/>
    <w:rsid w:val="00CE4343"/>
    <w:rsid w:val="00CE49CC"/>
    <w:rsid w:val="00CE5ED0"/>
    <w:rsid w:val="00CE7BFA"/>
    <w:rsid w:val="00CF3FE4"/>
    <w:rsid w:val="00CF4F4B"/>
    <w:rsid w:val="00CF5879"/>
    <w:rsid w:val="00CF7934"/>
    <w:rsid w:val="00CF7FF0"/>
    <w:rsid w:val="00D0019E"/>
    <w:rsid w:val="00D01A93"/>
    <w:rsid w:val="00D02286"/>
    <w:rsid w:val="00D025FF"/>
    <w:rsid w:val="00D032C5"/>
    <w:rsid w:val="00D03558"/>
    <w:rsid w:val="00D03C09"/>
    <w:rsid w:val="00D0452E"/>
    <w:rsid w:val="00D04587"/>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492"/>
    <w:rsid w:val="00D207CF"/>
    <w:rsid w:val="00D20B95"/>
    <w:rsid w:val="00D265A8"/>
    <w:rsid w:val="00D26CBD"/>
    <w:rsid w:val="00D27F5A"/>
    <w:rsid w:val="00D302F8"/>
    <w:rsid w:val="00D30455"/>
    <w:rsid w:val="00D30C33"/>
    <w:rsid w:val="00D30DB1"/>
    <w:rsid w:val="00D313CD"/>
    <w:rsid w:val="00D32905"/>
    <w:rsid w:val="00D33661"/>
    <w:rsid w:val="00D33F6F"/>
    <w:rsid w:val="00D34072"/>
    <w:rsid w:val="00D3434C"/>
    <w:rsid w:val="00D34FE8"/>
    <w:rsid w:val="00D35DC8"/>
    <w:rsid w:val="00D36BBA"/>
    <w:rsid w:val="00D36F45"/>
    <w:rsid w:val="00D415FC"/>
    <w:rsid w:val="00D42024"/>
    <w:rsid w:val="00D44603"/>
    <w:rsid w:val="00D46E39"/>
    <w:rsid w:val="00D47F8E"/>
    <w:rsid w:val="00D5089C"/>
    <w:rsid w:val="00D51814"/>
    <w:rsid w:val="00D51BFC"/>
    <w:rsid w:val="00D53BB1"/>
    <w:rsid w:val="00D54D5A"/>
    <w:rsid w:val="00D55775"/>
    <w:rsid w:val="00D55BC2"/>
    <w:rsid w:val="00D578C5"/>
    <w:rsid w:val="00D57B89"/>
    <w:rsid w:val="00D61B41"/>
    <w:rsid w:val="00D6211B"/>
    <w:rsid w:val="00D626F5"/>
    <w:rsid w:val="00D632B1"/>
    <w:rsid w:val="00D6381F"/>
    <w:rsid w:val="00D63922"/>
    <w:rsid w:val="00D63C0A"/>
    <w:rsid w:val="00D63EB8"/>
    <w:rsid w:val="00D6560C"/>
    <w:rsid w:val="00D67CF8"/>
    <w:rsid w:val="00D711BF"/>
    <w:rsid w:val="00D71A01"/>
    <w:rsid w:val="00D71F05"/>
    <w:rsid w:val="00D7237C"/>
    <w:rsid w:val="00D72C4F"/>
    <w:rsid w:val="00D73101"/>
    <w:rsid w:val="00D73D9A"/>
    <w:rsid w:val="00D761D7"/>
    <w:rsid w:val="00D76471"/>
    <w:rsid w:val="00D7758C"/>
    <w:rsid w:val="00D77A79"/>
    <w:rsid w:val="00D77DB4"/>
    <w:rsid w:val="00D77FB6"/>
    <w:rsid w:val="00D80995"/>
    <w:rsid w:val="00D8232B"/>
    <w:rsid w:val="00D82BD9"/>
    <w:rsid w:val="00D82DAE"/>
    <w:rsid w:val="00D82DDA"/>
    <w:rsid w:val="00D832E4"/>
    <w:rsid w:val="00D834F8"/>
    <w:rsid w:val="00D8495E"/>
    <w:rsid w:val="00D84B5E"/>
    <w:rsid w:val="00D85461"/>
    <w:rsid w:val="00D86128"/>
    <w:rsid w:val="00D879A8"/>
    <w:rsid w:val="00D90292"/>
    <w:rsid w:val="00D904D8"/>
    <w:rsid w:val="00D92CA9"/>
    <w:rsid w:val="00D931FE"/>
    <w:rsid w:val="00D942C7"/>
    <w:rsid w:val="00D943DD"/>
    <w:rsid w:val="00D951EB"/>
    <w:rsid w:val="00D95D5C"/>
    <w:rsid w:val="00D9645D"/>
    <w:rsid w:val="00D971D8"/>
    <w:rsid w:val="00D97EDD"/>
    <w:rsid w:val="00DA1906"/>
    <w:rsid w:val="00DA2BFC"/>
    <w:rsid w:val="00DA5168"/>
    <w:rsid w:val="00DA5202"/>
    <w:rsid w:val="00DA6CDE"/>
    <w:rsid w:val="00DA713D"/>
    <w:rsid w:val="00DA7309"/>
    <w:rsid w:val="00DA7EA2"/>
    <w:rsid w:val="00DB39B3"/>
    <w:rsid w:val="00DB511F"/>
    <w:rsid w:val="00DB6017"/>
    <w:rsid w:val="00DB6075"/>
    <w:rsid w:val="00DB60A3"/>
    <w:rsid w:val="00DB613A"/>
    <w:rsid w:val="00DB7223"/>
    <w:rsid w:val="00DB7F0B"/>
    <w:rsid w:val="00DC0071"/>
    <w:rsid w:val="00DC0816"/>
    <w:rsid w:val="00DC0C8F"/>
    <w:rsid w:val="00DC31CF"/>
    <w:rsid w:val="00DC38EA"/>
    <w:rsid w:val="00DC4002"/>
    <w:rsid w:val="00DC43B5"/>
    <w:rsid w:val="00DC4493"/>
    <w:rsid w:val="00DC50A6"/>
    <w:rsid w:val="00DC5B43"/>
    <w:rsid w:val="00DC7298"/>
    <w:rsid w:val="00DD0854"/>
    <w:rsid w:val="00DD08F3"/>
    <w:rsid w:val="00DD2BA0"/>
    <w:rsid w:val="00DD3748"/>
    <w:rsid w:val="00DD5F39"/>
    <w:rsid w:val="00DD63CB"/>
    <w:rsid w:val="00DD6A43"/>
    <w:rsid w:val="00DD6C01"/>
    <w:rsid w:val="00DD6D69"/>
    <w:rsid w:val="00DD7B5E"/>
    <w:rsid w:val="00DE07E2"/>
    <w:rsid w:val="00DE0DC3"/>
    <w:rsid w:val="00DE1469"/>
    <w:rsid w:val="00DE1C24"/>
    <w:rsid w:val="00DE29CB"/>
    <w:rsid w:val="00DE2EA2"/>
    <w:rsid w:val="00DE4CFF"/>
    <w:rsid w:val="00DE5AFB"/>
    <w:rsid w:val="00DE5B50"/>
    <w:rsid w:val="00DE7272"/>
    <w:rsid w:val="00DE7E90"/>
    <w:rsid w:val="00DE7F48"/>
    <w:rsid w:val="00DF14FA"/>
    <w:rsid w:val="00DF4144"/>
    <w:rsid w:val="00DF466E"/>
    <w:rsid w:val="00DF5045"/>
    <w:rsid w:val="00DF532E"/>
    <w:rsid w:val="00DF568E"/>
    <w:rsid w:val="00DF60AD"/>
    <w:rsid w:val="00DF6895"/>
    <w:rsid w:val="00DF6DFF"/>
    <w:rsid w:val="00DF7A3E"/>
    <w:rsid w:val="00E001EE"/>
    <w:rsid w:val="00E00325"/>
    <w:rsid w:val="00E0097D"/>
    <w:rsid w:val="00E02ED0"/>
    <w:rsid w:val="00E033A2"/>
    <w:rsid w:val="00E04E39"/>
    <w:rsid w:val="00E04E5A"/>
    <w:rsid w:val="00E04EC0"/>
    <w:rsid w:val="00E061D6"/>
    <w:rsid w:val="00E070C0"/>
    <w:rsid w:val="00E07A4B"/>
    <w:rsid w:val="00E07EE6"/>
    <w:rsid w:val="00E103CC"/>
    <w:rsid w:val="00E123BE"/>
    <w:rsid w:val="00E12554"/>
    <w:rsid w:val="00E136E0"/>
    <w:rsid w:val="00E153C7"/>
    <w:rsid w:val="00E17856"/>
    <w:rsid w:val="00E17F00"/>
    <w:rsid w:val="00E2065E"/>
    <w:rsid w:val="00E20C78"/>
    <w:rsid w:val="00E21509"/>
    <w:rsid w:val="00E21CAA"/>
    <w:rsid w:val="00E21E13"/>
    <w:rsid w:val="00E22856"/>
    <w:rsid w:val="00E22DF2"/>
    <w:rsid w:val="00E22E80"/>
    <w:rsid w:val="00E23D0A"/>
    <w:rsid w:val="00E24059"/>
    <w:rsid w:val="00E272DB"/>
    <w:rsid w:val="00E302E0"/>
    <w:rsid w:val="00E30DC2"/>
    <w:rsid w:val="00E30E93"/>
    <w:rsid w:val="00E315B5"/>
    <w:rsid w:val="00E3184B"/>
    <w:rsid w:val="00E31BAE"/>
    <w:rsid w:val="00E326AF"/>
    <w:rsid w:val="00E35CF6"/>
    <w:rsid w:val="00E36001"/>
    <w:rsid w:val="00E37642"/>
    <w:rsid w:val="00E404D0"/>
    <w:rsid w:val="00E407B2"/>
    <w:rsid w:val="00E41492"/>
    <w:rsid w:val="00E41FBF"/>
    <w:rsid w:val="00E43263"/>
    <w:rsid w:val="00E43AAC"/>
    <w:rsid w:val="00E44E69"/>
    <w:rsid w:val="00E45B2E"/>
    <w:rsid w:val="00E45B89"/>
    <w:rsid w:val="00E50726"/>
    <w:rsid w:val="00E51AA0"/>
    <w:rsid w:val="00E51E23"/>
    <w:rsid w:val="00E520F9"/>
    <w:rsid w:val="00E522B2"/>
    <w:rsid w:val="00E5398B"/>
    <w:rsid w:val="00E55204"/>
    <w:rsid w:val="00E55794"/>
    <w:rsid w:val="00E55E19"/>
    <w:rsid w:val="00E57019"/>
    <w:rsid w:val="00E6105C"/>
    <w:rsid w:val="00E61116"/>
    <w:rsid w:val="00E628D7"/>
    <w:rsid w:val="00E63465"/>
    <w:rsid w:val="00E638B5"/>
    <w:rsid w:val="00E648E7"/>
    <w:rsid w:val="00E6493D"/>
    <w:rsid w:val="00E64AA6"/>
    <w:rsid w:val="00E65887"/>
    <w:rsid w:val="00E664CF"/>
    <w:rsid w:val="00E667DC"/>
    <w:rsid w:val="00E67127"/>
    <w:rsid w:val="00E671DE"/>
    <w:rsid w:val="00E720F4"/>
    <w:rsid w:val="00E72605"/>
    <w:rsid w:val="00E73565"/>
    <w:rsid w:val="00E73DC4"/>
    <w:rsid w:val="00E73E20"/>
    <w:rsid w:val="00E74561"/>
    <w:rsid w:val="00E74DEE"/>
    <w:rsid w:val="00E76E4F"/>
    <w:rsid w:val="00E7746C"/>
    <w:rsid w:val="00E80630"/>
    <w:rsid w:val="00E825EA"/>
    <w:rsid w:val="00E828E3"/>
    <w:rsid w:val="00E8292B"/>
    <w:rsid w:val="00E82ACC"/>
    <w:rsid w:val="00E82F6B"/>
    <w:rsid w:val="00E83616"/>
    <w:rsid w:val="00E86CBB"/>
    <w:rsid w:val="00E87DCE"/>
    <w:rsid w:val="00E87E25"/>
    <w:rsid w:val="00E91526"/>
    <w:rsid w:val="00E918BC"/>
    <w:rsid w:val="00E92913"/>
    <w:rsid w:val="00E92EBB"/>
    <w:rsid w:val="00E941C5"/>
    <w:rsid w:val="00E9429C"/>
    <w:rsid w:val="00E94C46"/>
    <w:rsid w:val="00E9518D"/>
    <w:rsid w:val="00E9599B"/>
    <w:rsid w:val="00E97C8C"/>
    <w:rsid w:val="00EA0727"/>
    <w:rsid w:val="00EA1154"/>
    <w:rsid w:val="00EA11AF"/>
    <w:rsid w:val="00EA11B6"/>
    <w:rsid w:val="00EA12D3"/>
    <w:rsid w:val="00EA1F9A"/>
    <w:rsid w:val="00EA26E2"/>
    <w:rsid w:val="00EA26FB"/>
    <w:rsid w:val="00EA3C17"/>
    <w:rsid w:val="00EA3FB4"/>
    <w:rsid w:val="00EA5384"/>
    <w:rsid w:val="00EA66F6"/>
    <w:rsid w:val="00EA6977"/>
    <w:rsid w:val="00EA6D33"/>
    <w:rsid w:val="00EB134D"/>
    <w:rsid w:val="00EB1480"/>
    <w:rsid w:val="00EB14A9"/>
    <w:rsid w:val="00EB1B3C"/>
    <w:rsid w:val="00EB2316"/>
    <w:rsid w:val="00EB27E5"/>
    <w:rsid w:val="00EB4EA1"/>
    <w:rsid w:val="00EB4EC5"/>
    <w:rsid w:val="00EB500F"/>
    <w:rsid w:val="00EB7B71"/>
    <w:rsid w:val="00EC00EE"/>
    <w:rsid w:val="00EC0C2C"/>
    <w:rsid w:val="00EC0C90"/>
    <w:rsid w:val="00EC17C0"/>
    <w:rsid w:val="00EC1F05"/>
    <w:rsid w:val="00EC2955"/>
    <w:rsid w:val="00EC2E0F"/>
    <w:rsid w:val="00EC34A9"/>
    <w:rsid w:val="00EC37DB"/>
    <w:rsid w:val="00EC3F41"/>
    <w:rsid w:val="00EC4014"/>
    <w:rsid w:val="00EC4810"/>
    <w:rsid w:val="00EC6948"/>
    <w:rsid w:val="00EC6F17"/>
    <w:rsid w:val="00EC796D"/>
    <w:rsid w:val="00EC7DBB"/>
    <w:rsid w:val="00ED0457"/>
    <w:rsid w:val="00ED1AA2"/>
    <w:rsid w:val="00ED1F3C"/>
    <w:rsid w:val="00ED4030"/>
    <w:rsid w:val="00ED4DE6"/>
    <w:rsid w:val="00ED5424"/>
    <w:rsid w:val="00ED59E1"/>
    <w:rsid w:val="00ED5A41"/>
    <w:rsid w:val="00EE0AAB"/>
    <w:rsid w:val="00EE41B4"/>
    <w:rsid w:val="00EE4465"/>
    <w:rsid w:val="00EE49FC"/>
    <w:rsid w:val="00EE6290"/>
    <w:rsid w:val="00EE7A4F"/>
    <w:rsid w:val="00EF0021"/>
    <w:rsid w:val="00EF0E7E"/>
    <w:rsid w:val="00EF18E7"/>
    <w:rsid w:val="00EF251C"/>
    <w:rsid w:val="00EF565B"/>
    <w:rsid w:val="00EF57D0"/>
    <w:rsid w:val="00EF5E51"/>
    <w:rsid w:val="00EF7D42"/>
    <w:rsid w:val="00F01551"/>
    <w:rsid w:val="00F03E97"/>
    <w:rsid w:val="00F049BD"/>
    <w:rsid w:val="00F04AB4"/>
    <w:rsid w:val="00F04BBB"/>
    <w:rsid w:val="00F054D6"/>
    <w:rsid w:val="00F06036"/>
    <w:rsid w:val="00F071FA"/>
    <w:rsid w:val="00F0731A"/>
    <w:rsid w:val="00F102C4"/>
    <w:rsid w:val="00F10F03"/>
    <w:rsid w:val="00F1201C"/>
    <w:rsid w:val="00F13D86"/>
    <w:rsid w:val="00F14506"/>
    <w:rsid w:val="00F149E4"/>
    <w:rsid w:val="00F14C54"/>
    <w:rsid w:val="00F153D2"/>
    <w:rsid w:val="00F154A8"/>
    <w:rsid w:val="00F20EC5"/>
    <w:rsid w:val="00F225C5"/>
    <w:rsid w:val="00F22A25"/>
    <w:rsid w:val="00F23034"/>
    <w:rsid w:val="00F23DB6"/>
    <w:rsid w:val="00F23E69"/>
    <w:rsid w:val="00F25798"/>
    <w:rsid w:val="00F25910"/>
    <w:rsid w:val="00F27BEE"/>
    <w:rsid w:val="00F30832"/>
    <w:rsid w:val="00F321BB"/>
    <w:rsid w:val="00F32869"/>
    <w:rsid w:val="00F32F44"/>
    <w:rsid w:val="00F32FBD"/>
    <w:rsid w:val="00F34261"/>
    <w:rsid w:val="00F344D1"/>
    <w:rsid w:val="00F3487D"/>
    <w:rsid w:val="00F3535A"/>
    <w:rsid w:val="00F36795"/>
    <w:rsid w:val="00F36E0A"/>
    <w:rsid w:val="00F370F7"/>
    <w:rsid w:val="00F4052F"/>
    <w:rsid w:val="00F415D4"/>
    <w:rsid w:val="00F45004"/>
    <w:rsid w:val="00F45DC8"/>
    <w:rsid w:val="00F47B03"/>
    <w:rsid w:val="00F47C52"/>
    <w:rsid w:val="00F5273D"/>
    <w:rsid w:val="00F52D3F"/>
    <w:rsid w:val="00F53691"/>
    <w:rsid w:val="00F54450"/>
    <w:rsid w:val="00F54723"/>
    <w:rsid w:val="00F55283"/>
    <w:rsid w:val="00F558E5"/>
    <w:rsid w:val="00F559E0"/>
    <w:rsid w:val="00F5601B"/>
    <w:rsid w:val="00F569D4"/>
    <w:rsid w:val="00F5727D"/>
    <w:rsid w:val="00F574F7"/>
    <w:rsid w:val="00F602FB"/>
    <w:rsid w:val="00F6036C"/>
    <w:rsid w:val="00F606E7"/>
    <w:rsid w:val="00F6367F"/>
    <w:rsid w:val="00F64245"/>
    <w:rsid w:val="00F64533"/>
    <w:rsid w:val="00F65668"/>
    <w:rsid w:val="00F65C57"/>
    <w:rsid w:val="00F661A2"/>
    <w:rsid w:val="00F661BA"/>
    <w:rsid w:val="00F66E63"/>
    <w:rsid w:val="00F675FE"/>
    <w:rsid w:val="00F67DBB"/>
    <w:rsid w:val="00F70536"/>
    <w:rsid w:val="00F71663"/>
    <w:rsid w:val="00F73F9C"/>
    <w:rsid w:val="00F74441"/>
    <w:rsid w:val="00F744B6"/>
    <w:rsid w:val="00F76BDD"/>
    <w:rsid w:val="00F77A0D"/>
    <w:rsid w:val="00F80B35"/>
    <w:rsid w:val="00F81FBA"/>
    <w:rsid w:val="00F837CC"/>
    <w:rsid w:val="00F83A59"/>
    <w:rsid w:val="00F84601"/>
    <w:rsid w:val="00F8484C"/>
    <w:rsid w:val="00F86FEB"/>
    <w:rsid w:val="00F90CE7"/>
    <w:rsid w:val="00F90F80"/>
    <w:rsid w:val="00F91D08"/>
    <w:rsid w:val="00F92E73"/>
    <w:rsid w:val="00F936ED"/>
    <w:rsid w:val="00F94CB8"/>
    <w:rsid w:val="00F96CF0"/>
    <w:rsid w:val="00F974FE"/>
    <w:rsid w:val="00F97BD7"/>
    <w:rsid w:val="00FA1D7F"/>
    <w:rsid w:val="00FA2667"/>
    <w:rsid w:val="00FA41A6"/>
    <w:rsid w:val="00FA444B"/>
    <w:rsid w:val="00FA46BF"/>
    <w:rsid w:val="00FA4AB9"/>
    <w:rsid w:val="00FA4FF3"/>
    <w:rsid w:val="00FA5638"/>
    <w:rsid w:val="00FA6486"/>
    <w:rsid w:val="00FA69EE"/>
    <w:rsid w:val="00FA6DC9"/>
    <w:rsid w:val="00FA7267"/>
    <w:rsid w:val="00FA77F5"/>
    <w:rsid w:val="00FB1918"/>
    <w:rsid w:val="00FB1DEC"/>
    <w:rsid w:val="00FB28CB"/>
    <w:rsid w:val="00FB3557"/>
    <w:rsid w:val="00FB37C9"/>
    <w:rsid w:val="00FB451B"/>
    <w:rsid w:val="00FB4593"/>
    <w:rsid w:val="00FB6EB9"/>
    <w:rsid w:val="00FB7271"/>
    <w:rsid w:val="00FB76D2"/>
    <w:rsid w:val="00FC2600"/>
    <w:rsid w:val="00FC39C8"/>
    <w:rsid w:val="00FC3E0C"/>
    <w:rsid w:val="00FC42DA"/>
    <w:rsid w:val="00FC4336"/>
    <w:rsid w:val="00FC4B34"/>
    <w:rsid w:val="00FC4C60"/>
    <w:rsid w:val="00FC4CD5"/>
    <w:rsid w:val="00FC6EA6"/>
    <w:rsid w:val="00FC769B"/>
    <w:rsid w:val="00FC78E8"/>
    <w:rsid w:val="00FD0C3E"/>
    <w:rsid w:val="00FD153A"/>
    <w:rsid w:val="00FD155C"/>
    <w:rsid w:val="00FD2023"/>
    <w:rsid w:val="00FD27D6"/>
    <w:rsid w:val="00FE0B76"/>
    <w:rsid w:val="00FE16DA"/>
    <w:rsid w:val="00FE3266"/>
    <w:rsid w:val="00FE3745"/>
    <w:rsid w:val="00FE4346"/>
    <w:rsid w:val="00FE4DB5"/>
    <w:rsid w:val="00FE6192"/>
    <w:rsid w:val="00FE7C0F"/>
    <w:rsid w:val="00FF1DA7"/>
    <w:rsid w:val="00FF532F"/>
    <w:rsid w:val="00FF58B0"/>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16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73CE-4DB7-4966-8B9B-D3D83F01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16</Pages>
  <Words>3328</Words>
  <Characters>18974</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23</cp:revision>
  <cp:lastPrinted>2015-12-16T02:36:00Z</cp:lastPrinted>
  <dcterms:created xsi:type="dcterms:W3CDTF">2015-10-28T01:14:00Z</dcterms:created>
  <dcterms:modified xsi:type="dcterms:W3CDTF">2015-12-22T04:12:00Z</dcterms:modified>
</cp:coreProperties>
</file>