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94C" w:rsidRDefault="003507EF">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4384" behindDoc="0" locked="0" layoutInCell="1" allowOverlap="1" wp14:anchorId="4B7ABC44" wp14:editId="3E9553D8">
                <wp:simplePos x="0" y="0"/>
                <wp:positionH relativeFrom="column">
                  <wp:posOffset>2675255</wp:posOffset>
                </wp:positionH>
                <wp:positionV relativeFrom="paragraph">
                  <wp:posOffset>-45085</wp:posOffset>
                </wp:positionV>
                <wp:extent cx="3383280" cy="1546860"/>
                <wp:effectExtent l="0" t="0" r="7620" b="0"/>
                <wp:wrapNone/>
                <wp:docPr id="3" name="正方形/長方形 3"/>
                <wp:cNvGraphicFramePr/>
                <a:graphic xmlns:a="http://schemas.openxmlformats.org/drawingml/2006/main">
                  <a:graphicData uri="http://schemas.microsoft.com/office/word/2010/wordprocessingShape">
                    <wps:wsp>
                      <wps:cNvSpPr/>
                      <wps:spPr>
                        <a:xfrm>
                          <a:off x="0" y="0"/>
                          <a:ext cx="3383280" cy="154686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5C1253" w:rsidRDefault="005C1253" w:rsidP="008C4B93">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ギャンブルオンブズマン</w:t>
                            </w:r>
                          </w:p>
                          <w:p w:rsidR="005C1253" w:rsidRDefault="005C1253" w:rsidP="003507EF">
                            <w:pPr>
                              <w:rPr>
                                <w:rFonts w:ascii="ＭＳ ゴシック" w:eastAsia="ＭＳ ゴシック" w:hAnsi="ＭＳ ゴシック"/>
                                <w:sz w:val="24"/>
                              </w:rPr>
                            </w:pPr>
                            <w:r>
                              <w:rPr>
                                <w:rFonts w:ascii="ＭＳ ゴシック" w:eastAsia="ＭＳ ゴシック" w:hAnsi="ＭＳ ゴシック" w:hint="eastAsia"/>
                                <w:sz w:val="20"/>
                              </w:rPr>
                              <w:t>（ギャンブル依存症を生む公認ギャンブルをなくす会）</w:t>
                            </w:r>
                          </w:p>
                          <w:p w:rsidR="005C1253" w:rsidRDefault="005C1253" w:rsidP="003507EF">
                            <w:pPr>
                              <w:jc w:val="center"/>
                              <w:rPr>
                                <w:sz w:val="20"/>
                              </w:rPr>
                            </w:pPr>
                            <w:r>
                              <w:rPr>
                                <w:rFonts w:hint="eastAsia"/>
                                <w:sz w:val="20"/>
                              </w:rPr>
                              <w:t>大阪市中央区北浜</w:t>
                            </w:r>
                            <w:r>
                              <w:rPr>
                                <w:sz w:val="20"/>
                              </w:rPr>
                              <w:t>1-2-2</w:t>
                            </w:r>
                            <w:r>
                              <w:rPr>
                                <w:rFonts w:hint="eastAsia"/>
                                <w:sz w:val="20"/>
                              </w:rPr>
                              <w:t xml:space="preserve">　北浜プロボノビル</w:t>
                            </w:r>
                          </w:p>
                          <w:p w:rsidR="005C1253" w:rsidRDefault="005C1253" w:rsidP="003507EF">
                            <w:pPr>
                              <w:jc w:val="center"/>
                              <w:rPr>
                                <w:sz w:val="20"/>
                              </w:rPr>
                            </w:pPr>
                            <w:r>
                              <w:rPr>
                                <w:rFonts w:hint="eastAsia"/>
                                <w:sz w:val="20"/>
                              </w:rPr>
                              <w:t>事務局　井上善雄（</w:t>
                            </w:r>
                            <w:hyperlink r:id="rId9" w:history="1">
                              <w:r>
                                <w:rPr>
                                  <w:rStyle w:val="aa"/>
                                  <w:sz w:val="20"/>
                                </w:rPr>
                                <w:t>inoue@peacelaw.jp</w:t>
                              </w:r>
                            </w:hyperlink>
                            <w:r>
                              <w:rPr>
                                <w:rFonts w:hint="eastAsia"/>
                                <w:sz w:val="20"/>
                              </w:rPr>
                              <w:t>）</w:t>
                            </w:r>
                          </w:p>
                          <w:p w:rsidR="005C1253" w:rsidRDefault="005C1253" w:rsidP="003507EF">
                            <w:pPr>
                              <w:jc w:val="center"/>
                              <w:rPr>
                                <w:color w:val="0000FF" w:themeColor="hyperlink"/>
                                <w:sz w:val="20"/>
                                <w:u w:val="single"/>
                              </w:rPr>
                            </w:pPr>
                            <w:r>
                              <w:rPr>
                                <w:sz w:val="20"/>
                              </w:rPr>
                              <w:t>TEL</w:t>
                            </w:r>
                            <w:r>
                              <w:rPr>
                                <w:rFonts w:hint="eastAsia"/>
                                <w:sz w:val="20"/>
                              </w:rPr>
                              <w:t>：</w:t>
                            </w:r>
                            <w:r>
                              <w:rPr>
                                <w:sz w:val="20"/>
                              </w:rPr>
                              <w:t>06-6202-5050</w:t>
                            </w:r>
                            <w:r>
                              <w:rPr>
                                <w:rFonts w:hint="eastAsia"/>
                                <w:sz w:val="20"/>
                              </w:rPr>
                              <w:t>／</w:t>
                            </w:r>
                            <w:r>
                              <w:rPr>
                                <w:sz w:val="20"/>
                              </w:rPr>
                              <w:t>FAX</w:t>
                            </w:r>
                            <w:r>
                              <w:rPr>
                                <w:rFonts w:hint="eastAsia"/>
                                <w:sz w:val="20"/>
                              </w:rPr>
                              <w:t>：</w:t>
                            </w:r>
                            <w:r>
                              <w:rPr>
                                <w:sz w:val="20"/>
                              </w:rPr>
                              <w:t>06-6202-5052</w:t>
                            </w:r>
                          </w:p>
                          <w:p w:rsidR="005C1253" w:rsidRDefault="005C1253" w:rsidP="003507EF">
                            <w:pPr>
                              <w:jc w:val="center"/>
                              <w:rPr>
                                <w:sz w:val="18"/>
                              </w:rPr>
                            </w:pPr>
                            <w:r>
                              <w:rPr>
                                <w:rFonts w:hint="eastAsia"/>
                                <w:sz w:val="18"/>
                              </w:rPr>
                              <w:t>会ブログ：</w:t>
                            </w:r>
                            <w:hyperlink r:id="rId10" w:history="1">
                              <w:r>
                                <w:rPr>
                                  <w:rStyle w:val="aa"/>
                                  <w:sz w:val="20"/>
                                </w:rPr>
                                <w:t>http://gambl.seesaa.net/</w:t>
                              </w:r>
                            </w:hyperlink>
                            <w:r>
                              <w:rPr>
                                <w:rFonts w:hint="eastAsia"/>
                                <w:sz w:val="20"/>
                              </w:rPr>
                              <w:t>（</w:t>
                            </w:r>
                            <w:r>
                              <w:rPr>
                                <w:rFonts w:hint="eastAsia"/>
                                <w:sz w:val="18"/>
                              </w:rPr>
                              <w:t>ﾊﾞｯｸﾅﾝﾊﾞｰ他掲載）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210.65pt;margin-top:-3.55pt;width:266.4pt;height:12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" fillcolor="white [3201]" stroked="f" strokeweight="2pt">
                <v:textbox>
                  <w:txbxContent>
                    <w:p w:rsidR="005C1253" w:rsidRDefault="005C1253" w:rsidP="008C4B93">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ギャンブルオンブズマン</w:t>
                      </w:r>
                    </w:p>
                    <w:p w:rsidR="005C1253" w:rsidRDefault="005C1253" w:rsidP="003507EF">
                      <w:pPr>
                        <w:rPr>
                          <w:rFonts w:ascii="ＭＳ ゴシック" w:eastAsia="ＭＳ ゴシック" w:hAnsi="ＭＳ ゴシック"/>
                          <w:sz w:val="24"/>
                        </w:rPr>
                      </w:pPr>
                      <w:r>
                        <w:rPr>
                          <w:rFonts w:ascii="ＭＳ ゴシック" w:eastAsia="ＭＳ ゴシック" w:hAnsi="ＭＳ ゴシック" w:hint="eastAsia"/>
                          <w:sz w:val="20"/>
                        </w:rPr>
                        <w:t>（ギャンブル依存症を生む公認ギャンブルをなくす会）</w:t>
                      </w:r>
                    </w:p>
                    <w:p w:rsidR="005C1253" w:rsidRDefault="005C1253" w:rsidP="003507EF">
                      <w:pPr>
                        <w:jc w:val="center"/>
                        <w:rPr>
                          <w:sz w:val="20"/>
                        </w:rPr>
                      </w:pPr>
                      <w:r>
                        <w:rPr>
                          <w:rFonts w:hint="eastAsia"/>
                          <w:sz w:val="20"/>
                        </w:rPr>
                        <w:t>大阪市中央区北浜</w:t>
                      </w:r>
                      <w:r>
                        <w:rPr>
                          <w:sz w:val="20"/>
                        </w:rPr>
                        <w:t>1-2-2</w:t>
                      </w:r>
                      <w:r>
                        <w:rPr>
                          <w:rFonts w:hint="eastAsia"/>
                          <w:sz w:val="20"/>
                        </w:rPr>
                        <w:t xml:space="preserve">　北浜プロボノビル</w:t>
                      </w:r>
                    </w:p>
                    <w:p w:rsidR="005C1253" w:rsidRDefault="005C1253" w:rsidP="003507EF">
                      <w:pPr>
                        <w:jc w:val="center"/>
                        <w:rPr>
                          <w:sz w:val="20"/>
                        </w:rPr>
                      </w:pPr>
                      <w:r>
                        <w:rPr>
                          <w:rFonts w:hint="eastAsia"/>
                          <w:sz w:val="20"/>
                        </w:rPr>
                        <w:t>事務局　井上善雄（</w:t>
                      </w:r>
                      <w:hyperlink r:id="rId11" w:history="1">
                        <w:r>
                          <w:rPr>
                            <w:rStyle w:val="aa"/>
                            <w:sz w:val="20"/>
                          </w:rPr>
                          <w:t>inoue@peacelaw.jp</w:t>
                        </w:r>
                      </w:hyperlink>
                      <w:r>
                        <w:rPr>
                          <w:rFonts w:hint="eastAsia"/>
                          <w:sz w:val="20"/>
                        </w:rPr>
                        <w:t>）</w:t>
                      </w:r>
                    </w:p>
                    <w:p w:rsidR="005C1253" w:rsidRDefault="005C1253" w:rsidP="003507EF">
                      <w:pPr>
                        <w:jc w:val="center"/>
                        <w:rPr>
                          <w:color w:val="0000FF" w:themeColor="hyperlink"/>
                          <w:sz w:val="20"/>
                          <w:u w:val="single"/>
                        </w:rPr>
                      </w:pPr>
                      <w:r>
                        <w:rPr>
                          <w:sz w:val="20"/>
                        </w:rPr>
                        <w:t>TEL</w:t>
                      </w:r>
                      <w:r>
                        <w:rPr>
                          <w:rFonts w:hint="eastAsia"/>
                          <w:sz w:val="20"/>
                        </w:rPr>
                        <w:t>：</w:t>
                      </w:r>
                      <w:r>
                        <w:rPr>
                          <w:sz w:val="20"/>
                        </w:rPr>
                        <w:t>06-6202-5050</w:t>
                      </w:r>
                      <w:r>
                        <w:rPr>
                          <w:rFonts w:hint="eastAsia"/>
                          <w:sz w:val="20"/>
                        </w:rPr>
                        <w:t>／</w:t>
                      </w:r>
                      <w:r>
                        <w:rPr>
                          <w:sz w:val="20"/>
                        </w:rPr>
                        <w:t>FAX</w:t>
                      </w:r>
                      <w:r>
                        <w:rPr>
                          <w:rFonts w:hint="eastAsia"/>
                          <w:sz w:val="20"/>
                        </w:rPr>
                        <w:t>：</w:t>
                      </w:r>
                      <w:r>
                        <w:rPr>
                          <w:sz w:val="20"/>
                        </w:rPr>
                        <w:t>06-6202-5052</w:t>
                      </w:r>
                    </w:p>
                    <w:p w:rsidR="005C1253" w:rsidRDefault="005C1253" w:rsidP="003507EF">
                      <w:pPr>
                        <w:jc w:val="center"/>
                        <w:rPr>
                          <w:sz w:val="18"/>
                        </w:rPr>
                      </w:pPr>
                      <w:r>
                        <w:rPr>
                          <w:rFonts w:hint="eastAsia"/>
                          <w:sz w:val="18"/>
                        </w:rPr>
                        <w:t>会ブログ：</w:t>
                      </w:r>
                      <w:hyperlink r:id="rId12" w:history="1">
                        <w:r>
                          <w:rPr>
                            <w:rStyle w:val="aa"/>
                            <w:sz w:val="20"/>
                          </w:rPr>
                          <w:t>http://gambl.seesaa.net/</w:t>
                        </w:r>
                      </w:hyperlink>
                      <w:r>
                        <w:rPr>
                          <w:rFonts w:hint="eastAsia"/>
                          <w:sz w:val="20"/>
                        </w:rPr>
                        <w:t>（</w:t>
                      </w:r>
                      <w:r>
                        <w:rPr>
                          <w:rFonts w:hint="eastAsia"/>
                          <w:sz w:val="18"/>
                        </w:rPr>
                        <w:t>ﾊﾞｯｸﾅﾝﾊﾞｰ他掲載）</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1947CAC4" wp14:editId="723A8E87">
                <wp:simplePos x="0" y="0"/>
                <wp:positionH relativeFrom="column">
                  <wp:posOffset>46355</wp:posOffset>
                </wp:positionH>
                <wp:positionV relativeFrom="paragraph">
                  <wp:posOffset>-14605</wp:posOffset>
                </wp:positionV>
                <wp:extent cx="2522220" cy="1440180"/>
                <wp:effectExtent l="19050" t="19050" r="11430" b="26670"/>
                <wp:wrapNone/>
                <wp:docPr id="1" name="正方形/長方形 1"/>
                <wp:cNvGraphicFramePr/>
                <a:graphic xmlns:a="http://schemas.openxmlformats.org/drawingml/2006/main">
                  <a:graphicData uri="http://schemas.microsoft.com/office/word/2010/wordprocessingShape">
                    <wps:wsp>
                      <wps:cNvSpPr/>
                      <wps:spPr>
                        <a:xfrm>
                          <a:off x="0" y="0"/>
                          <a:ext cx="2522220" cy="1440180"/>
                        </a:xfrm>
                        <a:prstGeom prst="rect">
                          <a:avLst/>
                        </a:prstGeom>
                        <a:ln w="38100" cmpd="thickThin"/>
                      </wps:spPr>
                      <wps:style>
                        <a:lnRef idx="2">
                          <a:schemeClr val="dk1"/>
                        </a:lnRef>
                        <a:fillRef idx="1">
                          <a:schemeClr val="lt1"/>
                        </a:fillRef>
                        <a:effectRef idx="0">
                          <a:schemeClr val="dk1"/>
                        </a:effectRef>
                        <a:fontRef idx="minor">
                          <a:schemeClr val="dk1"/>
                        </a:fontRef>
                      </wps:style>
                      <wps:txbx>
                        <w:txbxContent>
                          <w:p w:rsidR="005C1253" w:rsidRPr="003507EF" w:rsidRDefault="005C1253"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なくそう！</w:t>
                            </w:r>
                          </w:p>
                          <w:p w:rsidR="005C1253" w:rsidRPr="003507EF" w:rsidRDefault="005C1253"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ギャンブル被害</w:t>
                            </w:r>
                          </w:p>
                          <w:p w:rsidR="005C1253" w:rsidRDefault="005C1253"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会報第39</w:t>
                            </w:r>
                            <w:r w:rsidRPr="00BF3BB5">
                              <w:rPr>
                                <w:rFonts w:ascii="ＭＳ ゴシック" w:eastAsia="ＭＳ ゴシック" w:hAnsi="ＭＳ ゴシック" w:hint="eastAsia"/>
                                <w:sz w:val="32"/>
                                <w:szCs w:val="32"/>
                              </w:rPr>
                              <w:t>号</w:t>
                            </w:r>
                            <w:r>
                              <w:rPr>
                                <w:rFonts w:ascii="ＭＳ ゴシック" w:eastAsia="ＭＳ ゴシック" w:hAnsi="ＭＳ ゴシック" w:hint="eastAsia"/>
                                <w:sz w:val="32"/>
                                <w:szCs w:val="32"/>
                              </w:rPr>
                              <w:t xml:space="preserve">　2015/</w:t>
                            </w:r>
                            <w:r w:rsidR="00E91F86">
                              <w:rPr>
                                <w:rFonts w:ascii="ＭＳ ゴシック" w:eastAsia="ＭＳ ゴシック" w:hAnsi="ＭＳ ゴシック" w:hint="eastAsia"/>
                                <w:sz w:val="32"/>
                                <w:szCs w:val="32"/>
                              </w:rPr>
                              <w:t>11</w:t>
                            </w:r>
                            <w:r>
                              <w:rPr>
                                <w:rFonts w:ascii="ＭＳ ゴシック" w:eastAsia="ＭＳ ゴシック" w:hAnsi="ＭＳ ゴシック" w:hint="eastAsia"/>
                                <w:sz w:val="32"/>
                                <w:szCs w:val="32"/>
                              </w:rPr>
                              <w:t>/</w:t>
                            </w:r>
                            <w:r w:rsidR="00E91F86">
                              <w:rPr>
                                <w:rFonts w:ascii="ＭＳ ゴシック" w:eastAsia="ＭＳ ゴシック" w:hAnsi="ＭＳ ゴシック" w:hint="eastAsia"/>
                                <w:sz w:val="32"/>
                                <w:szCs w:val="32"/>
                              </w:rPr>
                              <w:t>4</w:t>
                            </w:r>
                            <w:r>
                              <w:rPr>
                                <w:rFonts w:ascii="ＭＳ ゴシック" w:eastAsia="ＭＳ ゴシック" w:hAnsi="ＭＳ ゴシック" w:hint="eastAsia"/>
                                <w:sz w:val="32"/>
                                <w:szCs w:val="32"/>
                              </w:rPr>
                              <w:t xml:space="preserve">　　　</w:t>
                            </w:r>
                          </w:p>
                          <w:p w:rsidR="005C1253" w:rsidRDefault="005C1253"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p>
                          <w:p w:rsidR="005C1253" w:rsidRDefault="005C1253" w:rsidP="0091558C">
                            <w:pPr>
                              <w:jc w:val="center"/>
                              <w:rPr>
                                <w:rFonts w:ascii="ＭＳ ゴシック" w:eastAsia="ＭＳ ゴシック" w:hAnsi="ＭＳ ゴシック"/>
                                <w:sz w:val="32"/>
                                <w:szCs w:val="32"/>
                              </w:rPr>
                            </w:pPr>
                          </w:p>
                          <w:p w:rsidR="005C1253" w:rsidRPr="00BF3BB5" w:rsidRDefault="005C1253"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１／２５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3.65pt;margin-top:-1.15pt;width:198.6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" fillcolor="white [3201]" strokecolor="black [3200]" strokeweight="3pt">
                <v:stroke linestyle="thickThin"/>
                <v:textbox>
                  <w:txbxContent>
                    <w:p w:rsidR="005C1253" w:rsidRPr="003507EF" w:rsidRDefault="005C1253"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なくそう！</w:t>
                      </w:r>
                    </w:p>
                    <w:p w:rsidR="005C1253" w:rsidRPr="003507EF" w:rsidRDefault="005C1253"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ギャンブル被害</w:t>
                      </w:r>
                    </w:p>
                    <w:p w:rsidR="005C1253" w:rsidRDefault="005C1253"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会報第39</w:t>
                      </w:r>
                      <w:r w:rsidRPr="00BF3BB5">
                        <w:rPr>
                          <w:rFonts w:ascii="ＭＳ ゴシック" w:eastAsia="ＭＳ ゴシック" w:hAnsi="ＭＳ ゴシック" w:hint="eastAsia"/>
                          <w:sz w:val="32"/>
                          <w:szCs w:val="32"/>
                        </w:rPr>
                        <w:t>号</w:t>
                      </w:r>
                      <w:r>
                        <w:rPr>
                          <w:rFonts w:ascii="ＭＳ ゴシック" w:eastAsia="ＭＳ ゴシック" w:hAnsi="ＭＳ ゴシック" w:hint="eastAsia"/>
                          <w:sz w:val="32"/>
                          <w:szCs w:val="32"/>
                        </w:rPr>
                        <w:t xml:space="preserve">　2015/</w:t>
                      </w:r>
                      <w:r w:rsidR="00E91F86">
                        <w:rPr>
                          <w:rFonts w:ascii="ＭＳ ゴシック" w:eastAsia="ＭＳ ゴシック" w:hAnsi="ＭＳ ゴシック" w:hint="eastAsia"/>
                          <w:sz w:val="32"/>
                          <w:szCs w:val="32"/>
                        </w:rPr>
                        <w:t>11</w:t>
                      </w:r>
                      <w:r>
                        <w:rPr>
                          <w:rFonts w:ascii="ＭＳ ゴシック" w:eastAsia="ＭＳ ゴシック" w:hAnsi="ＭＳ ゴシック" w:hint="eastAsia"/>
                          <w:sz w:val="32"/>
                          <w:szCs w:val="32"/>
                        </w:rPr>
                        <w:t>/</w:t>
                      </w:r>
                      <w:r w:rsidR="00E91F86">
                        <w:rPr>
                          <w:rFonts w:ascii="ＭＳ ゴシック" w:eastAsia="ＭＳ ゴシック" w:hAnsi="ＭＳ ゴシック" w:hint="eastAsia"/>
                          <w:sz w:val="32"/>
                          <w:szCs w:val="32"/>
                        </w:rPr>
                        <w:t>4</w:t>
                      </w:r>
                      <w:r>
                        <w:rPr>
                          <w:rFonts w:ascii="ＭＳ ゴシック" w:eastAsia="ＭＳ ゴシック" w:hAnsi="ＭＳ ゴシック" w:hint="eastAsia"/>
                          <w:sz w:val="32"/>
                          <w:szCs w:val="32"/>
                        </w:rPr>
                        <w:t xml:space="preserve">　　　</w:t>
                      </w:r>
                    </w:p>
                    <w:p w:rsidR="005C1253" w:rsidRDefault="005C1253"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p>
                    <w:p w:rsidR="005C1253" w:rsidRDefault="005C1253" w:rsidP="0091558C">
                      <w:pPr>
                        <w:jc w:val="center"/>
                        <w:rPr>
                          <w:rFonts w:ascii="ＭＳ ゴシック" w:eastAsia="ＭＳ ゴシック" w:hAnsi="ＭＳ ゴシック"/>
                          <w:sz w:val="32"/>
                          <w:szCs w:val="32"/>
                        </w:rPr>
                      </w:pPr>
                    </w:p>
                    <w:p w:rsidR="005C1253" w:rsidRPr="00BF3BB5" w:rsidRDefault="005C1253"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１／２５　/</w:t>
                      </w:r>
                    </w:p>
                  </w:txbxContent>
                </v:textbox>
              </v:rect>
            </w:pict>
          </mc:Fallback>
        </mc:AlternateContent>
      </w:r>
      <w:r w:rsidR="001618CD">
        <w:rPr>
          <w:noProof/>
        </w:rPr>
        <mc:AlternateContent>
          <mc:Choice Requires="wps">
            <w:drawing>
              <wp:anchor distT="0" distB="0" distL="114300" distR="114300" simplePos="0" relativeHeight="251660288" behindDoc="0" locked="0" layoutInCell="1" allowOverlap="1" wp14:anchorId="0F7B3761" wp14:editId="05083D7D">
                <wp:simplePos x="0" y="0"/>
                <wp:positionH relativeFrom="column">
                  <wp:posOffset>2888615</wp:posOffset>
                </wp:positionH>
                <wp:positionV relativeFrom="paragraph">
                  <wp:posOffset>-90805</wp:posOffset>
                </wp:positionV>
                <wp:extent cx="3169920" cy="1577340"/>
                <wp:effectExtent l="0" t="0" r="0" b="3810"/>
                <wp:wrapNone/>
                <wp:docPr id="2" name="正方形/長方形 2"/>
                <wp:cNvGraphicFramePr/>
                <a:graphic xmlns:a="http://schemas.openxmlformats.org/drawingml/2006/main">
                  <a:graphicData uri="http://schemas.microsoft.com/office/word/2010/wordprocessingShape">
                    <wps:wsp>
                      <wps:cNvSpPr/>
                      <wps:spPr>
                        <a:xfrm>
                          <a:off x="0" y="0"/>
                          <a:ext cx="3169920" cy="157734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5C1253" w:rsidRPr="004954D9" w:rsidRDefault="005C1253" w:rsidP="00245E3B">
                            <w:pPr>
                              <w:ind w:firstLineChars="200" w:firstLine="480"/>
                              <w:rPr>
                                <w:rFonts w:ascii="ＭＳ ゴシック" w:eastAsia="ＭＳ ゴシック" w:hAnsi="ＭＳ ゴシック"/>
                                <w:sz w:val="24"/>
                              </w:rPr>
                            </w:pPr>
                            <w:r w:rsidRPr="004954D9">
                              <w:rPr>
                                <w:rFonts w:ascii="ＭＳ ゴシック" w:eastAsia="ＭＳ ゴシック" w:hAnsi="ＭＳ ゴシック" w:hint="eastAsia"/>
                                <w:sz w:val="24"/>
                              </w:rPr>
                              <w:t>ギャンブル依存症を生む</w:t>
                            </w:r>
                          </w:p>
                          <w:p w:rsidR="005C1253" w:rsidRPr="004954D9" w:rsidRDefault="005C1253" w:rsidP="0045694C">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4954D9">
                              <w:rPr>
                                <w:rFonts w:ascii="ＭＳ ゴシック" w:eastAsia="ＭＳ ゴシック" w:hAnsi="ＭＳ ゴシック" w:hint="eastAsia"/>
                                <w:sz w:val="24"/>
                              </w:rPr>
                              <w:t>公認ギャンブルをなくす会</w:t>
                            </w:r>
                          </w:p>
                          <w:p w:rsidR="005C1253" w:rsidRPr="0045694C" w:rsidRDefault="005C1253" w:rsidP="0045694C">
                            <w:pPr>
                              <w:jc w:val="center"/>
                              <w:rPr>
                                <w:sz w:val="20"/>
                              </w:rPr>
                            </w:pPr>
                            <w:r w:rsidRPr="0045694C">
                              <w:rPr>
                                <w:rFonts w:hint="eastAsia"/>
                                <w:sz w:val="20"/>
                              </w:rPr>
                              <w:t>大阪市中央区北浜</w:t>
                            </w:r>
                            <w:r w:rsidRPr="0045694C">
                              <w:rPr>
                                <w:rFonts w:hint="eastAsia"/>
                                <w:sz w:val="20"/>
                              </w:rPr>
                              <w:t>1-2-2</w:t>
                            </w:r>
                            <w:r w:rsidRPr="0045694C">
                              <w:rPr>
                                <w:rFonts w:hint="eastAsia"/>
                                <w:sz w:val="20"/>
                              </w:rPr>
                              <w:t xml:space="preserve">　北浜プロボノビル</w:t>
                            </w:r>
                          </w:p>
                          <w:p w:rsidR="005C1253" w:rsidRDefault="005C1253" w:rsidP="004954D9">
                            <w:pPr>
                              <w:jc w:val="center"/>
                              <w:rPr>
                                <w:sz w:val="20"/>
                              </w:rPr>
                            </w:pPr>
                            <w:r w:rsidRPr="0045694C">
                              <w:rPr>
                                <w:rFonts w:hint="eastAsia"/>
                                <w:sz w:val="20"/>
                              </w:rPr>
                              <w:t>事務局</w:t>
                            </w:r>
                            <w:r>
                              <w:rPr>
                                <w:rFonts w:hint="eastAsia"/>
                                <w:sz w:val="20"/>
                              </w:rPr>
                              <w:t xml:space="preserve">　</w:t>
                            </w:r>
                            <w:r w:rsidRPr="0045694C">
                              <w:rPr>
                                <w:rFonts w:hint="eastAsia"/>
                                <w:sz w:val="20"/>
                              </w:rPr>
                              <w:t>井上善雄</w:t>
                            </w:r>
                            <w:r>
                              <w:rPr>
                                <w:rFonts w:hint="eastAsia"/>
                                <w:sz w:val="20"/>
                              </w:rPr>
                              <w:t>（</w:t>
                            </w:r>
                            <w:hyperlink r:id="rId13" w:history="1">
                              <w:r w:rsidRPr="00D95DA4">
                                <w:rPr>
                                  <w:rStyle w:val="aa"/>
                                  <w:rFonts w:hint="eastAsia"/>
                                  <w:sz w:val="20"/>
                                </w:rPr>
                                <w:t>inoue@peacelaw.jp</w:t>
                              </w:r>
                            </w:hyperlink>
                            <w:r>
                              <w:rPr>
                                <w:rFonts w:hint="eastAsia"/>
                                <w:sz w:val="20"/>
                              </w:rPr>
                              <w:t>）</w:t>
                            </w:r>
                          </w:p>
                          <w:p w:rsidR="005C1253" w:rsidRPr="004954D9" w:rsidRDefault="005C1253" w:rsidP="004954D9">
                            <w:pPr>
                              <w:jc w:val="center"/>
                              <w:rPr>
                                <w:color w:val="0000FF" w:themeColor="hyperlink"/>
                                <w:sz w:val="20"/>
                                <w:u w:val="single"/>
                              </w:rPr>
                            </w:pPr>
                            <w:r w:rsidRPr="0045694C">
                              <w:rPr>
                                <w:rFonts w:hint="eastAsia"/>
                                <w:sz w:val="20"/>
                              </w:rPr>
                              <w:t>TEL</w:t>
                            </w:r>
                            <w:r w:rsidRPr="0045694C">
                              <w:rPr>
                                <w:rFonts w:hint="eastAsia"/>
                                <w:sz w:val="20"/>
                              </w:rPr>
                              <w:t>：</w:t>
                            </w:r>
                            <w:r w:rsidRPr="0045694C">
                              <w:rPr>
                                <w:rFonts w:hint="eastAsia"/>
                                <w:sz w:val="20"/>
                              </w:rPr>
                              <w:t>06-6202-5050</w:t>
                            </w:r>
                            <w:r w:rsidRPr="0045694C">
                              <w:rPr>
                                <w:rFonts w:hint="eastAsia"/>
                                <w:sz w:val="20"/>
                              </w:rPr>
                              <w:t>／</w:t>
                            </w:r>
                            <w:r w:rsidRPr="0045694C">
                              <w:rPr>
                                <w:rFonts w:hint="eastAsia"/>
                                <w:sz w:val="20"/>
                              </w:rPr>
                              <w:t>FAX</w:t>
                            </w:r>
                            <w:r w:rsidRPr="0045694C">
                              <w:rPr>
                                <w:rFonts w:hint="eastAsia"/>
                                <w:sz w:val="20"/>
                              </w:rPr>
                              <w:t>：</w:t>
                            </w:r>
                            <w:r w:rsidRPr="0045694C">
                              <w:rPr>
                                <w:rFonts w:hint="eastAsia"/>
                                <w:sz w:val="20"/>
                              </w:rPr>
                              <w:t>06-6202-5052</w:t>
                            </w:r>
                          </w:p>
                          <w:p w:rsidR="005C1253" w:rsidRPr="00B66C10" w:rsidRDefault="005C1253" w:rsidP="00B66C10">
                            <w:pPr>
                              <w:jc w:val="center"/>
                              <w:rPr>
                                <w:sz w:val="18"/>
                              </w:rPr>
                            </w:pPr>
                            <w:r>
                              <w:rPr>
                                <w:rFonts w:hint="eastAsia"/>
                                <w:sz w:val="18"/>
                              </w:rPr>
                              <w:t>会ブログ：</w:t>
                            </w:r>
                            <w:hyperlink r:id="rId14" w:history="1">
                              <w:r w:rsidRPr="00B66C10">
                                <w:rPr>
                                  <w:rStyle w:val="aa"/>
                                  <w:sz w:val="20"/>
                                </w:rPr>
                                <w:t>http://gambl.seesaa.net/</w:t>
                              </w:r>
                            </w:hyperlink>
                            <w:r>
                              <w:rPr>
                                <w:rFonts w:hint="eastAsia"/>
                                <w:sz w:val="20"/>
                              </w:rPr>
                              <w:t>（</w:t>
                            </w:r>
                            <w:r w:rsidRPr="00B66C10">
                              <w:rPr>
                                <w:rFonts w:hint="eastAsia"/>
                                <w:sz w:val="18"/>
                              </w:rPr>
                              <w:t>ﾊﾞｯｸﾅﾝﾊﾞｰ他掲載</w:t>
                            </w:r>
                            <w:r>
                              <w:rPr>
                                <w:rFonts w:hint="eastAsia"/>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8" style="position:absolute;left:0;text-align:left;margin-left:227.45pt;margin-top:-7.15pt;width:249.6pt;height:12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" fillcolor="white [3201]" stroked="f" strokeweight="2pt">
                <v:textbox>
                  <w:txbxContent>
                    <w:p w:rsidR="005C1253" w:rsidRPr="004954D9" w:rsidRDefault="005C1253" w:rsidP="00245E3B">
                      <w:pPr>
                        <w:ind w:firstLineChars="200" w:firstLine="480"/>
                        <w:rPr>
                          <w:rFonts w:ascii="ＭＳ ゴシック" w:eastAsia="ＭＳ ゴシック" w:hAnsi="ＭＳ ゴシック"/>
                          <w:sz w:val="24"/>
                        </w:rPr>
                      </w:pPr>
                      <w:r w:rsidRPr="004954D9">
                        <w:rPr>
                          <w:rFonts w:ascii="ＭＳ ゴシック" w:eastAsia="ＭＳ ゴシック" w:hAnsi="ＭＳ ゴシック" w:hint="eastAsia"/>
                          <w:sz w:val="24"/>
                        </w:rPr>
                        <w:t>ギャンブル依存症を生む</w:t>
                      </w:r>
                    </w:p>
                    <w:p w:rsidR="005C1253" w:rsidRPr="004954D9" w:rsidRDefault="005C1253" w:rsidP="0045694C">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4954D9">
                        <w:rPr>
                          <w:rFonts w:ascii="ＭＳ ゴシック" w:eastAsia="ＭＳ ゴシック" w:hAnsi="ＭＳ ゴシック" w:hint="eastAsia"/>
                          <w:sz w:val="24"/>
                        </w:rPr>
                        <w:t>公認ギャンブルをなくす会</w:t>
                      </w:r>
                    </w:p>
                    <w:p w:rsidR="005C1253" w:rsidRPr="0045694C" w:rsidRDefault="005C1253" w:rsidP="0045694C">
                      <w:pPr>
                        <w:jc w:val="center"/>
                        <w:rPr>
                          <w:sz w:val="20"/>
                        </w:rPr>
                      </w:pPr>
                      <w:r w:rsidRPr="0045694C">
                        <w:rPr>
                          <w:rFonts w:hint="eastAsia"/>
                          <w:sz w:val="20"/>
                        </w:rPr>
                        <w:t>大阪市中央区北浜</w:t>
                      </w:r>
                      <w:r w:rsidRPr="0045694C">
                        <w:rPr>
                          <w:rFonts w:hint="eastAsia"/>
                          <w:sz w:val="20"/>
                        </w:rPr>
                        <w:t>1-2-2</w:t>
                      </w:r>
                      <w:r w:rsidRPr="0045694C">
                        <w:rPr>
                          <w:rFonts w:hint="eastAsia"/>
                          <w:sz w:val="20"/>
                        </w:rPr>
                        <w:t xml:space="preserve">　北浜プロボノビル</w:t>
                      </w:r>
                    </w:p>
                    <w:p w:rsidR="005C1253" w:rsidRDefault="005C1253" w:rsidP="004954D9">
                      <w:pPr>
                        <w:jc w:val="center"/>
                        <w:rPr>
                          <w:sz w:val="20"/>
                        </w:rPr>
                      </w:pPr>
                      <w:r w:rsidRPr="0045694C">
                        <w:rPr>
                          <w:rFonts w:hint="eastAsia"/>
                          <w:sz w:val="20"/>
                        </w:rPr>
                        <w:t>事務局</w:t>
                      </w:r>
                      <w:r>
                        <w:rPr>
                          <w:rFonts w:hint="eastAsia"/>
                          <w:sz w:val="20"/>
                        </w:rPr>
                        <w:t xml:space="preserve">　</w:t>
                      </w:r>
                      <w:r w:rsidRPr="0045694C">
                        <w:rPr>
                          <w:rFonts w:hint="eastAsia"/>
                          <w:sz w:val="20"/>
                        </w:rPr>
                        <w:t>井上善雄</w:t>
                      </w:r>
                      <w:r>
                        <w:rPr>
                          <w:rFonts w:hint="eastAsia"/>
                          <w:sz w:val="20"/>
                        </w:rPr>
                        <w:t>（</w:t>
                      </w:r>
                      <w:hyperlink r:id="rId15" w:history="1">
                        <w:r w:rsidRPr="00D95DA4">
                          <w:rPr>
                            <w:rStyle w:val="aa"/>
                            <w:rFonts w:hint="eastAsia"/>
                            <w:sz w:val="20"/>
                          </w:rPr>
                          <w:t>inoue@peacelaw.jp</w:t>
                        </w:r>
                      </w:hyperlink>
                      <w:r>
                        <w:rPr>
                          <w:rFonts w:hint="eastAsia"/>
                          <w:sz w:val="20"/>
                        </w:rPr>
                        <w:t>）</w:t>
                      </w:r>
                    </w:p>
                    <w:p w:rsidR="005C1253" w:rsidRPr="004954D9" w:rsidRDefault="005C1253" w:rsidP="004954D9">
                      <w:pPr>
                        <w:jc w:val="center"/>
                        <w:rPr>
                          <w:color w:val="0000FF" w:themeColor="hyperlink"/>
                          <w:sz w:val="20"/>
                          <w:u w:val="single"/>
                        </w:rPr>
                      </w:pPr>
                      <w:r w:rsidRPr="0045694C">
                        <w:rPr>
                          <w:rFonts w:hint="eastAsia"/>
                          <w:sz w:val="20"/>
                        </w:rPr>
                        <w:t>TEL</w:t>
                      </w:r>
                      <w:r w:rsidRPr="0045694C">
                        <w:rPr>
                          <w:rFonts w:hint="eastAsia"/>
                          <w:sz w:val="20"/>
                        </w:rPr>
                        <w:t>：</w:t>
                      </w:r>
                      <w:r w:rsidRPr="0045694C">
                        <w:rPr>
                          <w:rFonts w:hint="eastAsia"/>
                          <w:sz w:val="20"/>
                        </w:rPr>
                        <w:t>06-6202-5050</w:t>
                      </w:r>
                      <w:r w:rsidRPr="0045694C">
                        <w:rPr>
                          <w:rFonts w:hint="eastAsia"/>
                          <w:sz w:val="20"/>
                        </w:rPr>
                        <w:t>／</w:t>
                      </w:r>
                      <w:r w:rsidRPr="0045694C">
                        <w:rPr>
                          <w:rFonts w:hint="eastAsia"/>
                          <w:sz w:val="20"/>
                        </w:rPr>
                        <w:t>FAX</w:t>
                      </w:r>
                      <w:r w:rsidRPr="0045694C">
                        <w:rPr>
                          <w:rFonts w:hint="eastAsia"/>
                          <w:sz w:val="20"/>
                        </w:rPr>
                        <w:t>：</w:t>
                      </w:r>
                      <w:r w:rsidRPr="0045694C">
                        <w:rPr>
                          <w:rFonts w:hint="eastAsia"/>
                          <w:sz w:val="20"/>
                        </w:rPr>
                        <w:t>06-6202-5052</w:t>
                      </w:r>
                    </w:p>
                    <w:p w:rsidR="005C1253" w:rsidRPr="00B66C10" w:rsidRDefault="005C1253" w:rsidP="00B66C10">
                      <w:pPr>
                        <w:jc w:val="center"/>
                        <w:rPr>
                          <w:sz w:val="18"/>
                        </w:rPr>
                      </w:pPr>
                      <w:r>
                        <w:rPr>
                          <w:rFonts w:hint="eastAsia"/>
                          <w:sz w:val="18"/>
                        </w:rPr>
                        <w:t>会ブログ：</w:t>
                      </w:r>
                      <w:hyperlink r:id="rId16" w:history="1">
                        <w:r w:rsidRPr="00B66C10">
                          <w:rPr>
                            <w:rStyle w:val="aa"/>
                            <w:sz w:val="20"/>
                          </w:rPr>
                          <w:t>http://gambl.seesaa.net/</w:t>
                        </w:r>
                      </w:hyperlink>
                      <w:r>
                        <w:rPr>
                          <w:rFonts w:hint="eastAsia"/>
                          <w:sz w:val="20"/>
                        </w:rPr>
                        <w:t>（</w:t>
                      </w:r>
                      <w:r w:rsidRPr="00B66C10">
                        <w:rPr>
                          <w:rFonts w:hint="eastAsia"/>
                          <w:sz w:val="18"/>
                        </w:rPr>
                        <w:t>ﾊﾞｯｸﾅﾝﾊﾞｰ他掲載</w:t>
                      </w:r>
                      <w:r>
                        <w:rPr>
                          <w:rFonts w:hint="eastAsia"/>
                          <w:sz w:val="18"/>
                        </w:rPr>
                        <w:t>）</w:t>
                      </w:r>
                    </w:p>
                  </w:txbxContent>
                </v:textbox>
              </v:rect>
            </w:pict>
          </mc:Fallback>
        </mc:AlternateContent>
      </w:r>
    </w:p>
    <w:p w:rsidR="0045694C" w:rsidRDefault="0045694C"/>
    <w:p w:rsidR="0045694C" w:rsidRDefault="0045694C"/>
    <w:p w:rsidR="0045694C" w:rsidRDefault="0045694C"/>
    <w:p w:rsidR="0045694C" w:rsidRDefault="0045694C"/>
    <w:p w:rsidR="0045694C" w:rsidRDefault="0045694C"/>
    <w:p w:rsidR="0045694C" w:rsidRDefault="0045694C"/>
    <w:p w:rsidR="00BA4A13" w:rsidRDefault="00BA4A13"/>
    <w:p w:rsidR="009448E1" w:rsidRDefault="009448E1"/>
    <w:p w:rsidR="00B05DB3" w:rsidRDefault="00B05DB3" w:rsidP="00B05DB3"/>
    <w:p w:rsidR="0030509A" w:rsidRDefault="0030509A" w:rsidP="0030509A">
      <w:pPr>
        <w:rPr>
          <w:rFonts w:asciiTheme="majorEastAsia" w:eastAsiaTheme="majorEastAsia" w:hAnsiTheme="majorEastAsia"/>
          <w:sz w:val="32"/>
          <w:szCs w:val="21"/>
          <w:bdr w:val="single" w:sz="4" w:space="0" w:color="auto"/>
        </w:rPr>
      </w:pPr>
    </w:p>
    <w:p w:rsidR="00F054D6" w:rsidRDefault="00F054D6" w:rsidP="0030509A">
      <w:pPr>
        <w:rPr>
          <w:rFonts w:asciiTheme="majorEastAsia" w:eastAsiaTheme="majorEastAsia" w:hAnsiTheme="majorEastAsia"/>
          <w:sz w:val="32"/>
          <w:szCs w:val="21"/>
          <w:bdr w:val="single" w:sz="4" w:space="0" w:color="auto"/>
        </w:rPr>
      </w:pPr>
    </w:p>
    <w:p w:rsidR="00F054D6" w:rsidRPr="0030509A" w:rsidRDefault="00F054D6" w:rsidP="0030509A"/>
    <w:p w:rsidR="00CA4BDE" w:rsidRDefault="00CA4BDE" w:rsidP="00823722">
      <w:pPr>
        <w:rPr>
          <w:rFonts w:asciiTheme="minorEastAsia" w:hAnsiTheme="minorEastAsia"/>
          <w:szCs w:val="21"/>
        </w:rPr>
        <w:sectPr w:rsidR="00CA4BDE" w:rsidSect="0030509A">
          <w:footerReference w:type="default" r:id="rId17"/>
          <w:type w:val="continuous"/>
          <w:pgSz w:w="11906" w:h="16838" w:code="9"/>
          <w:pgMar w:top="851" w:right="1134" w:bottom="851" w:left="1247" w:header="851" w:footer="567" w:gutter="0"/>
          <w:cols w:num="2" w:space="420"/>
          <w:docGrid w:type="lines" w:linePitch="360" w:charSpace="1434"/>
        </w:sectPr>
      </w:pPr>
    </w:p>
    <w:p w:rsidR="00CB1242" w:rsidRDefault="0095490E" w:rsidP="0095490E">
      <w:pPr>
        <w:pBdr>
          <w:top w:val="single" w:sz="4" w:space="1" w:color="auto"/>
          <w:left w:val="single" w:sz="4" w:space="4" w:color="auto"/>
          <w:bottom w:val="single" w:sz="4" w:space="1" w:color="auto"/>
          <w:right w:val="single" w:sz="4" w:space="4" w:color="auto"/>
        </w:pBdr>
        <w:rPr>
          <w:rFonts w:asciiTheme="minorEastAsia" w:hAnsiTheme="minorEastAsia"/>
          <w:szCs w:val="21"/>
        </w:rPr>
      </w:pPr>
      <w:r>
        <w:rPr>
          <w:rFonts w:asciiTheme="minorEastAsia" w:hAnsiTheme="minorEastAsia" w:hint="eastAsia"/>
          <w:szCs w:val="21"/>
        </w:rPr>
        <w:lastRenderedPageBreak/>
        <w:t>【</w:t>
      </w:r>
      <w:r w:rsidRPr="00C34C5B">
        <w:rPr>
          <w:rFonts w:asciiTheme="minorEastAsia" w:hAnsiTheme="minorEastAsia" w:hint="eastAsia"/>
          <w:szCs w:val="21"/>
        </w:rPr>
        <w:t>目次】</w:t>
      </w:r>
      <w:r w:rsidR="00C04BA7">
        <w:rPr>
          <w:rFonts w:asciiTheme="minorEastAsia" w:hAnsiTheme="minorEastAsia" w:hint="eastAsia"/>
          <w:szCs w:val="21"/>
        </w:rPr>
        <w:t>カジノ(産業)の本質と研究に欠けるもの／</w:t>
      </w:r>
      <w:r w:rsidR="009C4BF9">
        <w:rPr>
          <w:rFonts w:asciiTheme="minorEastAsia" w:hAnsiTheme="minorEastAsia" w:hint="eastAsia"/>
          <w:szCs w:val="21"/>
        </w:rPr>
        <w:t>ギャンブル</w:t>
      </w:r>
      <w:proofErr w:type="spellStart"/>
      <w:r w:rsidR="009C4BF9">
        <w:rPr>
          <w:rFonts w:asciiTheme="minorEastAsia" w:hAnsiTheme="minorEastAsia" w:hint="eastAsia"/>
          <w:szCs w:val="21"/>
        </w:rPr>
        <w:t>KeyWord</w:t>
      </w:r>
      <w:proofErr w:type="spellEnd"/>
      <w:r w:rsidR="009C4BF9">
        <w:rPr>
          <w:rFonts w:asciiTheme="minorEastAsia" w:hAnsiTheme="minorEastAsia" w:hint="eastAsia"/>
          <w:szCs w:val="21"/>
        </w:rPr>
        <w:t>／民営賭博と公営賭博／</w:t>
      </w:r>
      <w:r w:rsidR="00C04BA7">
        <w:rPr>
          <w:rFonts w:asciiTheme="minorEastAsia" w:hAnsiTheme="minorEastAsia" w:hint="eastAsia"/>
          <w:szCs w:val="21"/>
        </w:rPr>
        <w:t>日本のギャンブル事業の欠陥／</w:t>
      </w:r>
      <w:r w:rsidR="009C4BF9">
        <w:rPr>
          <w:rFonts w:asciiTheme="minorEastAsia" w:hAnsiTheme="minorEastAsia" w:hint="eastAsia"/>
          <w:szCs w:val="21"/>
        </w:rPr>
        <w:t>富くじオンブズ考①</w:t>
      </w:r>
      <w:r w:rsidR="00C04BA7">
        <w:rPr>
          <w:rFonts w:asciiTheme="minorEastAsia" w:hAnsiTheme="minorEastAsia" w:hint="eastAsia"/>
          <w:szCs w:val="21"/>
        </w:rPr>
        <w:t>富くじと詐欺</w:t>
      </w:r>
      <w:r w:rsidR="009C4BF9">
        <w:rPr>
          <w:rFonts w:asciiTheme="minorEastAsia" w:hAnsiTheme="minorEastAsia" w:hint="eastAsia"/>
          <w:szCs w:val="21"/>
        </w:rPr>
        <w:t>②</w:t>
      </w:r>
      <w:r w:rsidR="00C04BA7">
        <w:rPr>
          <w:rFonts w:asciiTheme="minorEastAsia" w:hAnsiTheme="minorEastAsia" w:hint="eastAsia"/>
          <w:szCs w:val="21"/>
        </w:rPr>
        <w:t>突富考</w:t>
      </w:r>
      <w:r w:rsidR="009C4BF9">
        <w:rPr>
          <w:rFonts w:asciiTheme="minorEastAsia" w:hAnsiTheme="minorEastAsia" w:hint="eastAsia"/>
          <w:szCs w:val="21"/>
        </w:rPr>
        <w:t>③</w:t>
      </w:r>
      <w:r w:rsidR="00C04BA7">
        <w:rPr>
          <w:rFonts w:asciiTheme="minorEastAsia" w:hAnsiTheme="minorEastAsia" w:hint="eastAsia"/>
          <w:szCs w:val="21"/>
        </w:rPr>
        <w:t>富くじ関係カタカナ語解説／妄言</w:t>
      </w:r>
      <w:r w:rsidR="009C4BF9">
        <w:rPr>
          <w:rFonts w:asciiTheme="minorEastAsia" w:hAnsiTheme="minorEastAsia" w:hint="eastAsia"/>
          <w:szCs w:val="21"/>
        </w:rPr>
        <w:t>！？</w:t>
      </w:r>
      <w:r w:rsidR="00C04BA7">
        <w:rPr>
          <w:rFonts w:asciiTheme="minorEastAsia" w:hAnsiTheme="minorEastAsia" w:hint="eastAsia"/>
          <w:szCs w:val="21"/>
        </w:rPr>
        <w:t>～谷岡一郎氏発言～／コラム：船上クルーズのカジノ、国定忠治の辞世</w:t>
      </w:r>
      <w:r w:rsidR="001E292D">
        <w:rPr>
          <w:rFonts w:asciiTheme="minorEastAsia" w:hAnsiTheme="minorEastAsia" w:hint="eastAsia"/>
          <w:szCs w:val="21"/>
        </w:rPr>
        <w:t>、</w:t>
      </w:r>
      <w:r w:rsidR="00C04BA7">
        <w:rPr>
          <w:rFonts w:asciiTheme="minorEastAsia" w:hAnsiTheme="minorEastAsia" w:hint="eastAsia"/>
          <w:szCs w:val="21"/>
        </w:rPr>
        <w:t>賭博とカルタ</w:t>
      </w:r>
      <w:r w:rsidR="001E292D">
        <w:rPr>
          <w:rFonts w:asciiTheme="minorEastAsia" w:hAnsiTheme="minorEastAsia" w:hint="eastAsia"/>
          <w:szCs w:val="21"/>
        </w:rPr>
        <w:t>、</w:t>
      </w:r>
      <w:r w:rsidR="00C04BA7">
        <w:rPr>
          <w:rFonts w:asciiTheme="minorEastAsia" w:hAnsiTheme="minorEastAsia" w:hint="eastAsia"/>
          <w:szCs w:val="21"/>
        </w:rPr>
        <w:t>「適度に楽しむパチスロ」で「存分にお愉しみ下さい」</w:t>
      </w:r>
      <w:r w:rsidR="001E292D">
        <w:rPr>
          <w:rFonts w:asciiTheme="minorEastAsia" w:hAnsiTheme="minorEastAsia" w:hint="eastAsia"/>
          <w:szCs w:val="21"/>
        </w:rPr>
        <w:t>、</w:t>
      </w:r>
      <w:r w:rsidR="00C04BA7">
        <w:rPr>
          <w:rFonts w:asciiTheme="minorEastAsia" w:hAnsiTheme="minorEastAsia" w:hint="eastAsia"/>
          <w:szCs w:val="21"/>
        </w:rPr>
        <w:t>ガンジーの箴言</w:t>
      </w:r>
      <w:r w:rsidR="001E292D">
        <w:rPr>
          <w:rFonts w:asciiTheme="minorEastAsia" w:hAnsiTheme="minorEastAsia" w:hint="eastAsia"/>
          <w:szCs w:val="21"/>
        </w:rPr>
        <w:t>／ギャンブル雑学　ギャンブルの分類／</w:t>
      </w:r>
      <w:r w:rsidR="000F6B97">
        <w:rPr>
          <w:rFonts w:asciiTheme="minorEastAsia" w:hAnsiTheme="minorEastAsia" w:hint="eastAsia"/>
          <w:szCs w:val="21"/>
        </w:rPr>
        <w:t>書籍紹介</w:t>
      </w:r>
      <w:r w:rsidR="001E292D">
        <w:rPr>
          <w:rFonts w:asciiTheme="minorEastAsia" w:hAnsiTheme="minorEastAsia" w:hint="eastAsia"/>
          <w:szCs w:val="21"/>
        </w:rPr>
        <w:t>／「公認」ギャンブル依存カルタ／</w:t>
      </w:r>
      <w:r w:rsidR="00453BE8">
        <w:rPr>
          <w:rFonts w:asciiTheme="minorEastAsia" w:hAnsiTheme="minorEastAsia" w:hint="eastAsia"/>
          <w:szCs w:val="21"/>
        </w:rPr>
        <w:t>事務局だより</w:t>
      </w:r>
      <w:r w:rsidR="001E292D">
        <w:rPr>
          <w:rFonts w:asciiTheme="minorEastAsia" w:hAnsiTheme="minorEastAsia" w:hint="eastAsia"/>
          <w:szCs w:val="21"/>
        </w:rPr>
        <w:t>（裁判情報、奈良競輪問題）</w:t>
      </w:r>
    </w:p>
    <w:p w:rsidR="00450E12" w:rsidRDefault="00450E12">
      <w:pPr>
        <w:widowControl/>
        <w:jc w:val="left"/>
        <w:rPr>
          <w:rFonts w:asciiTheme="minorEastAsia" w:hAnsiTheme="minorEastAsia"/>
          <w:szCs w:val="21"/>
        </w:rPr>
      </w:pPr>
    </w:p>
    <w:p w:rsidR="00885723" w:rsidRDefault="00885723">
      <w:pPr>
        <w:widowControl/>
        <w:jc w:val="left"/>
        <w:rPr>
          <w:rFonts w:asciiTheme="minorEastAsia" w:hAnsiTheme="minorEastAsia"/>
          <w:szCs w:val="21"/>
        </w:rPr>
      </w:pPr>
    </w:p>
    <w:p w:rsidR="00DF532E" w:rsidRPr="00CB1242" w:rsidRDefault="00DF532E" w:rsidP="00CB1242">
      <w:pPr>
        <w:widowControl/>
        <w:ind w:left="442" w:hangingChars="100" w:hanging="442"/>
        <w:jc w:val="center"/>
        <w:rPr>
          <w:rFonts w:ascii="HGS創英ﾌﾟﾚｾﾞﾝｽEB" w:eastAsia="HGS創英ﾌﾟﾚｾﾞﾝｽEB" w:hAnsiTheme="minorEastAsia"/>
          <w:sz w:val="44"/>
          <w:szCs w:val="21"/>
        </w:rPr>
      </w:pPr>
      <w:r w:rsidRPr="00CB1242">
        <w:rPr>
          <w:rFonts w:ascii="HGS創英ﾌﾟﾚｾﾞﾝｽEB" w:eastAsia="HGS創英ﾌﾟﾚｾﾞﾝｽEB" w:hAnsiTheme="minorEastAsia" w:hint="eastAsia"/>
          <w:sz w:val="44"/>
          <w:szCs w:val="21"/>
        </w:rPr>
        <w:t>カジノ（産業）の本質と研究に欠けるもの</w:t>
      </w:r>
    </w:p>
    <w:p w:rsidR="00DF532E" w:rsidRDefault="001B68AE" w:rsidP="00222458">
      <w:pPr>
        <w:widowControl/>
        <w:wordWrap w:val="0"/>
        <w:ind w:left="242" w:hangingChars="100" w:hanging="242"/>
        <w:jc w:val="right"/>
        <w:rPr>
          <w:rFonts w:asciiTheme="minorEastAsia" w:hAnsiTheme="minorEastAsia"/>
          <w:szCs w:val="21"/>
        </w:rPr>
      </w:pPr>
      <w:r w:rsidRPr="00222458">
        <w:rPr>
          <w:rFonts w:asciiTheme="minorEastAsia" w:hAnsiTheme="minorEastAsia" w:hint="eastAsia"/>
          <w:sz w:val="24"/>
          <w:szCs w:val="21"/>
        </w:rPr>
        <w:t>弁護士　井　上　善　雄</w:t>
      </w:r>
      <w:r>
        <w:rPr>
          <w:rFonts w:asciiTheme="minorEastAsia" w:hAnsiTheme="minorEastAsia" w:hint="eastAsia"/>
          <w:szCs w:val="21"/>
        </w:rPr>
        <w:t xml:space="preserve">　</w:t>
      </w:r>
    </w:p>
    <w:p w:rsidR="001B68AE" w:rsidRDefault="001B68AE" w:rsidP="001B68AE">
      <w:pPr>
        <w:widowControl/>
        <w:jc w:val="left"/>
        <w:rPr>
          <w:rFonts w:asciiTheme="minorEastAsia" w:hAnsiTheme="minorEastAsia"/>
          <w:szCs w:val="21"/>
        </w:rPr>
      </w:pPr>
    </w:p>
    <w:p w:rsidR="00DF532E" w:rsidRDefault="001B68AE" w:rsidP="001B68AE">
      <w:pPr>
        <w:widowControl/>
        <w:ind w:left="212" w:hangingChars="100" w:hanging="212"/>
        <w:jc w:val="left"/>
        <w:rPr>
          <w:rFonts w:asciiTheme="minorEastAsia" w:hAnsiTheme="minorEastAsia"/>
          <w:szCs w:val="21"/>
        </w:rPr>
      </w:pPr>
      <w:r>
        <w:rPr>
          <w:rFonts w:asciiTheme="minorEastAsia" w:hAnsiTheme="minorEastAsia" w:hint="eastAsia"/>
          <w:szCs w:val="21"/>
        </w:rPr>
        <w:t>１．</w:t>
      </w:r>
      <w:r w:rsidR="00DF532E">
        <w:rPr>
          <w:rFonts w:asciiTheme="minorEastAsia" w:hAnsiTheme="minorEastAsia" w:hint="eastAsia"/>
          <w:szCs w:val="21"/>
        </w:rPr>
        <w:t>カジノ（産業）については、社会経済的見地、法学的見地、犯罪学的見地、心理学的見地、病的ギャンブルへの医学的見地等さまざまな立場からの検討が求められている。しかし、どの立場･見地からもまだ研究は浅く不十分である。</w:t>
      </w:r>
    </w:p>
    <w:p w:rsidR="00DF532E" w:rsidRDefault="00DF532E" w:rsidP="00EA5C19">
      <w:pPr>
        <w:widowControl/>
        <w:ind w:leftChars="100" w:left="212" w:firstLineChars="100" w:firstLine="212"/>
        <w:jc w:val="left"/>
        <w:rPr>
          <w:rFonts w:asciiTheme="minorEastAsia" w:hAnsiTheme="minorEastAsia"/>
          <w:szCs w:val="21"/>
        </w:rPr>
      </w:pPr>
      <w:r>
        <w:rPr>
          <w:rFonts w:asciiTheme="minorEastAsia" w:hAnsiTheme="minorEastAsia" w:hint="eastAsia"/>
          <w:szCs w:val="21"/>
        </w:rPr>
        <w:t>ギャンブルは無規則、無政府状況での賭博から始まり、その弊害のための取締りであっても今日まで真面目に検討されることも少なかった。賭博や麻薬は19世紀に刑法での禁止が始まっているが、</w:t>
      </w:r>
      <w:r w:rsidRPr="00EA5C19">
        <w:rPr>
          <w:rFonts w:asciiTheme="minorEastAsia" w:hAnsiTheme="minorEastAsia" w:hint="eastAsia"/>
          <w:szCs w:val="21"/>
        </w:rPr>
        <w:t>20世紀に入って酒・タバコは税収目的で規制が強化された</w:t>
      </w:r>
      <w:r>
        <w:rPr>
          <w:rFonts w:asciiTheme="minorEastAsia" w:hAnsiTheme="minorEastAsia" w:hint="eastAsia"/>
          <w:szCs w:val="21"/>
        </w:rPr>
        <w:t>。日本では、1945年以降は</w:t>
      </w:r>
      <w:r w:rsidR="00EA5C19">
        <w:rPr>
          <w:rFonts w:asciiTheme="minorEastAsia" w:hAnsiTheme="minorEastAsia" w:hint="eastAsia"/>
          <w:szCs w:val="21"/>
        </w:rPr>
        <w:t>特に</w:t>
      </w:r>
      <w:r>
        <w:rPr>
          <w:rFonts w:asciiTheme="minorEastAsia" w:hAnsiTheme="minorEastAsia" w:hint="eastAsia"/>
          <w:szCs w:val="21"/>
        </w:rPr>
        <w:t>薬物の規制が強化された。</w:t>
      </w:r>
      <w:r w:rsidR="00EA5C19">
        <w:rPr>
          <w:rFonts w:asciiTheme="minorEastAsia" w:hAnsiTheme="minorEastAsia" w:hint="eastAsia"/>
          <w:szCs w:val="21"/>
        </w:rPr>
        <w:t>しかし、富くじは</w:t>
      </w:r>
      <w:r>
        <w:rPr>
          <w:rFonts w:asciiTheme="minorEastAsia" w:hAnsiTheme="minorEastAsia" w:hint="eastAsia"/>
          <w:szCs w:val="21"/>
        </w:rPr>
        <w:t>1945年</w:t>
      </w:r>
      <w:r w:rsidR="00EA5C19">
        <w:rPr>
          <w:rFonts w:asciiTheme="minorEastAsia" w:hAnsiTheme="minorEastAsia" w:hint="eastAsia"/>
          <w:szCs w:val="21"/>
        </w:rPr>
        <w:t>に</w:t>
      </w:r>
      <w:r>
        <w:rPr>
          <w:rFonts w:asciiTheme="minorEastAsia" w:hAnsiTheme="minorEastAsia" w:hint="eastAsia"/>
          <w:szCs w:val="21"/>
        </w:rPr>
        <w:t>戦時の財政収入のために始められ</w:t>
      </w:r>
      <w:r w:rsidR="00EA5C19">
        <w:rPr>
          <w:rFonts w:asciiTheme="minorEastAsia" w:hAnsiTheme="minorEastAsia" w:hint="eastAsia"/>
          <w:szCs w:val="21"/>
        </w:rPr>
        <w:t>た</w:t>
      </w:r>
      <w:r>
        <w:rPr>
          <w:rFonts w:asciiTheme="minorEastAsia" w:hAnsiTheme="minorEastAsia" w:hint="eastAsia"/>
          <w:szCs w:val="21"/>
        </w:rPr>
        <w:t>。</w:t>
      </w:r>
    </w:p>
    <w:p w:rsidR="00DF532E" w:rsidRDefault="00DF532E" w:rsidP="00EA5C19">
      <w:pPr>
        <w:widowControl/>
        <w:ind w:leftChars="100" w:left="212" w:firstLineChars="100" w:firstLine="212"/>
        <w:jc w:val="left"/>
        <w:rPr>
          <w:rFonts w:asciiTheme="minorEastAsia" w:hAnsiTheme="minorEastAsia"/>
          <w:szCs w:val="21"/>
        </w:rPr>
      </w:pPr>
      <w:r>
        <w:rPr>
          <w:rFonts w:asciiTheme="minorEastAsia" w:hAnsiTheme="minorEastAsia" w:hint="eastAsia"/>
          <w:szCs w:val="21"/>
        </w:rPr>
        <w:t>賭博は長い禁止規制にもかかわらず隠れてなされ、あるいはヤクザによる公然賭博開帳までなされ、それを取り締まる警察との「斗い」が続いてきた。しかし、ヨーロッパ南欧を中心に一部の特殊別荘地での観光</w:t>
      </w:r>
      <w:r w:rsidR="004C483D">
        <w:rPr>
          <w:rFonts w:asciiTheme="minorEastAsia" w:hAnsiTheme="minorEastAsia" w:hint="eastAsia"/>
          <w:szCs w:val="21"/>
        </w:rPr>
        <w:t>としてのカジノが近世に始められ、20世紀アメリカやマカオ等では他に産業立地が困難という理由で民営カジノまでが公認された。しかし、このカジノではマフィアをはじめ犯罪の巣ともなり、その斗いの歴史が規制の歴史であった。このため、政府側の視点で一定の犯罪的研究、法規制研究はなされたが、社会経済的研究や医学的研究、心理学を含む被害救済の見地からの研究を欠いていた。</w:t>
      </w:r>
    </w:p>
    <w:p w:rsidR="004C483D" w:rsidRDefault="00EA5C19" w:rsidP="00EA5C19">
      <w:pPr>
        <w:widowControl/>
        <w:ind w:left="212" w:hangingChars="100" w:hanging="212"/>
        <w:jc w:val="left"/>
        <w:rPr>
          <w:rFonts w:asciiTheme="minorEastAsia" w:hAnsiTheme="minorEastAsia"/>
          <w:szCs w:val="21"/>
        </w:rPr>
      </w:pPr>
      <w:r>
        <w:rPr>
          <w:rFonts w:asciiTheme="minorEastAsia" w:hAnsiTheme="minorEastAsia" w:hint="eastAsia"/>
          <w:szCs w:val="21"/>
        </w:rPr>
        <w:t>２．</w:t>
      </w:r>
      <w:r w:rsidR="004C483D">
        <w:rPr>
          <w:rFonts w:asciiTheme="minorEastAsia" w:hAnsiTheme="minorEastAsia" w:hint="eastAsia"/>
          <w:szCs w:val="21"/>
        </w:rPr>
        <w:t>社会経済学的</w:t>
      </w:r>
      <w:r w:rsidR="00AA024A">
        <w:rPr>
          <w:rFonts w:asciiTheme="minorEastAsia" w:hAnsiTheme="minorEastAsia" w:hint="eastAsia"/>
          <w:szCs w:val="21"/>
        </w:rPr>
        <w:t>検討はカジノの経済効果</w:t>
      </w:r>
      <w:r w:rsidR="004C483D">
        <w:rPr>
          <w:rFonts w:asciiTheme="minorEastAsia" w:hAnsiTheme="minorEastAsia" w:hint="eastAsia"/>
          <w:szCs w:val="21"/>
        </w:rPr>
        <w:t>からはあったものの、</w:t>
      </w:r>
      <w:r w:rsidR="00AA024A">
        <w:rPr>
          <w:rFonts w:asciiTheme="minorEastAsia" w:hAnsiTheme="minorEastAsia" w:hint="eastAsia"/>
          <w:szCs w:val="21"/>
        </w:rPr>
        <w:t>今日でいう弊害の研究はほとんどなかった。</w:t>
      </w:r>
      <w:r w:rsidR="004C483D">
        <w:rPr>
          <w:rFonts w:asciiTheme="minorEastAsia" w:hAnsiTheme="minorEastAsia" w:hint="eastAsia"/>
          <w:szCs w:val="21"/>
        </w:rPr>
        <w:t>アメリカにおいてはラスベガスから東海岸に商業カジノが拡がり、競馬、宝くじ、ドッグレースなどの競技ギャンブル、それも扱うレーストラックカジノ、さらにインディアンカジノは拡散拡大の一方であった。その民営賭博事業は観光を含む収益本位であり、その事業は建設、投資経済、雇用拡大というも、負の経済は顧慮されなかった。そのためギャンブルに批判的な良識ある社会経済学</w:t>
      </w:r>
      <w:r w:rsidR="00AA024A">
        <w:rPr>
          <w:rFonts w:asciiTheme="minorEastAsia" w:hAnsiTheme="minorEastAsia" w:hint="eastAsia"/>
          <w:szCs w:val="21"/>
        </w:rPr>
        <w:t>から</w:t>
      </w:r>
      <w:r w:rsidR="004C483D">
        <w:rPr>
          <w:rFonts w:asciiTheme="minorEastAsia" w:hAnsiTheme="minorEastAsia" w:hint="eastAsia"/>
          <w:szCs w:val="21"/>
        </w:rPr>
        <w:t>の</w:t>
      </w:r>
      <w:r w:rsidR="00AA024A">
        <w:rPr>
          <w:rFonts w:asciiTheme="minorEastAsia" w:hAnsiTheme="minorEastAsia" w:hint="eastAsia"/>
          <w:szCs w:val="21"/>
        </w:rPr>
        <w:t>批判</w:t>
      </w:r>
      <w:r w:rsidR="004C483D">
        <w:rPr>
          <w:rFonts w:asciiTheme="minorEastAsia" w:hAnsiTheme="minorEastAsia" w:hint="eastAsia"/>
          <w:szCs w:val="21"/>
        </w:rPr>
        <w:t>が起こったが、その研究には何の支援もデータ提供もなく、不都合な真実は隠されたのだった。</w:t>
      </w:r>
    </w:p>
    <w:p w:rsidR="004C483D" w:rsidRDefault="004C483D" w:rsidP="00EA5C19">
      <w:pPr>
        <w:widowControl/>
        <w:ind w:leftChars="100" w:left="212" w:firstLineChars="100" w:firstLine="212"/>
        <w:jc w:val="left"/>
        <w:rPr>
          <w:rFonts w:asciiTheme="minorEastAsia" w:hAnsiTheme="minorEastAsia"/>
          <w:szCs w:val="21"/>
        </w:rPr>
      </w:pPr>
      <w:r>
        <w:rPr>
          <w:rFonts w:asciiTheme="minorEastAsia" w:hAnsiTheme="minorEastAsia" w:hint="eastAsia"/>
          <w:szCs w:val="21"/>
        </w:rPr>
        <w:lastRenderedPageBreak/>
        <w:t>カジノ産業の拡がりによって1990年代後半よりギャンブル経済学の研究が一定進むが、その研究発表の場もその財源</w:t>
      </w:r>
      <w:r w:rsidR="00AA024A">
        <w:rPr>
          <w:rFonts w:asciiTheme="minorEastAsia" w:hAnsiTheme="minorEastAsia" w:hint="eastAsia"/>
          <w:szCs w:val="21"/>
        </w:rPr>
        <w:t>はカジノ産業に</w:t>
      </w:r>
      <w:r>
        <w:rPr>
          <w:rFonts w:asciiTheme="minorEastAsia" w:hAnsiTheme="minorEastAsia" w:hint="eastAsia"/>
          <w:szCs w:val="21"/>
        </w:rPr>
        <w:t>依存した。カジノ産業によって提供された研究には、研究者が意識する場合はもちろん意識しないまでもその判断・評価にバイアス（偏見）が発生</w:t>
      </w:r>
      <w:r w:rsidR="00AA024A">
        <w:rPr>
          <w:rFonts w:asciiTheme="minorEastAsia" w:hAnsiTheme="minorEastAsia" w:hint="eastAsia"/>
          <w:szCs w:val="21"/>
        </w:rPr>
        <w:t>した</w:t>
      </w:r>
      <w:r>
        <w:rPr>
          <w:rFonts w:asciiTheme="minorEastAsia" w:hAnsiTheme="minorEastAsia" w:hint="eastAsia"/>
          <w:szCs w:val="21"/>
        </w:rPr>
        <w:t>。</w:t>
      </w:r>
    </w:p>
    <w:p w:rsidR="004C483D" w:rsidRDefault="00EA5C19" w:rsidP="00EA5C19">
      <w:pPr>
        <w:widowControl/>
        <w:ind w:left="212" w:hangingChars="100" w:hanging="212"/>
        <w:jc w:val="left"/>
        <w:rPr>
          <w:rFonts w:asciiTheme="minorEastAsia" w:hAnsiTheme="minorEastAsia"/>
          <w:szCs w:val="21"/>
        </w:rPr>
      </w:pPr>
      <w:r>
        <w:rPr>
          <w:rFonts w:asciiTheme="minorEastAsia" w:hAnsiTheme="minorEastAsia" w:hint="eastAsia"/>
          <w:szCs w:val="21"/>
        </w:rPr>
        <w:t>３．</w:t>
      </w:r>
      <w:r w:rsidR="00AA024A">
        <w:rPr>
          <w:rFonts w:asciiTheme="minorEastAsia" w:hAnsiTheme="minorEastAsia" w:hint="eastAsia"/>
          <w:szCs w:val="21"/>
        </w:rPr>
        <w:t>正しい</w:t>
      </w:r>
      <w:r w:rsidR="004C483D">
        <w:rPr>
          <w:rFonts w:asciiTheme="minorEastAsia" w:hAnsiTheme="minorEastAsia" w:hint="eastAsia"/>
          <w:szCs w:val="21"/>
        </w:rPr>
        <w:t>研究にはこれらのバイアスを排除</w:t>
      </w:r>
      <w:r w:rsidR="00AA024A">
        <w:rPr>
          <w:rFonts w:asciiTheme="minorEastAsia" w:hAnsiTheme="minorEastAsia" w:hint="eastAsia"/>
          <w:szCs w:val="21"/>
        </w:rPr>
        <w:t>した</w:t>
      </w:r>
      <w:r w:rsidR="004C483D">
        <w:rPr>
          <w:rFonts w:asciiTheme="minorEastAsia" w:hAnsiTheme="minorEastAsia" w:hint="eastAsia"/>
          <w:szCs w:val="21"/>
        </w:rPr>
        <w:t>資金提供、情報提供がなされなければならない</w:t>
      </w:r>
      <w:r>
        <w:rPr>
          <w:rFonts w:asciiTheme="minorEastAsia" w:hAnsiTheme="minorEastAsia" w:hint="eastAsia"/>
          <w:szCs w:val="21"/>
        </w:rPr>
        <w:t>。</w:t>
      </w:r>
      <w:r w:rsidR="004C483D">
        <w:rPr>
          <w:rFonts w:asciiTheme="minorEastAsia" w:hAnsiTheme="minorEastAsia" w:hint="eastAsia"/>
          <w:szCs w:val="21"/>
        </w:rPr>
        <w:t>必要なのは、第一にギャンブル癖、ギャンブル依存、障害についての脳生理学までの研究、第二にギャンブルが発生拡大させる交通事故から大量飲酒、薬物使用、</w:t>
      </w:r>
      <w:r>
        <w:rPr>
          <w:rFonts w:asciiTheme="minorEastAsia" w:hAnsiTheme="minorEastAsia" w:hint="eastAsia"/>
          <w:szCs w:val="21"/>
        </w:rPr>
        <w:t>売買春との関係</w:t>
      </w:r>
      <w:r w:rsidR="00AA024A">
        <w:rPr>
          <w:rFonts w:asciiTheme="minorEastAsia" w:hAnsiTheme="minorEastAsia" w:hint="eastAsia"/>
          <w:szCs w:val="21"/>
        </w:rPr>
        <w:t>と社会政策</w:t>
      </w:r>
      <w:r w:rsidR="004C483D">
        <w:rPr>
          <w:rFonts w:asciiTheme="minorEastAsia" w:hAnsiTheme="minorEastAsia" w:hint="eastAsia"/>
          <w:szCs w:val="21"/>
        </w:rPr>
        <w:t>、第三に</w:t>
      </w:r>
      <w:r w:rsidR="009C5E5E">
        <w:rPr>
          <w:rFonts w:asciiTheme="minorEastAsia" w:hAnsiTheme="minorEastAsia" w:hint="eastAsia"/>
          <w:szCs w:val="21"/>
        </w:rPr>
        <w:t>地域環境、教育・文化環境被害</w:t>
      </w:r>
      <w:r w:rsidR="00885723">
        <w:rPr>
          <w:rFonts w:asciiTheme="minorEastAsia" w:hAnsiTheme="minorEastAsia" w:hint="eastAsia"/>
          <w:szCs w:val="21"/>
        </w:rPr>
        <w:t>と影響</w:t>
      </w:r>
      <w:r w:rsidR="00AA024A">
        <w:rPr>
          <w:rFonts w:asciiTheme="minorEastAsia" w:hAnsiTheme="minorEastAsia" w:hint="eastAsia"/>
          <w:szCs w:val="21"/>
        </w:rPr>
        <w:t>とその</w:t>
      </w:r>
      <w:r w:rsidR="00AA024A" w:rsidRPr="00AA024A">
        <w:rPr>
          <w:rFonts w:asciiTheme="minorEastAsia" w:hAnsiTheme="minorEastAsia" w:hint="eastAsia"/>
          <w:szCs w:val="21"/>
        </w:rPr>
        <w:t>対策</w:t>
      </w:r>
      <w:r w:rsidR="009C5E5E">
        <w:rPr>
          <w:rFonts w:asciiTheme="minorEastAsia" w:hAnsiTheme="minorEastAsia" w:hint="eastAsia"/>
          <w:szCs w:val="21"/>
        </w:rPr>
        <w:t>、第四にギャンブルに伴う犯罪や破局と被害の救済</w:t>
      </w:r>
      <w:r w:rsidR="00885723">
        <w:rPr>
          <w:rFonts w:asciiTheme="minorEastAsia" w:hAnsiTheme="minorEastAsia" w:hint="eastAsia"/>
          <w:szCs w:val="21"/>
        </w:rPr>
        <w:t>策</w:t>
      </w:r>
      <w:r w:rsidR="009C5E5E">
        <w:rPr>
          <w:rFonts w:asciiTheme="minorEastAsia" w:hAnsiTheme="minorEastAsia" w:hint="eastAsia"/>
          <w:szCs w:val="21"/>
        </w:rPr>
        <w:t>、第五に導入による政府への税収効果（変化）</w:t>
      </w:r>
      <w:r w:rsidR="00885723">
        <w:rPr>
          <w:rFonts w:asciiTheme="minorEastAsia" w:hAnsiTheme="minorEastAsia" w:hint="eastAsia"/>
          <w:szCs w:val="21"/>
        </w:rPr>
        <w:t>と</w:t>
      </w:r>
      <w:r w:rsidR="00AA024A">
        <w:rPr>
          <w:rFonts w:asciiTheme="minorEastAsia" w:hAnsiTheme="minorEastAsia" w:hint="eastAsia"/>
          <w:szCs w:val="21"/>
        </w:rPr>
        <w:t>経済上の影響</w:t>
      </w:r>
      <w:r w:rsidR="009C5E5E">
        <w:rPr>
          <w:rFonts w:asciiTheme="minorEastAsia" w:hAnsiTheme="minorEastAsia" w:hint="eastAsia"/>
          <w:szCs w:val="21"/>
        </w:rPr>
        <w:t>、第六に</w:t>
      </w:r>
      <w:r w:rsidR="00BB0B22">
        <w:rPr>
          <w:rFonts w:asciiTheme="minorEastAsia" w:hAnsiTheme="minorEastAsia" w:hint="eastAsia"/>
          <w:szCs w:val="21"/>
        </w:rPr>
        <w:t>負の社会的</w:t>
      </w:r>
      <w:r w:rsidR="00AA024A">
        <w:rPr>
          <w:rFonts w:asciiTheme="minorEastAsia" w:hAnsiTheme="minorEastAsia" w:hint="eastAsia"/>
          <w:szCs w:val="21"/>
        </w:rPr>
        <w:t>経済的</w:t>
      </w:r>
      <w:r w:rsidR="00BB0B22">
        <w:rPr>
          <w:rFonts w:asciiTheme="minorEastAsia" w:hAnsiTheme="minorEastAsia" w:hint="eastAsia"/>
          <w:szCs w:val="21"/>
        </w:rPr>
        <w:t>効果、コスト</w:t>
      </w:r>
      <w:r w:rsidR="00885723">
        <w:rPr>
          <w:rFonts w:asciiTheme="minorEastAsia" w:hAnsiTheme="minorEastAsia" w:hint="eastAsia"/>
          <w:szCs w:val="21"/>
        </w:rPr>
        <w:t>の評価</w:t>
      </w:r>
      <w:r w:rsidR="00AA024A">
        <w:rPr>
          <w:rFonts w:asciiTheme="minorEastAsia" w:hAnsiTheme="minorEastAsia" w:hint="eastAsia"/>
          <w:szCs w:val="21"/>
        </w:rPr>
        <w:t>、第七に自己責任論と行動倫理、</w:t>
      </w:r>
      <w:r w:rsidR="00BB0B22">
        <w:rPr>
          <w:rFonts w:asciiTheme="minorEastAsia" w:hAnsiTheme="minorEastAsia" w:hint="eastAsia"/>
          <w:szCs w:val="21"/>
        </w:rPr>
        <w:t>ギャンブルに伴う富の急変動がもたらす</w:t>
      </w:r>
      <w:r w:rsidR="00AA024A">
        <w:rPr>
          <w:rFonts w:asciiTheme="minorEastAsia" w:hAnsiTheme="minorEastAsia" w:hint="eastAsia"/>
          <w:szCs w:val="21"/>
        </w:rPr>
        <w:t>倫理</w:t>
      </w:r>
      <w:r w:rsidR="00885723">
        <w:rPr>
          <w:rFonts w:asciiTheme="minorEastAsia" w:hAnsiTheme="minorEastAsia" w:hint="eastAsia"/>
          <w:szCs w:val="21"/>
        </w:rPr>
        <w:t>の評価</w:t>
      </w:r>
      <w:r w:rsidR="00BB0B22">
        <w:rPr>
          <w:rFonts w:asciiTheme="minorEastAsia" w:hAnsiTheme="minorEastAsia" w:hint="eastAsia"/>
          <w:szCs w:val="21"/>
        </w:rPr>
        <w:t>である。</w:t>
      </w:r>
    </w:p>
    <w:p w:rsidR="00BB0B22" w:rsidRDefault="00BB0B22" w:rsidP="00885723">
      <w:pPr>
        <w:widowControl/>
        <w:ind w:leftChars="100" w:left="212" w:firstLineChars="100" w:firstLine="212"/>
        <w:jc w:val="left"/>
        <w:rPr>
          <w:rFonts w:asciiTheme="minorEastAsia" w:hAnsiTheme="minorEastAsia"/>
          <w:szCs w:val="21"/>
        </w:rPr>
      </w:pPr>
      <w:r>
        <w:rPr>
          <w:rFonts w:asciiTheme="minorEastAsia" w:hAnsiTheme="minorEastAsia" w:hint="eastAsia"/>
          <w:szCs w:val="21"/>
        </w:rPr>
        <w:t>しかし、カジノ等賭博の効用、プラス効果への研究はあっても、負の効果については研究が進まな</w:t>
      </w:r>
      <w:r w:rsidR="00AA024A">
        <w:rPr>
          <w:rFonts w:asciiTheme="minorEastAsia" w:hAnsiTheme="minorEastAsia" w:hint="eastAsia"/>
          <w:szCs w:val="21"/>
        </w:rPr>
        <w:t>かった</w:t>
      </w:r>
      <w:r>
        <w:rPr>
          <w:rFonts w:asciiTheme="minorEastAsia" w:hAnsiTheme="minorEastAsia" w:hint="eastAsia"/>
          <w:szCs w:val="21"/>
        </w:rPr>
        <w:t>。カジノ賛成のためにカジノ資本や観光資本は資金を出すも、その負の影響はそれを小さく限局化できる方向でしか</w:t>
      </w:r>
      <w:r w:rsidR="00AA024A">
        <w:rPr>
          <w:rFonts w:asciiTheme="minorEastAsia" w:hAnsiTheme="minorEastAsia" w:hint="eastAsia"/>
          <w:szCs w:val="21"/>
        </w:rPr>
        <w:t>資料と研究費を</w:t>
      </w:r>
      <w:r>
        <w:rPr>
          <w:rFonts w:asciiTheme="minorEastAsia" w:hAnsiTheme="minorEastAsia" w:hint="eastAsia"/>
          <w:szCs w:val="21"/>
        </w:rPr>
        <w:t>提供しない。</w:t>
      </w:r>
      <w:r w:rsidR="00AA024A">
        <w:rPr>
          <w:rFonts w:asciiTheme="minorEastAsia" w:hAnsiTheme="minorEastAsia" w:hint="eastAsia"/>
          <w:szCs w:val="21"/>
        </w:rPr>
        <w:t>これに対し、</w:t>
      </w:r>
      <w:r>
        <w:rPr>
          <w:rFonts w:asciiTheme="minorEastAsia" w:hAnsiTheme="minorEastAsia" w:hint="eastAsia"/>
          <w:szCs w:val="21"/>
        </w:rPr>
        <w:t>負の被害を受ける側はその研究資金も資料も提供できない。</w:t>
      </w:r>
    </w:p>
    <w:p w:rsidR="00BB0B22" w:rsidRDefault="00AA024A" w:rsidP="00885723">
      <w:pPr>
        <w:widowControl/>
        <w:ind w:leftChars="100" w:left="212" w:firstLineChars="100" w:firstLine="212"/>
        <w:jc w:val="left"/>
        <w:rPr>
          <w:rFonts w:asciiTheme="minorEastAsia" w:hAnsiTheme="minorEastAsia"/>
          <w:szCs w:val="21"/>
        </w:rPr>
      </w:pPr>
      <w:r>
        <w:rPr>
          <w:rFonts w:asciiTheme="minorEastAsia" w:hAnsiTheme="minorEastAsia" w:hint="eastAsia"/>
          <w:szCs w:val="21"/>
        </w:rPr>
        <w:t>第一に</w:t>
      </w:r>
      <w:r w:rsidR="00BB0B22">
        <w:rPr>
          <w:rFonts w:asciiTheme="minorEastAsia" w:hAnsiTheme="minorEastAsia" w:hint="eastAsia"/>
          <w:szCs w:val="21"/>
        </w:rPr>
        <w:t>日本で最大のギャンブル依存</w:t>
      </w:r>
      <w:r>
        <w:rPr>
          <w:rFonts w:asciiTheme="minorEastAsia" w:hAnsiTheme="minorEastAsia" w:hint="eastAsia"/>
          <w:szCs w:val="21"/>
        </w:rPr>
        <w:t>症</w:t>
      </w:r>
      <w:r w:rsidR="00BB0B22">
        <w:rPr>
          <w:rFonts w:asciiTheme="minorEastAsia" w:hAnsiTheme="minorEastAsia" w:hint="eastAsia"/>
          <w:szCs w:val="21"/>
        </w:rPr>
        <w:t>と負の影響をもたらしているのは、三店方式で脱法ギャンブルとなっているパチンコ･スロットである。年</w:t>
      </w:r>
      <w:r>
        <w:rPr>
          <w:rFonts w:asciiTheme="minorEastAsia" w:hAnsiTheme="minorEastAsia" w:hint="eastAsia"/>
          <w:szCs w:val="21"/>
        </w:rPr>
        <w:t>25</w:t>
      </w:r>
      <w:r w:rsidR="00BB0B22">
        <w:rPr>
          <w:rFonts w:asciiTheme="minorEastAsia" w:hAnsiTheme="minorEastAsia" w:hint="eastAsia"/>
          <w:szCs w:val="21"/>
        </w:rPr>
        <w:t>兆円</w:t>
      </w:r>
      <w:r w:rsidR="00885723">
        <w:rPr>
          <w:rFonts w:asciiTheme="minorEastAsia" w:hAnsiTheme="minorEastAsia" w:hint="eastAsia"/>
          <w:szCs w:val="21"/>
        </w:rPr>
        <w:t>以上</w:t>
      </w:r>
      <w:r w:rsidR="00BB0B22">
        <w:rPr>
          <w:rFonts w:asciiTheme="minorEastAsia" w:hAnsiTheme="minorEastAsia" w:hint="eastAsia"/>
          <w:szCs w:val="21"/>
        </w:rPr>
        <w:t>の売上</w:t>
      </w:r>
      <w:r>
        <w:rPr>
          <w:rFonts w:asciiTheme="minorEastAsia" w:hAnsiTheme="minorEastAsia" w:hint="eastAsia"/>
          <w:szCs w:val="21"/>
        </w:rPr>
        <w:t>、5兆円にも達する粗利益</w:t>
      </w:r>
      <w:r w:rsidR="00BB0B22">
        <w:rPr>
          <w:rFonts w:asciiTheme="minorEastAsia" w:hAnsiTheme="minorEastAsia" w:hint="eastAsia"/>
          <w:szCs w:val="21"/>
        </w:rPr>
        <w:t>は</w:t>
      </w:r>
      <w:r w:rsidR="00885723">
        <w:rPr>
          <w:rFonts w:asciiTheme="minorEastAsia" w:hAnsiTheme="minorEastAsia" w:hint="eastAsia"/>
          <w:szCs w:val="21"/>
        </w:rPr>
        <w:t>2</w:t>
      </w:r>
      <w:r w:rsidR="00BB0B22">
        <w:rPr>
          <w:rFonts w:asciiTheme="minorEastAsia" w:hAnsiTheme="minorEastAsia" w:hint="eastAsia"/>
          <w:szCs w:val="21"/>
        </w:rPr>
        <w:t>千万人以上</w:t>
      </w:r>
      <w:r>
        <w:rPr>
          <w:rFonts w:asciiTheme="minorEastAsia" w:hAnsiTheme="minorEastAsia" w:hint="eastAsia"/>
          <w:szCs w:val="21"/>
        </w:rPr>
        <w:t>という大衆市民から得ている</w:t>
      </w:r>
      <w:r w:rsidR="00BB0B22">
        <w:rPr>
          <w:rFonts w:asciiTheme="minorEastAsia" w:hAnsiTheme="minorEastAsia" w:hint="eastAsia"/>
          <w:szCs w:val="21"/>
        </w:rPr>
        <w:t>が、そこで生まれる犯罪、自殺から様々な社会的悲劇は放置されている。</w:t>
      </w:r>
    </w:p>
    <w:p w:rsidR="00B70C55" w:rsidRDefault="00B70C55" w:rsidP="00AA024A">
      <w:pPr>
        <w:widowControl/>
        <w:ind w:leftChars="100" w:left="212" w:firstLineChars="100" w:firstLine="212"/>
        <w:jc w:val="left"/>
        <w:rPr>
          <w:rFonts w:asciiTheme="minorEastAsia" w:hAnsiTheme="minorEastAsia"/>
          <w:szCs w:val="21"/>
        </w:rPr>
      </w:pPr>
      <w:r>
        <w:rPr>
          <w:rFonts w:asciiTheme="minorEastAsia" w:hAnsiTheme="minorEastAsia" w:hint="eastAsia"/>
          <w:szCs w:val="21"/>
        </w:rPr>
        <w:t>第二は、闇バカラなど犯罪賭博</w:t>
      </w:r>
      <w:r w:rsidR="00AA024A">
        <w:rPr>
          <w:rFonts w:asciiTheme="minorEastAsia" w:hAnsiTheme="minorEastAsia" w:hint="eastAsia"/>
          <w:szCs w:val="21"/>
        </w:rPr>
        <w:t>が</w:t>
      </w:r>
      <w:r>
        <w:rPr>
          <w:rFonts w:asciiTheme="minorEastAsia" w:hAnsiTheme="minorEastAsia" w:hint="eastAsia"/>
          <w:szCs w:val="21"/>
        </w:rPr>
        <w:t>ある。検挙</w:t>
      </w:r>
      <w:r w:rsidR="00AA024A">
        <w:rPr>
          <w:rFonts w:asciiTheme="minorEastAsia" w:hAnsiTheme="minorEastAsia" w:hint="eastAsia"/>
          <w:szCs w:val="21"/>
        </w:rPr>
        <w:t>されるの</w:t>
      </w:r>
      <w:r>
        <w:rPr>
          <w:rFonts w:asciiTheme="minorEastAsia" w:hAnsiTheme="minorEastAsia" w:hint="eastAsia"/>
          <w:szCs w:val="21"/>
        </w:rPr>
        <w:t>はその一部に過ぎず、組織犯罪そのもので実態は隠されている。</w:t>
      </w:r>
    </w:p>
    <w:p w:rsidR="00B70C55" w:rsidRDefault="00B70C55" w:rsidP="00885723">
      <w:pPr>
        <w:widowControl/>
        <w:ind w:leftChars="100" w:left="212" w:firstLineChars="100" w:firstLine="212"/>
        <w:jc w:val="left"/>
        <w:rPr>
          <w:rFonts w:asciiTheme="minorEastAsia" w:hAnsiTheme="minorEastAsia"/>
          <w:szCs w:val="21"/>
        </w:rPr>
      </w:pPr>
      <w:r>
        <w:rPr>
          <w:rFonts w:asciiTheme="minorEastAsia" w:hAnsiTheme="minorEastAsia" w:hint="eastAsia"/>
          <w:szCs w:val="21"/>
        </w:rPr>
        <w:t>第三は、公営競技である。その収益金は毎年発表されるも、</w:t>
      </w:r>
      <w:r w:rsidRPr="00885723">
        <w:rPr>
          <w:rFonts w:asciiTheme="minorEastAsia" w:hAnsiTheme="minorEastAsia" w:hint="eastAsia"/>
          <w:szCs w:val="21"/>
        </w:rPr>
        <w:t>それにより得られる地方公共団体の</w:t>
      </w:r>
      <w:r w:rsidR="00885723" w:rsidRPr="00885723">
        <w:rPr>
          <w:rFonts w:asciiTheme="minorEastAsia" w:hAnsiTheme="minorEastAsia" w:hint="eastAsia"/>
          <w:szCs w:val="21"/>
        </w:rPr>
        <w:t>公益が</w:t>
      </w:r>
      <w:r w:rsidR="00AA024A">
        <w:rPr>
          <w:rFonts w:asciiTheme="minorEastAsia" w:hAnsiTheme="minorEastAsia" w:hint="eastAsia"/>
          <w:szCs w:val="21"/>
        </w:rPr>
        <w:t>どれだけ</w:t>
      </w:r>
      <w:r>
        <w:rPr>
          <w:rFonts w:asciiTheme="minorEastAsia" w:hAnsiTheme="minorEastAsia" w:hint="eastAsia"/>
          <w:szCs w:val="21"/>
        </w:rPr>
        <w:t>実現された</w:t>
      </w:r>
      <w:r w:rsidR="00885723" w:rsidRPr="00AA024A">
        <w:rPr>
          <w:rFonts w:asciiTheme="minorEastAsia" w:hAnsiTheme="minorEastAsia" w:hint="eastAsia"/>
          <w:szCs w:val="21"/>
        </w:rPr>
        <w:t>か</w:t>
      </w:r>
      <w:r>
        <w:rPr>
          <w:rFonts w:asciiTheme="minorEastAsia" w:hAnsiTheme="minorEastAsia" w:hint="eastAsia"/>
          <w:szCs w:val="21"/>
        </w:rPr>
        <w:t>は公表されない。ましてや市民から収奪する事業によって生まれた負の社会的効果・経済的効果は、定量的にはもとより定性的にも調査公表され</w:t>
      </w:r>
      <w:r w:rsidR="00AA024A">
        <w:rPr>
          <w:rFonts w:asciiTheme="minorEastAsia" w:hAnsiTheme="minorEastAsia" w:hint="eastAsia"/>
          <w:szCs w:val="21"/>
        </w:rPr>
        <w:t>てい</w:t>
      </w:r>
      <w:r>
        <w:rPr>
          <w:rFonts w:asciiTheme="minorEastAsia" w:hAnsiTheme="minorEastAsia" w:hint="eastAsia"/>
          <w:szCs w:val="21"/>
        </w:rPr>
        <w:t>ない。</w:t>
      </w:r>
    </w:p>
    <w:p w:rsidR="00B70C55" w:rsidRDefault="00B70C55" w:rsidP="00885723">
      <w:pPr>
        <w:widowControl/>
        <w:ind w:leftChars="100" w:left="212" w:firstLineChars="100" w:firstLine="212"/>
        <w:jc w:val="left"/>
        <w:rPr>
          <w:rFonts w:asciiTheme="minorEastAsia" w:hAnsiTheme="minorEastAsia"/>
          <w:szCs w:val="21"/>
        </w:rPr>
      </w:pPr>
      <w:r>
        <w:rPr>
          <w:rFonts w:asciiTheme="minorEastAsia" w:hAnsiTheme="minorEastAsia" w:hint="eastAsia"/>
          <w:szCs w:val="21"/>
        </w:rPr>
        <w:t>第四は、宝くじや</w:t>
      </w:r>
      <w:proofErr w:type="spellStart"/>
      <w:r>
        <w:rPr>
          <w:rFonts w:asciiTheme="minorEastAsia" w:hAnsiTheme="minorEastAsia" w:hint="eastAsia"/>
          <w:szCs w:val="21"/>
        </w:rPr>
        <w:t>toto</w:t>
      </w:r>
      <w:proofErr w:type="spellEnd"/>
      <w:r>
        <w:rPr>
          <w:rFonts w:asciiTheme="minorEastAsia" w:hAnsiTheme="minorEastAsia" w:hint="eastAsia"/>
          <w:szCs w:val="21"/>
        </w:rPr>
        <w:t>などである。これらは依存性が低いといわれるものの、</w:t>
      </w:r>
      <w:r w:rsidR="00AA024A">
        <w:rPr>
          <w:rFonts w:asciiTheme="minorEastAsia" w:hAnsiTheme="minorEastAsia" w:hint="eastAsia"/>
          <w:szCs w:val="21"/>
        </w:rPr>
        <w:t>ギャンブルの参加・普及の先導者で、</w:t>
      </w:r>
      <w:r>
        <w:rPr>
          <w:rFonts w:asciiTheme="minorEastAsia" w:hAnsiTheme="minorEastAsia" w:hint="eastAsia"/>
          <w:szCs w:val="21"/>
        </w:rPr>
        <w:t>収益増を目的とした射倖性の増大と無差別な宣伝普及</w:t>
      </w:r>
      <w:r w:rsidR="00AA024A">
        <w:rPr>
          <w:rFonts w:asciiTheme="minorEastAsia" w:hAnsiTheme="minorEastAsia" w:hint="eastAsia"/>
          <w:szCs w:val="21"/>
        </w:rPr>
        <w:t>の害</w:t>
      </w:r>
      <w:r>
        <w:rPr>
          <w:rFonts w:asciiTheme="minorEastAsia" w:hAnsiTheme="minorEastAsia" w:hint="eastAsia"/>
          <w:szCs w:val="21"/>
        </w:rPr>
        <w:t>がある。</w:t>
      </w:r>
    </w:p>
    <w:p w:rsidR="00B70C55" w:rsidRDefault="00B70C55" w:rsidP="00885723">
      <w:pPr>
        <w:widowControl/>
        <w:ind w:leftChars="100" w:left="212" w:firstLineChars="100" w:firstLine="212"/>
        <w:jc w:val="left"/>
        <w:rPr>
          <w:rFonts w:asciiTheme="minorEastAsia" w:hAnsiTheme="minorEastAsia"/>
          <w:szCs w:val="21"/>
        </w:rPr>
      </w:pPr>
      <w:r>
        <w:rPr>
          <w:rFonts w:asciiTheme="minorEastAsia" w:hAnsiTheme="minorEastAsia" w:hint="eastAsia"/>
          <w:szCs w:val="21"/>
        </w:rPr>
        <w:t>そもそも犯罪として禁止する行為を経済的収益を目的に行うには、その負の影響が克服され償われて余りあることが証明されるべきである。しかし、負の影響を研究すればする程その事業の正当性が損なわれるので、負の調査研究は避けられ、調査研究の内容は低く評価されるよう誘導されている。</w:t>
      </w:r>
    </w:p>
    <w:p w:rsidR="00B70C55" w:rsidRDefault="00B70C55" w:rsidP="00885723">
      <w:pPr>
        <w:widowControl/>
        <w:ind w:leftChars="100" w:left="212" w:firstLineChars="100" w:firstLine="212"/>
        <w:jc w:val="left"/>
        <w:rPr>
          <w:rFonts w:asciiTheme="minorEastAsia" w:hAnsiTheme="minorEastAsia"/>
          <w:szCs w:val="21"/>
        </w:rPr>
      </w:pPr>
      <w:r>
        <w:rPr>
          <w:rFonts w:asciiTheme="minorEastAsia" w:hAnsiTheme="minorEastAsia" w:hint="eastAsia"/>
          <w:szCs w:val="21"/>
        </w:rPr>
        <w:t>今日の</w:t>
      </w:r>
      <w:r w:rsidR="00AA024A">
        <w:rPr>
          <w:rFonts w:asciiTheme="minorEastAsia" w:hAnsiTheme="minorEastAsia" w:hint="eastAsia"/>
          <w:szCs w:val="21"/>
        </w:rPr>
        <w:t>日本</w:t>
      </w:r>
      <w:r>
        <w:rPr>
          <w:rFonts w:asciiTheme="minorEastAsia" w:hAnsiTheme="minorEastAsia" w:hint="eastAsia"/>
          <w:szCs w:val="21"/>
        </w:rPr>
        <w:t>経済はカジノ経済、ギャンブル経済といわれる程、強者資本の</w:t>
      </w:r>
      <w:r w:rsidR="00AA024A">
        <w:rPr>
          <w:rFonts w:asciiTheme="minorEastAsia" w:hAnsiTheme="minorEastAsia" w:hint="eastAsia"/>
          <w:szCs w:val="21"/>
        </w:rPr>
        <w:t>収奪経済</w:t>
      </w:r>
      <w:r>
        <w:rPr>
          <w:rFonts w:asciiTheme="minorEastAsia" w:hAnsiTheme="minorEastAsia" w:hint="eastAsia"/>
          <w:szCs w:val="21"/>
        </w:rPr>
        <w:t>が</w:t>
      </w:r>
      <w:r w:rsidR="00AA024A">
        <w:rPr>
          <w:rFonts w:asciiTheme="minorEastAsia" w:hAnsiTheme="minorEastAsia" w:hint="eastAsia"/>
          <w:szCs w:val="21"/>
        </w:rPr>
        <w:t>濃い</w:t>
      </w:r>
      <w:r>
        <w:rPr>
          <w:rFonts w:asciiTheme="minorEastAsia" w:hAnsiTheme="minorEastAsia" w:hint="eastAsia"/>
          <w:szCs w:val="21"/>
        </w:rPr>
        <w:t>。カジノ産業の本質について負の一部は隠し、効果の一部は誇大にし、負の結果は客である消費者の自己責任として正当化することは</w:t>
      </w:r>
      <w:r w:rsidR="00A21C58">
        <w:rPr>
          <w:rFonts w:asciiTheme="minorEastAsia" w:hAnsiTheme="minorEastAsia" w:hint="eastAsia"/>
          <w:szCs w:val="21"/>
        </w:rPr>
        <w:t>許されない</w:t>
      </w:r>
      <w:r w:rsidR="00327B13">
        <w:rPr>
          <w:rFonts w:asciiTheme="minorEastAsia" w:hAnsiTheme="minorEastAsia" w:hint="eastAsia"/>
          <w:szCs w:val="21"/>
        </w:rPr>
        <w:t>。</w:t>
      </w:r>
    </w:p>
    <w:p w:rsidR="00222458" w:rsidRDefault="00222458" w:rsidP="00885723">
      <w:pPr>
        <w:widowControl/>
        <w:ind w:leftChars="100" w:left="212" w:firstLineChars="100" w:firstLine="212"/>
        <w:jc w:val="left"/>
        <w:rPr>
          <w:rFonts w:asciiTheme="minorEastAsia" w:hAnsiTheme="minorEastAsia"/>
          <w:szCs w:val="21"/>
        </w:rPr>
      </w:pPr>
    </w:p>
    <w:p w:rsidR="00A666C6" w:rsidRDefault="00885723" w:rsidP="00885723">
      <w:pPr>
        <w:widowControl/>
        <w:jc w:val="left"/>
        <w:rPr>
          <w:rFonts w:asciiTheme="minorEastAsia" w:hAnsiTheme="minorEastAsia"/>
          <w:szCs w:val="21"/>
        </w:rPr>
      </w:pPr>
      <w:r>
        <w:rPr>
          <w:rFonts w:asciiTheme="minorEastAsia" w:hAnsiTheme="minorEastAsia" w:hint="eastAsia"/>
          <w:szCs w:val="21"/>
        </w:rPr>
        <w:t>＊＊＊＊＊＊＊＊＊＊＊＊＊＊＊＊＊＊＊＊＊＊＊＊＊＊＊＊＊＊＊＊＊＊＊＊＊＊＊＊＊＊＊＊＊</w:t>
      </w:r>
    </w:p>
    <w:p w:rsidR="00237101" w:rsidRPr="009C4BF9" w:rsidRDefault="00222458" w:rsidP="00885723">
      <w:pPr>
        <w:widowControl/>
        <w:jc w:val="left"/>
        <w:rPr>
          <w:rFonts w:ascii="HGP創英角ﾎﾟｯﾌﾟ体" w:eastAsia="HGP創英角ﾎﾟｯﾌﾟ体" w:hAnsi="HGP創英角ﾎﾟｯﾌﾟ体"/>
          <w:sz w:val="24"/>
          <w:szCs w:val="21"/>
        </w:rPr>
      </w:pPr>
      <w:r w:rsidRPr="009C4BF9">
        <w:rPr>
          <w:rFonts w:ascii="HGP創英角ﾎﾟｯﾌﾟ体" w:eastAsia="HGP創英角ﾎﾟｯﾌﾟ体" w:hAnsi="HGP創英角ﾎﾟｯﾌﾟ体" w:hint="eastAsia"/>
          <w:sz w:val="24"/>
          <w:szCs w:val="21"/>
        </w:rPr>
        <w:t>ギャンブルＫｅｙＷｏｒｄ</w:t>
      </w:r>
    </w:p>
    <w:p w:rsidR="00222458" w:rsidRPr="009C4BF9" w:rsidRDefault="009C4BF9" w:rsidP="009C4BF9">
      <w:pPr>
        <w:widowControl/>
        <w:jc w:val="left"/>
        <w:rPr>
          <w:rFonts w:ascii="HG丸ｺﾞｼｯｸM-PRO" w:eastAsia="HG丸ｺﾞｼｯｸM-PRO" w:hAnsi="HG丸ｺﾞｼｯｸM-PRO"/>
          <w:szCs w:val="21"/>
          <w:u w:val="single"/>
        </w:rPr>
      </w:pPr>
      <w:r>
        <w:rPr>
          <w:rFonts w:ascii="HG丸ｺﾞｼｯｸM-PRO" w:eastAsia="HG丸ｺﾞｼｯｸM-PRO" w:hAnsi="HG丸ｺﾞｼｯｸM-PRO" w:hint="eastAsia"/>
          <w:szCs w:val="21"/>
          <w:u w:val="single"/>
        </w:rPr>
        <w:t>「</w:t>
      </w:r>
      <w:r w:rsidR="00222458" w:rsidRPr="009C4BF9">
        <w:rPr>
          <w:rFonts w:asciiTheme="majorEastAsia" w:eastAsiaTheme="majorEastAsia" w:hAnsiTheme="majorEastAsia" w:hint="eastAsia"/>
          <w:sz w:val="24"/>
          <w:szCs w:val="21"/>
          <w:u w:val="single"/>
        </w:rPr>
        <w:t>ＥＬＳＩ</w:t>
      </w:r>
      <w:r>
        <w:rPr>
          <w:rFonts w:ascii="HG丸ｺﾞｼｯｸM-PRO" w:eastAsia="HG丸ｺﾞｼｯｸM-PRO" w:hAnsi="HG丸ｺﾞｼｯｸM-PRO" w:hint="eastAsia"/>
          <w:szCs w:val="21"/>
          <w:u w:val="single"/>
        </w:rPr>
        <w:t>」</w:t>
      </w:r>
      <w:r w:rsidR="00222458" w:rsidRPr="009C4BF9">
        <w:rPr>
          <w:rFonts w:ascii="HG丸ｺﾞｼｯｸM-PRO" w:eastAsia="HG丸ｺﾞｼｯｸM-PRO" w:hAnsi="HG丸ｺﾞｼｯｸM-PRO" w:hint="eastAsia"/>
          <w:szCs w:val="21"/>
          <w:u w:val="single"/>
        </w:rPr>
        <w:t>（Ethical , Legal , Social , Issues）</w:t>
      </w:r>
    </w:p>
    <w:p w:rsidR="009C4BF9" w:rsidRDefault="00222458" w:rsidP="00885723">
      <w:pPr>
        <w:widowControl/>
        <w:jc w:val="left"/>
        <w:rPr>
          <w:rFonts w:asciiTheme="minorEastAsia" w:hAnsiTheme="minorEastAsia"/>
          <w:szCs w:val="21"/>
        </w:rPr>
      </w:pPr>
      <w:r>
        <w:rPr>
          <w:rFonts w:asciiTheme="minorEastAsia" w:hAnsiTheme="minorEastAsia" w:hint="eastAsia"/>
          <w:szCs w:val="21"/>
        </w:rPr>
        <w:t xml:space="preserve">　本来、医学領域で提唱された概念で、医療行為を医学的側面だけでなく倫理、法的、社会的側面にも照らして考慮すべきという方法。臓器移植、出生前診断などにはＥＬＳＩが欠かせないという。</w:t>
      </w:r>
    </w:p>
    <w:p w:rsidR="00237101" w:rsidRDefault="00222458" w:rsidP="009C4BF9">
      <w:pPr>
        <w:widowControl/>
        <w:ind w:firstLineChars="100" w:firstLine="212"/>
        <w:jc w:val="left"/>
        <w:rPr>
          <w:rFonts w:ascii="HGS創英ﾌﾟﾚｾﾞﾝｽEB" w:eastAsia="HGS創英ﾌﾟﾚｾﾞﾝｽEB" w:hAnsiTheme="minorEastAsia"/>
          <w:sz w:val="44"/>
          <w:szCs w:val="21"/>
        </w:rPr>
      </w:pPr>
      <w:r>
        <w:rPr>
          <w:rFonts w:asciiTheme="minorEastAsia" w:hAnsiTheme="minorEastAsia" w:hint="eastAsia"/>
          <w:szCs w:val="21"/>
        </w:rPr>
        <w:t>帚木蓬生氏は、ギャンブル、カジノ、病的ギャンブリングについてこのＥＬＳＩの視点を忘れてはならないと</w:t>
      </w:r>
      <w:r w:rsidR="009C4BF9">
        <w:rPr>
          <w:rFonts w:asciiTheme="minorEastAsia" w:hAnsiTheme="minorEastAsia" w:hint="eastAsia"/>
          <w:szCs w:val="21"/>
        </w:rPr>
        <w:t>いう。</w:t>
      </w:r>
      <w:r>
        <w:rPr>
          <w:rFonts w:asciiTheme="minorEastAsia" w:hAnsiTheme="minorEastAsia" w:hint="eastAsia"/>
          <w:szCs w:val="21"/>
        </w:rPr>
        <w:t>カジノ推進派は経済効果と雇用創出</w:t>
      </w:r>
      <w:r w:rsidR="009C4BF9">
        <w:rPr>
          <w:rFonts w:asciiTheme="minorEastAsia" w:hAnsiTheme="minorEastAsia" w:hint="eastAsia"/>
          <w:szCs w:val="21"/>
        </w:rPr>
        <w:t>をいうが、病的ギャンブリングへの警告と予防、環境整備を怠っていること、その上カジノができればより負の被害を増やすと警告する。</w:t>
      </w:r>
      <w:r w:rsidR="00237101">
        <w:rPr>
          <w:rFonts w:ascii="HGS創英ﾌﾟﾚｾﾞﾝｽEB" w:eastAsia="HGS創英ﾌﾟﾚｾﾞﾝｽEB" w:hAnsiTheme="minorEastAsia"/>
          <w:sz w:val="44"/>
          <w:szCs w:val="21"/>
        </w:rPr>
        <w:br w:type="page"/>
      </w:r>
    </w:p>
    <w:p w:rsidR="00885723" w:rsidRPr="00DF532E" w:rsidRDefault="00885723" w:rsidP="00885723">
      <w:pPr>
        <w:widowControl/>
        <w:jc w:val="center"/>
        <w:rPr>
          <w:rFonts w:ascii="HGS創英ﾌﾟﾚｾﾞﾝｽEB" w:eastAsia="HGS創英ﾌﾟﾚｾﾞﾝｽEB" w:hAnsiTheme="minorEastAsia"/>
          <w:sz w:val="44"/>
          <w:szCs w:val="21"/>
        </w:rPr>
      </w:pPr>
      <w:r w:rsidRPr="00DF532E">
        <w:rPr>
          <w:rFonts w:ascii="HGS創英ﾌﾟﾚｾﾞﾝｽEB" w:eastAsia="HGS創英ﾌﾟﾚｾﾞﾝｽEB" w:hAnsiTheme="minorEastAsia" w:hint="eastAsia"/>
          <w:sz w:val="44"/>
          <w:szCs w:val="21"/>
        </w:rPr>
        <w:lastRenderedPageBreak/>
        <w:t>民営賭博と公営賭博</w:t>
      </w:r>
    </w:p>
    <w:p w:rsidR="00885723" w:rsidRDefault="00885723" w:rsidP="00885723">
      <w:pPr>
        <w:widowControl/>
        <w:ind w:left="212" w:hangingChars="100" w:hanging="212"/>
        <w:jc w:val="left"/>
        <w:rPr>
          <w:rFonts w:asciiTheme="minorEastAsia" w:hAnsiTheme="minorEastAsia"/>
          <w:szCs w:val="21"/>
        </w:rPr>
      </w:pPr>
      <w:r>
        <w:rPr>
          <w:rFonts w:asciiTheme="minorEastAsia" w:hAnsiTheme="minorEastAsia" w:hint="eastAsia"/>
          <w:szCs w:val="21"/>
        </w:rPr>
        <w:t>１．アメリカのラスベガスをはじめ各州のカジノは「公許」ではあるが民営カジノである。これに対し欧州のカジノのほとんどは「国営」「公営」カジノである。</w:t>
      </w:r>
    </w:p>
    <w:p w:rsidR="00885723" w:rsidRDefault="00885723" w:rsidP="00885723">
      <w:pPr>
        <w:widowControl/>
        <w:ind w:left="212" w:hangingChars="100" w:hanging="212"/>
        <w:jc w:val="left"/>
        <w:rPr>
          <w:rFonts w:asciiTheme="minorEastAsia" w:hAnsiTheme="minorEastAsia"/>
          <w:szCs w:val="21"/>
        </w:rPr>
      </w:pPr>
      <w:r>
        <w:rPr>
          <w:rFonts w:asciiTheme="minorEastAsia" w:hAnsiTheme="minorEastAsia" w:hint="eastAsia"/>
          <w:szCs w:val="21"/>
        </w:rPr>
        <w:t xml:space="preserve">　　世界的にみて完全に賭博を自由にしている国はなく、</w:t>
      </w:r>
      <w:r w:rsidR="00AA024A">
        <w:rPr>
          <w:rFonts w:asciiTheme="minorEastAsia" w:hAnsiTheme="minorEastAsia" w:hint="eastAsia"/>
          <w:szCs w:val="21"/>
        </w:rPr>
        <w:t>許可しているのもカジノは</w:t>
      </w:r>
      <w:r>
        <w:rPr>
          <w:rFonts w:asciiTheme="minorEastAsia" w:hAnsiTheme="minorEastAsia" w:hint="eastAsia"/>
          <w:szCs w:val="21"/>
        </w:rPr>
        <w:t>外国からの観光遊興客で成立している特殊な地区の特別な場所だけである。賭博禁止の法の枠を除外するには</w:t>
      </w:r>
      <w:r w:rsidR="00036635">
        <w:rPr>
          <w:rFonts w:asciiTheme="minorEastAsia" w:hAnsiTheme="minorEastAsia" w:hint="eastAsia"/>
          <w:szCs w:val="21"/>
        </w:rPr>
        <w:t>、例外とする</w:t>
      </w:r>
      <w:r>
        <w:rPr>
          <w:rFonts w:asciiTheme="minorEastAsia" w:hAnsiTheme="minorEastAsia" w:hint="eastAsia"/>
          <w:szCs w:val="21"/>
        </w:rPr>
        <w:t>その賭博開帳者や富くじ発売者が自由な民間営業では</w:t>
      </w:r>
      <w:r w:rsidR="00036635">
        <w:rPr>
          <w:rFonts w:asciiTheme="minorEastAsia" w:hAnsiTheme="minorEastAsia" w:hint="eastAsia"/>
          <w:szCs w:val="21"/>
        </w:rPr>
        <w:t>認められない</w:t>
      </w:r>
      <w:r>
        <w:rPr>
          <w:rFonts w:asciiTheme="minorEastAsia" w:hAnsiTheme="minorEastAsia" w:hint="eastAsia"/>
          <w:szCs w:val="21"/>
        </w:rPr>
        <w:t>。</w:t>
      </w:r>
    </w:p>
    <w:p w:rsidR="00885723" w:rsidRDefault="00885723" w:rsidP="00885723">
      <w:pPr>
        <w:widowControl/>
        <w:ind w:left="212" w:hangingChars="100" w:hanging="212"/>
        <w:jc w:val="left"/>
        <w:rPr>
          <w:rFonts w:asciiTheme="minorEastAsia" w:hAnsiTheme="minorEastAsia"/>
          <w:szCs w:val="21"/>
        </w:rPr>
      </w:pPr>
      <w:r>
        <w:rPr>
          <w:rFonts w:asciiTheme="minorEastAsia" w:hAnsiTheme="minorEastAsia" w:hint="eastAsia"/>
          <w:szCs w:val="21"/>
        </w:rPr>
        <w:t xml:space="preserve">　　ギャンブルの収益と経費の完全把握、ゲームの公正化とマネーローンダリングや脱税の防止、治安、依存症など客へのケアの確保、そして収益金使途の適正確保という点で、政府の公的支配・管理が必要なためでもある。</w:t>
      </w:r>
    </w:p>
    <w:p w:rsidR="00885723" w:rsidRDefault="00885723" w:rsidP="00885723">
      <w:pPr>
        <w:widowControl/>
        <w:ind w:left="212" w:hangingChars="100" w:hanging="212"/>
        <w:jc w:val="left"/>
        <w:rPr>
          <w:rFonts w:asciiTheme="minorEastAsia" w:hAnsiTheme="minorEastAsia"/>
          <w:szCs w:val="21"/>
        </w:rPr>
      </w:pPr>
      <w:r>
        <w:rPr>
          <w:rFonts w:asciiTheme="minorEastAsia" w:hAnsiTheme="minorEastAsia" w:hint="eastAsia"/>
          <w:szCs w:val="21"/>
        </w:rPr>
        <w:t xml:space="preserve">　　日本でも賭博の開帳、富くじ販売は政府・自治体ないしその統轄下の特殊法人にのみ認められている。日本のパチンコ・スロットは民間業者が行う「遊技業」で、すなわち金を賭けたギャンブルでなく、一定限度の賞品付きゲームという建前である。（パチスロは商品を裏で換金する三店方式で脱法しているが、警察と遊技業界（遊技店業者と遊技機メーカー等）の運用と癒着により摘発を免れているだけである。）</w:t>
      </w:r>
    </w:p>
    <w:p w:rsidR="00885723" w:rsidRDefault="00885723" w:rsidP="00885723">
      <w:pPr>
        <w:widowControl/>
        <w:ind w:left="212" w:hangingChars="100" w:hanging="212"/>
        <w:jc w:val="left"/>
        <w:rPr>
          <w:rFonts w:asciiTheme="minorEastAsia" w:hAnsiTheme="minorEastAsia"/>
          <w:szCs w:val="21"/>
        </w:rPr>
      </w:pPr>
      <w:r>
        <w:rPr>
          <w:rFonts w:asciiTheme="minorEastAsia" w:hAnsiTheme="minorEastAsia" w:hint="eastAsia"/>
          <w:szCs w:val="21"/>
        </w:rPr>
        <w:t>２．このように例外として賭博や富くじを</w:t>
      </w:r>
      <w:r w:rsidR="00036635">
        <w:rPr>
          <w:rFonts w:asciiTheme="minorEastAsia" w:hAnsiTheme="minorEastAsia" w:hint="eastAsia"/>
          <w:szCs w:val="21"/>
        </w:rPr>
        <w:t>「</w:t>
      </w:r>
      <w:r>
        <w:rPr>
          <w:rFonts w:asciiTheme="minorEastAsia" w:hAnsiTheme="minorEastAsia" w:hint="eastAsia"/>
          <w:szCs w:val="21"/>
        </w:rPr>
        <w:t>公認</w:t>
      </w:r>
      <w:r w:rsidR="00036635">
        <w:rPr>
          <w:rFonts w:asciiTheme="minorEastAsia" w:hAnsiTheme="minorEastAsia" w:hint="eastAsia"/>
          <w:szCs w:val="21"/>
        </w:rPr>
        <w:t>」</w:t>
      </w:r>
      <w:r>
        <w:rPr>
          <w:rFonts w:asciiTheme="minorEastAsia" w:hAnsiTheme="minorEastAsia" w:hint="eastAsia"/>
          <w:szCs w:val="21"/>
        </w:rPr>
        <w:t>するとしても、民営を認めるかどうかは法的に別の問題がある。賭博開帳を禁じ常習賭博や博徒の生まれることを禁じている法制度は、射倖心を利用して場を設営し人を集めることは賭博を習慣化させ、勤労や教育上の社会への弊害を生むということに注目しているのだ。戦前の大審院判例</w:t>
      </w:r>
      <w:r w:rsidR="00036635">
        <w:rPr>
          <w:rFonts w:asciiTheme="minorEastAsia" w:hAnsiTheme="minorEastAsia" w:hint="eastAsia"/>
          <w:szCs w:val="21"/>
        </w:rPr>
        <w:t>や</w:t>
      </w:r>
      <w:r>
        <w:rPr>
          <w:rFonts w:asciiTheme="minorEastAsia" w:hAnsiTheme="minorEastAsia" w:hint="eastAsia"/>
          <w:szCs w:val="21"/>
        </w:rPr>
        <w:t>昭和２５年の最高裁大法廷判決以来、日本の司法判断はその立場に立っている。</w:t>
      </w:r>
    </w:p>
    <w:p w:rsidR="00885723" w:rsidRDefault="00885723" w:rsidP="00885723">
      <w:pPr>
        <w:widowControl/>
        <w:ind w:left="212" w:hangingChars="100" w:hanging="212"/>
        <w:jc w:val="left"/>
        <w:rPr>
          <w:rFonts w:asciiTheme="minorEastAsia" w:hAnsiTheme="minorEastAsia"/>
          <w:szCs w:val="21"/>
        </w:rPr>
      </w:pPr>
      <w:r>
        <w:rPr>
          <w:rFonts w:asciiTheme="minorEastAsia" w:hAnsiTheme="minorEastAsia" w:hint="eastAsia"/>
          <w:szCs w:val="21"/>
        </w:rPr>
        <w:t xml:space="preserve">　　しかし、賭博やくじ（ロッテリー）を個人の趣味として</w:t>
      </w:r>
      <w:r w:rsidR="00036635">
        <w:rPr>
          <w:rFonts w:asciiTheme="minorEastAsia" w:hAnsiTheme="minorEastAsia" w:hint="eastAsia"/>
          <w:szCs w:val="21"/>
        </w:rPr>
        <w:t>の</w:t>
      </w:r>
      <w:r>
        <w:rPr>
          <w:rFonts w:asciiTheme="minorEastAsia" w:hAnsiTheme="minorEastAsia" w:hint="eastAsia"/>
          <w:szCs w:val="21"/>
        </w:rPr>
        <w:t>自由を認めてよいという考え方が２０世紀末以来主張されており、また、軽い単純賭博（個人間での娯楽としてのギャンブル）は処罰しないという国も多い。日本でも一時の娯楽としての賭博は処罰対象にならない。しかし、賭博場を開設したり常習賭博を自由にさせる国は限られる（というかほとんどない）。マカオやモナコのようなカジノを認める国・地域でも「公許」「公認」の条件がいる。</w:t>
      </w:r>
    </w:p>
    <w:p w:rsidR="00885723" w:rsidRDefault="00885723" w:rsidP="00885723">
      <w:pPr>
        <w:widowControl/>
        <w:ind w:left="212" w:hangingChars="100" w:hanging="212"/>
        <w:jc w:val="left"/>
        <w:rPr>
          <w:rFonts w:asciiTheme="minorEastAsia" w:hAnsiTheme="minorEastAsia"/>
          <w:szCs w:val="21"/>
        </w:rPr>
      </w:pPr>
      <w:r>
        <w:rPr>
          <w:rFonts w:asciiTheme="minorEastAsia" w:hAnsiTheme="minorEastAsia" w:hint="eastAsia"/>
          <w:szCs w:val="21"/>
        </w:rPr>
        <w:t>３．特別の条件が付されるとはしても賭博開帳（常習賭博に他ならないともいえる）を公認する国が多いのは何故か。またその理は何か。それは公許・公認の歴史がほぼ明らかにしている。</w:t>
      </w:r>
    </w:p>
    <w:p w:rsidR="00885723" w:rsidRDefault="00885723" w:rsidP="00885723">
      <w:pPr>
        <w:widowControl/>
        <w:ind w:leftChars="100" w:left="212" w:firstLineChars="100" w:firstLine="212"/>
        <w:jc w:val="left"/>
        <w:rPr>
          <w:rFonts w:asciiTheme="minorEastAsia" w:hAnsiTheme="minorEastAsia"/>
          <w:szCs w:val="21"/>
        </w:rPr>
      </w:pPr>
      <w:r>
        <w:rPr>
          <w:rFonts w:asciiTheme="minorEastAsia" w:hAnsiTheme="minorEastAsia" w:hint="eastAsia"/>
          <w:szCs w:val="21"/>
        </w:rPr>
        <w:t>富くじ</w:t>
      </w:r>
      <w:r w:rsidR="00036635">
        <w:rPr>
          <w:rFonts w:asciiTheme="minorEastAsia" w:hAnsiTheme="minorEastAsia" w:hint="eastAsia"/>
          <w:szCs w:val="21"/>
        </w:rPr>
        <w:t>、</w:t>
      </w:r>
      <w:r>
        <w:rPr>
          <w:rFonts w:asciiTheme="minorEastAsia" w:hAnsiTheme="minorEastAsia" w:hint="eastAsia"/>
          <w:szCs w:val="21"/>
        </w:rPr>
        <w:t>競馬、競輪、競艇でも明らかなように、その第一は政府が財政困難時に特定目的の収入を確保するためである。特別な歴史をもつモナコ王国や香港、マカオのような植民地都市では</w:t>
      </w:r>
      <w:r w:rsidRPr="00036635">
        <w:rPr>
          <w:rFonts w:asciiTheme="minorEastAsia" w:hAnsiTheme="minorEastAsia" w:hint="eastAsia"/>
          <w:szCs w:val="21"/>
        </w:rPr>
        <w:t>通常の財政収入を得にくいところが</w:t>
      </w:r>
      <w:r>
        <w:rPr>
          <w:rFonts w:asciiTheme="minorEastAsia" w:hAnsiTheme="minorEastAsia" w:hint="eastAsia"/>
          <w:szCs w:val="21"/>
        </w:rPr>
        <w:t>観光客から収入を得ようとし</w:t>
      </w:r>
      <w:r w:rsidR="00036635">
        <w:rPr>
          <w:rFonts w:asciiTheme="minorEastAsia" w:hAnsiTheme="minorEastAsia" w:hint="eastAsia"/>
          <w:szCs w:val="21"/>
        </w:rPr>
        <w:t>て</w:t>
      </w:r>
      <w:r>
        <w:rPr>
          <w:rFonts w:asciiTheme="minorEastAsia" w:hAnsiTheme="minorEastAsia" w:hint="eastAsia"/>
          <w:szCs w:val="21"/>
        </w:rPr>
        <w:t>カジノ</w:t>
      </w:r>
      <w:r w:rsidR="00036635">
        <w:rPr>
          <w:rFonts w:asciiTheme="minorEastAsia" w:hAnsiTheme="minorEastAsia" w:hint="eastAsia"/>
          <w:szCs w:val="21"/>
        </w:rPr>
        <w:t>は</w:t>
      </w:r>
      <w:r>
        <w:rPr>
          <w:rFonts w:asciiTheme="minorEastAsia" w:hAnsiTheme="minorEastAsia" w:hint="eastAsia"/>
          <w:szCs w:val="21"/>
        </w:rPr>
        <w:t>生まれた。</w:t>
      </w:r>
    </w:p>
    <w:p w:rsidR="00885723" w:rsidRDefault="00036635" w:rsidP="00885723">
      <w:pPr>
        <w:widowControl/>
        <w:ind w:left="212" w:hangingChars="100" w:hanging="212"/>
        <w:jc w:val="left"/>
        <w:rPr>
          <w:rFonts w:asciiTheme="minorEastAsia" w:hAnsiTheme="minorEastAsia"/>
          <w:szCs w:val="21"/>
        </w:rPr>
      </w:pPr>
      <w:r>
        <w:rPr>
          <w:rFonts w:asciiTheme="minorEastAsia" w:hAnsiTheme="minorEastAsia" w:hint="eastAsia"/>
          <w:szCs w:val="21"/>
        </w:rPr>
        <w:t xml:space="preserve">　　</w:t>
      </w:r>
      <w:r w:rsidR="00885723">
        <w:rPr>
          <w:rFonts w:asciiTheme="minorEastAsia" w:hAnsiTheme="minorEastAsia" w:hint="eastAsia"/>
          <w:szCs w:val="21"/>
        </w:rPr>
        <w:t>欧州ではモナコだけでなく18～19世紀から保養地・観光地で富裕層客の別荘地カジノや競馬等が生まれている。それは事実上特別階層の娯楽で一般民衆への勤労文化や教育文化を害するものではなかった。</w:t>
      </w:r>
      <w:r w:rsidR="00237101">
        <w:rPr>
          <w:rFonts w:asciiTheme="minorEastAsia" w:hAnsiTheme="minorEastAsia" w:hint="eastAsia"/>
          <w:szCs w:val="21"/>
        </w:rPr>
        <w:t>即ち</w:t>
      </w:r>
      <w:r w:rsidR="00885723">
        <w:rPr>
          <w:rFonts w:asciiTheme="minorEastAsia" w:hAnsiTheme="minorEastAsia" w:hint="eastAsia"/>
          <w:szCs w:val="21"/>
        </w:rPr>
        <w:t>、公認されたのは身分社会・階級社会の限定社会層の「遊び」だったのである。そこでは社会の秩序を乱すから賭博を禁止するとの考え方が及んでいなかったともいえる。</w:t>
      </w:r>
    </w:p>
    <w:p w:rsidR="00885723" w:rsidRDefault="00885723" w:rsidP="00885723">
      <w:pPr>
        <w:widowControl/>
        <w:ind w:left="212" w:hangingChars="100" w:hanging="212"/>
        <w:jc w:val="left"/>
        <w:rPr>
          <w:rFonts w:asciiTheme="minorEastAsia" w:hAnsiTheme="minorEastAsia"/>
          <w:szCs w:val="21"/>
        </w:rPr>
      </w:pPr>
      <w:r>
        <w:rPr>
          <w:rFonts w:asciiTheme="minorEastAsia" w:hAnsiTheme="minorEastAsia" w:hint="eastAsia"/>
          <w:szCs w:val="21"/>
        </w:rPr>
        <w:t>４．貴族や貧富の身分社会とそれを前提とする法社会を否定し、自由人権思想下の近現代において賭博が禁止されるのは何故か。それは賭博が一時のゲームで終わらず個人を依存症にしたり、勤労、教育、文化など健全な社会を損ね、反社会活動の誘因となるので、公共の福祉のため賭博の「自由」を制限するのだという理由になる。</w:t>
      </w:r>
    </w:p>
    <w:p w:rsidR="00036635" w:rsidRDefault="00036635" w:rsidP="00885723">
      <w:pPr>
        <w:widowControl/>
        <w:ind w:left="212" w:hangingChars="100" w:hanging="212"/>
        <w:jc w:val="left"/>
        <w:rPr>
          <w:rFonts w:asciiTheme="minorEastAsia" w:hAnsiTheme="minorEastAsia"/>
          <w:szCs w:val="21"/>
        </w:rPr>
      </w:pPr>
      <w:r>
        <w:rPr>
          <w:rFonts w:asciiTheme="minorEastAsia" w:hAnsiTheme="minorEastAsia" w:hint="eastAsia"/>
          <w:szCs w:val="21"/>
        </w:rPr>
        <w:t xml:space="preserve">　　そして、ヤミの賭博を節度（限定し、詐欺など不正のない）程度のものに限って公認するという政策判断がされた。</w:t>
      </w:r>
    </w:p>
    <w:p w:rsidR="00885723" w:rsidRDefault="00885723" w:rsidP="00885723">
      <w:pPr>
        <w:widowControl/>
        <w:ind w:left="212" w:hangingChars="100" w:hanging="212"/>
        <w:jc w:val="left"/>
        <w:rPr>
          <w:rFonts w:asciiTheme="minorEastAsia" w:hAnsiTheme="minorEastAsia"/>
          <w:szCs w:val="21"/>
        </w:rPr>
      </w:pPr>
      <w:r>
        <w:rPr>
          <w:rFonts w:asciiTheme="minorEastAsia" w:hAnsiTheme="minorEastAsia" w:hint="eastAsia"/>
          <w:szCs w:val="21"/>
        </w:rPr>
        <w:t xml:space="preserve">　　</w:t>
      </w:r>
      <w:r w:rsidR="00036635">
        <w:rPr>
          <w:rFonts w:asciiTheme="minorEastAsia" w:hAnsiTheme="minorEastAsia" w:hint="eastAsia"/>
          <w:szCs w:val="21"/>
        </w:rPr>
        <w:t>このように</w:t>
      </w:r>
      <w:r>
        <w:rPr>
          <w:rFonts w:asciiTheme="minorEastAsia" w:hAnsiTheme="minorEastAsia" w:hint="eastAsia"/>
          <w:szCs w:val="21"/>
        </w:rPr>
        <w:t>、公営賭博を認めるには伝統的な賭博禁止の保護法益を上回るものが求められる。</w:t>
      </w:r>
      <w:r w:rsidR="00036635">
        <w:rPr>
          <w:rFonts w:asciiTheme="minorEastAsia" w:hAnsiTheme="minorEastAsia" w:hint="eastAsia"/>
          <w:szCs w:val="21"/>
        </w:rPr>
        <w:t>しかし、</w:t>
      </w:r>
      <w:r>
        <w:rPr>
          <w:rFonts w:asciiTheme="minorEastAsia" w:hAnsiTheme="minorEastAsia" w:hint="eastAsia"/>
          <w:szCs w:val="21"/>
        </w:rPr>
        <w:t>それは日本の宝くじのように戦災復興のために政府・自治体への財政収入とする例外措置というものが多い。競輪等公営競技も昭和21～24年の特別法により生まれ、特定産業振興と自治体収入の方策であったことは明白である。（スポーツ振興くじ（</w:t>
      </w:r>
      <w:proofErr w:type="spellStart"/>
      <w:r>
        <w:rPr>
          <w:rFonts w:asciiTheme="minorEastAsia" w:hAnsiTheme="minorEastAsia" w:hint="eastAsia"/>
          <w:szCs w:val="21"/>
        </w:rPr>
        <w:t>toto</w:t>
      </w:r>
      <w:proofErr w:type="spellEnd"/>
      <w:r>
        <w:rPr>
          <w:rFonts w:asciiTheme="minorEastAsia" w:hAnsiTheme="minorEastAsia" w:hint="eastAsia"/>
          <w:szCs w:val="21"/>
        </w:rPr>
        <w:t>等サッカーくじ）は平成12年の始まりであるが、スポーツ振興とスポーツ財源の確保志向との谷間で採択されたものであった。）</w:t>
      </w:r>
    </w:p>
    <w:p w:rsidR="00885723" w:rsidRDefault="00885723" w:rsidP="00885723">
      <w:pPr>
        <w:widowControl/>
        <w:ind w:left="212" w:hangingChars="100" w:hanging="212"/>
        <w:jc w:val="left"/>
        <w:rPr>
          <w:rFonts w:asciiTheme="minorEastAsia" w:hAnsiTheme="minorEastAsia"/>
          <w:szCs w:val="21"/>
        </w:rPr>
      </w:pPr>
      <w:r>
        <w:rPr>
          <w:rFonts w:asciiTheme="minorEastAsia" w:hAnsiTheme="minorEastAsia" w:hint="eastAsia"/>
          <w:szCs w:val="21"/>
        </w:rPr>
        <w:t xml:space="preserve">　　公営賭博・公営くじには、そこに定められた①主催者と取扱者、②内容、③手続、④範囲があり、それ以外の者は刑事的にも処罰されて規制される。例えば、競馬法違反の「呑み行為」や証票法違反の「宝くじ券」販売は、政府の公許・公認する以外の行為によってその収益行為「秩序ある賭博（？！）」を害する者への処罰による規制である。ここでの法益は実は射倖心の抑制でなく、それを利用した賭博開帳の政府独占</w:t>
      </w:r>
      <w:r w:rsidR="00036635">
        <w:rPr>
          <w:rFonts w:asciiTheme="minorEastAsia" w:hAnsiTheme="minorEastAsia" w:hint="eastAsia"/>
          <w:szCs w:val="21"/>
        </w:rPr>
        <w:t>とコントロールによる</w:t>
      </w:r>
      <w:r>
        <w:rPr>
          <w:rFonts w:asciiTheme="minorEastAsia" w:hAnsiTheme="minorEastAsia" w:hint="eastAsia"/>
          <w:szCs w:val="21"/>
        </w:rPr>
        <w:t>施行への妨害の抑止であるとまでいわれるようになった。</w:t>
      </w:r>
    </w:p>
    <w:p w:rsidR="00885723" w:rsidRDefault="00885723" w:rsidP="00885723">
      <w:pPr>
        <w:widowControl/>
        <w:ind w:left="212" w:hangingChars="100" w:hanging="212"/>
        <w:jc w:val="left"/>
        <w:rPr>
          <w:rFonts w:asciiTheme="minorEastAsia" w:hAnsiTheme="minorEastAsia"/>
          <w:szCs w:val="21"/>
        </w:rPr>
      </w:pPr>
      <w:r>
        <w:rPr>
          <w:rFonts w:asciiTheme="minorEastAsia" w:hAnsiTheme="minorEastAsia" w:hint="eastAsia"/>
          <w:szCs w:val="21"/>
        </w:rPr>
        <w:t xml:space="preserve">　　このような勤労等弊害を自認する</w:t>
      </w:r>
      <w:r w:rsidRPr="007A5C3A">
        <w:rPr>
          <w:rFonts w:asciiTheme="minorEastAsia" w:hAnsiTheme="minorEastAsia" w:hint="eastAsia"/>
          <w:szCs w:val="21"/>
        </w:rPr>
        <w:t>一方で</w:t>
      </w:r>
      <w:r>
        <w:rPr>
          <w:rFonts w:asciiTheme="minorEastAsia" w:hAnsiTheme="minorEastAsia" w:hint="eastAsia"/>
          <w:szCs w:val="21"/>
        </w:rPr>
        <w:t>、賭博禁止の法益論</w:t>
      </w:r>
      <w:r w:rsidR="00036635">
        <w:rPr>
          <w:rFonts w:asciiTheme="minorEastAsia" w:hAnsiTheme="minorEastAsia" w:hint="eastAsia"/>
          <w:szCs w:val="21"/>
        </w:rPr>
        <w:t>より</w:t>
      </w:r>
      <w:r>
        <w:rPr>
          <w:rFonts w:asciiTheme="minorEastAsia" w:hAnsiTheme="minorEastAsia" w:hint="eastAsia"/>
          <w:szCs w:val="21"/>
        </w:rPr>
        <w:t>政府の定める「賭博秩序」を</w:t>
      </w:r>
      <w:r w:rsidR="00036635">
        <w:rPr>
          <w:rFonts w:asciiTheme="minorEastAsia" w:hAnsiTheme="minorEastAsia" w:hint="eastAsia"/>
          <w:szCs w:val="21"/>
        </w:rPr>
        <w:t>守る</w:t>
      </w:r>
      <w:r>
        <w:rPr>
          <w:rFonts w:asciiTheme="minorEastAsia" w:hAnsiTheme="minorEastAsia" w:hint="eastAsia"/>
          <w:szCs w:val="21"/>
        </w:rPr>
        <w:t>という考えを提唱する者も出ている。これは賭博を全面禁止しつつ一方で政府自らが公認賭博を広く認めるという矛盾する現代における率直な発想ともいえる。</w:t>
      </w:r>
    </w:p>
    <w:p w:rsidR="00885723" w:rsidRPr="00D67CF8" w:rsidRDefault="00885723" w:rsidP="00885723">
      <w:pPr>
        <w:widowControl/>
        <w:ind w:left="212" w:hangingChars="100" w:hanging="212"/>
        <w:jc w:val="left"/>
        <w:rPr>
          <w:rFonts w:asciiTheme="minorEastAsia" w:hAnsiTheme="minorEastAsia"/>
          <w:szCs w:val="21"/>
        </w:rPr>
      </w:pPr>
      <w:r>
        <w:rPr>
          <w:rFonts w:asciiTheme="minorEastAsia" w:hAnsiTheme="minorEastAsia" w:hint="eastAsia"/>
          <w:szCs w:val="21"/>
        </w:rPr>
        <w:t>５．しかし、</w:t>
      </w:r>
      <w:r w:rsidR="00036635">
        <w:rPr>
          <w:rFonts w:asciiTheme="minorEastAsia" w:hAnsiTheme="minorEastAsia" w:hint="eastAsia"/>
          <w:szCs w:val="21"/>
        </w:rPr>
        <w:t>限定した</w:t>
      </w:r>
      <w:r>
        <w:rPr>
          <w:rFonts w:asciiTheme="minorEastAsia" w:hAnsiTheme="minorEastAsia" w:hint="eastAsia"/>
          <w:szCs w:val="21"/>
        </w:rPr>
        <w:t>公設・公営賭博にも弊害はある。それは利権その他の不公正と官営事業の非効率、不経済である。賄賂や天下りなど癒着と不正である。近時、公営競技などの民間への包括的外部委託が拡がっているのは、お役所経営の非効力下の赤字を何とかしようというものだ。公営賭博の主催者はその弊害に目を向けず、収益を上げることだけを考えてきた。そして収益第一主義は民営賭博化をもたらしている。日本の公認賭博は</w:t>
      </w:r>
      <w:r w:rsidR="00036635">
        <w:rPr>
          <w:rFonts w:asciiTheme="minorEastAsia" w:hAnsiTheme="minorEastAsia" w:hint="eastAsia"/>
          <w:szCs w:val="21"/>
        </w:rPr>
        <w:t>正面から</w:t>
      </w:r>
      <w:r>
        <w:rPr>
          <w:rFonts w:asciiTheme="minorEastAsia" w:hAnsiTheme="minorEastAsia" w:hint="eastAsia"/>
          <w:szCs w:val="21"/>
        </w:rPr>
        <w:t>社会的弊害を考えていないし、マネロン、脱税、依存症など全く対策をとっていない。いずれも戦後の経済困窮期の公共財政収入の「補充」という下での収益思想のみで今も運営されている。</w:t>
      </w:r>
      <w:r w:rsidR="00036635">
        <w:rPr>
          <w:rFonts w:asciiTheme="minorEastAsia" w:hAnsiTheme="minorEastAsia" w:hint="eastAsia"/>
          <w:szCs w:val="21"/>
        </w:rPr>
        <w:t xml:space="preserve">　　　　　　　　　　　　　　　　　（Ｔ）</w:t>
      </w:r>
    </w:p>
    <w:p w:rsidR="00885723" w:rsidRPr="00885723" w:rsidRDefault="00885723" w:rsidP="00885723">
      <w:pPr>
        <w:widowControl/>
        <w:jc w:val="left"/>
        <w:rPr>
          <w:rFonts w:asciiTheme="minorEastAsia" w:hAnsiTheme="minorEastAsia"/>
          <w:szCs w:val="21"/>
        </w:rPr>
      </w:pPr>
    </w:p>
    <w:p w:rsidR="00327B13" w:rsidRDefault="00327B13" w:rsidP="00327B13">
      <w:pPr>
        <w:widowControl/>
        <w:jc w:val="left"/>
        <w:rPr>
          <w:rFonts w:asciiTheme="minorEastAsia" w:hAnsiTheme="minorEastAsia"/>
          <w:szCs w:val="21"/>
        </w:rPr>
      </w:pPr>
      <w:r>
        <w:rPr>
          <w:rFonts w:asciiTheme="minorEastAsia" w:hAnsiTheme="minorEastAsia" w:hint="eastAsia"/>
          <w:szCs w:val="21"/>
        </w:rPr>
        <w:t>＊＊＊＊＊＊＊＊＊＊＊＊＊＊＊＊＊＊＊＊＊＊＊＊＊＊＊＊＊＊＊＊＊＊＊＊＊＊＊＊＊＊＊＊＊</w:t>
      </w:r>
    </w:p>
    <w:p w:rsidR="00327B13" w:rsidRPr="00CB1242" w:rsidRDefault="00327B13" w:rsidP="00CB1242">
      <w:pPr>
        <w:widowControl/>
        <w:jc w:val="center"/>
        <w:rPr>
          <w:rFonts w:asciiTheme="majorEastAsia" w:eastAsiaTheme="majorEastAsia" w:hAnsiTheme="majorEastAsia"/>
          <w:sz w:val="44"/>
          <w:szCs w:val="21"/>
        </w:rPr>
      </w:pPr>
      <w:r w:rsidRPr="00CB1242">
        <w:rPr>
          <w:rFonts w:asciiTheme="majorEastAsia" w:eastAsiaTheme="majorEastAsia" w:hAnsiTheme="majorEastAsia" w:hint="eastAsia"/>
          <w:sz w:val="44"/>
          <w:szCs w:val="21"/>
        </w:rPr>
        <w:t>日本のギャンブル事業の欠陥</w:t>
      </w:r>
    </w:p>
    <w:p w:rsidR="00327B13" w:rsidRDefault="00327B13" w:rsidP="00327B13">
      <w:pPr>
        <w:widowControl/>
        <w:jc w:val="left"/>
        <w:rPr>
          <w:rFonts w:asciiTheme="minorEastAsia" w:hAnsiTheme="minorEastAsia"/>
          <w:szCs w:val="21"/>
        </w:rPr>
      </w:pPr>
      <w:r>
        <w:rPr>
          <w:rFonts w:asciiTheme="minorEastAsia" w:hAnsiTheme="minorEastAsia" w:hint="eastAsia"/>
          <w:szCs w:val="21"/>
        </w:rPr>
        <w:t xml:space="preserve">　滝口直子大谷大学教授は「ギャンブル産業の害を最小化する責任」が果たされていない（というよりほとんでできていない？！）ことを主張され、</w:t>
      </w:r>
      <w:r w:rsidRPr="00885723">
        <w:rPr>
          <w:rFonts w:asciiTheme="majorEastAsia" w:eastAsiaTheme="majorEastAsia" w:hAnsiTheme="majorEastAsia" w:hint="eastAsia"/>
          <w:szCs w:val="21"/>
        </w:rPr>
        <w:t>「ギャンブル害の最小化政策を求める会」</w:t>
      </w:r>
      <w:r>
        <w:rPr>
          <w:rFonts w:asciiTheme="minorEastAsia" w:hAnsiTheme="minorEastAsia" w:hint="eastAsia"/>
          <w:szCs w:val="21"/>
        </w:rPr>
        <w:t>を結成し活動されている。その主張は被害者の現実に支援の手を伸ばされつつ、あまりにもひどい日本のギャンブル産業と公共政策（政府・自治体の施策）の欠陥に改善を求めるものだ。教授が発行されているパンフレットを要約する形で会の活動を紹介する。</w:t>
      </w:r>
    </w:p>
    <w:p w:rsidR="00327B13" w:rsidRPr="00885723" w:rsidRDefault="00327B13" w:rsidP="00327B13">
      <w:pPr>
        <w:widowControl/>
        <w:jc w:val="left"/>
        <w:rPr>
          <w:rFonts w:asciiTheme="majorEastAsia" w:eastAsiaTheme="majorEastAsia" w:hAnsiTheme="majorEastAsia"/>
          <w:szCs w:val="21"/>
        </w:rPr>
      </w:pPr>
      <w:r w:rsidRPr="00885723">
        <w:rPr>
          <w:rFonts w:asciiTheme="majorEastAsia" w:eastAsiaTheme="majorEastAsia" w:hAnsiTheme="majorEastAsia" w:hint="eastAsia"/>
          <w:szCs w:val="21"/>
        </w:rPr>
        <w:t>１．子どもの未来をギャンブルに賭けることなかれ</w:t>
      </w:r>
    </w:p>
    <w:p w:rsidR="00327B13" w:rsidRDefault="00327B13" w:rsidP="00327B13">
      <w:pPr>
        <w:widowControl/>
        <w:ind w:left="212" w:hangingChars="100" w:hanging="212"/>
        <w:jc w:val="left"/>
        <w:rPr>
          <w:rFonts w:asciiTheme="minorEastAsia" w:hAnsiTheme="minorEastAsia"/>
          <w:szCs w:val="21"/>
        </w:rPr>
      </w:pPr>
      <w:r>
        <w:rPr>
          <w:rFonts w:asciiTheme="minorEastAsia" w:hAnsiTheme="minorEastAsia" w:hint="eastAsia"/>
          <w:szCs w:val="21"/>
        </w:rPr>
        <w:t xml:space="preserve">　　まず渦中にある依存障害（disorder）にある人、家族、そして世の中がギャンブルに対する世の正しい理解をすること。</w:t>
      </w:r>
    </w:p>
    <w:p w:rsidR="00327B13" w:rsidRPr="00885723" w:rsidRDefault="00327B13" w:rsidP="00327B13">
      <w:pPr>
        <w:widowControl/>
        <w:jc w:val="left"/>
        <w:rPr>
          <w:rFonts w:asciiTheme="majorEastAsia" w:eastAsiaTheme="majorEastAsia" w:hAnsiTheme="majorEastAsia"/>
          <w:szCs w:val="21"/>
        </w:rPr>
      </w:pPr>
      <w:r w:rsidRPr="00885723">
        <w:rPr>
          <w:rFonts w:asciiTheme="majorEastAsia" w:eastAsiaTheme="majorEastAsia" w:hAnsiTheme="majorEastAsia" w:hint="eastAsia"/>
          <w:szCs w:val="21"/>
        </w:rPr>
        <w:t>２．ギャンブル産業のギャンブルの害を最小化する責任</w:t>
      </w:r>
    </w:p>
    <w:p w:rsidR="00327B13" w:rsidRDefault="00327B13" w:rsidP="00327B13">
      <w:pPr>
        <w:widowControl/>
        <w:ind w:left="212" w:hangingChars="100" w:hanging="212"/>
        <w:jc w:val="left"/>
        <w:rPr>
          <w:rFonts w:asciiTheme="minorEastAsia" w:hAnsiTheme="minorEastAsia"/>
          <w:szCs w:val="21"/>
        </w:rPr>
      </w:pPr>
      <w:r>
        <w:rPr>
          <w:rFonts w:asciiTheme="minorEastAsia" w:hAnsiTheme="minorEastAsia" w:hint="eastAsia"/>
          <w:szCs w:val="21"/>
        </w:rPr>
        <w:t xml:space="preserve">　　控えめな整理をされているが、ギャンブルは人を「はめ」、善悪の判断にも影響を及ぼすことから産業の側に依存防止責任を求める。ギャンブル産業は「問題ギャンブラー」からの収益が高いこと、パチンコ等のギャンブルの場とマシーンが人を「はめる」特徴を指摘する。</w:t>
      </w:r>
    </w:p>
    <w:p w:rsidR="00327B13" w:rsidRDefault="00327B13" w:rsidP="00327B13">
      <w:pPr>
        <w:widowControl/>
        <w:jc w:val="left"/>
        <w:rPr>
          <w:rFonts w:asciiTheme="minorEastAsia" w:hAnsiTheme="minorEastAsia"/>
          <w:szCs w:val="21"/>
        </w:rPr>
      </w:pPr>
      <w:r>
        <w:rPr>
          <w:rFonts w:asciiTheme="minorEastAsia" w:hAnsiTheme="minorEastAsia" w:hint="eastAsia"/>
          <w:szCs w:val="21"/>
        </w:rPr>
        <w:t xml:space="preserve">　　すなわち、ギャンブルの害を最小化どころか極大化している点を批判する。</w:t>
      </w:r>
    </w:p>
    <w:p w:rsidR="00327B13" w:rsidRDefault="00327B13" w:rsidP="00625271">
      <w:pPr>
        <w:widowControl/>
        <w:ind w:left="212" w:hangingChars="100" w:hanging="212"/>
        <w:jc w:val="left"/>
        <w:rPr>
          <w:rFonts w:asciiTheme="minorEastAsia" w:hAnsiTheme="minorEastAsia"/>
          <w:szCs w:val="21"/>
        </w:rPr>
      </w:pPr>
      <w:r w:rsidRPr="00885723">
        <w:rPr>
          <w:rFonts w:asciiTheme="majorEastAsia" w:eastAsiaTheme="majorEastAsia" w:hAnsiTheme="majorEastAsia" w:hint="eastAsia"/>
          <w:szCs w:val="21"/>
        </w:rPr>
        <w:t>３．ギャンブルで本人、家族、子どもへの害、貧困など弊害があるのにギャンブラーが回復の場に出て来ない。</w:t>
      </w:r>
      <w:r w:rsidR="00885723" w:rsidRPr="00885723">
        <w:rPr>
          <w:rFonts w:asciiTheme="minorEastAsia" w:hAnsiTheme="minorEastAsia" w:hint="eastAsia"/>
          <w:szCs w:val="21"/>
        </w:rPr>
        <w:t>（</w:t>
      </w:r>
      <w:r w:rsidRPr="00885723">
        <w:rPr>
          <w:rFonts w:asciiTheme="minorEastAsia" w:hAnsiTheme="minorEastAsia" w:hint="eastAsia"/>
          <w:szCs w:val="21"/>
        </w:rPr>
        <w:t>被害者が救済を求める</w:t>
      </w:r>
      <w:r w:rsidR="00885723" w:rsidRPr="00036635">
        <w:rPr>
          <w:rFonts w:asciiTheme="minorEastAsia" w:hAnsiTheme="minorEastAsia" w:hint="eastAsia"/>
          <w:szCs w:val="21"/>
        </w:rPr>
        <w:t>までの</w:t>
      </w:r>
      <w:r w:rsidRPr="00885723">
        <w:rPr>
          <w:rFonts w:asciiTheme="minorEastAsia" w:hAnsiTheme="minorEastAsia" w:hint="eastAsia"/>
          <w:szCs w:val="21"/>
        </w:rPr>
        <w:t>被害（借金</w:t>
      </w:r>
      <w:r w:rsidR="00036635">
        <w:rPr>
          <w:rFonts w:asciiTheme="minorEastAsia" w:hAnsiTheme="minorEastAsia" w:hint="eastAsia"/>
          <w:szCs w:val="21"/>
        </w:rPr>
        <w:t>苦</w:t>
      </w:r>
      <w:r w:rsidRPr="00885723">
        <w:rPr>
          <w:rFonts w:asciiTheme="minorEastAsia" w:hAnsiTheme="minorEastAsia" w:hint="eastAsia"/>
          <w:szCs w:val="21"/>
        </w:rPr>
        <w:t>）期間が長い</w:t>
      </w:r>
      <w:r>
        <w:rPr>
          <w:rFonts w:asciiTheme="minorEastAsia" w:hAnsiTheme="minorEastAsia" w:hint="eastAsia"/>
          <w:szCs w:val="21"/>
        </w:rPr>
        <w:t>。</w:t>
      </w:r>
      <w:r w:rsidR="00885723">
        <w:rPr>
          <w:rFonts w:asciiTheme="minorEastAsia" w:hAnsiTheme="minorEastAsia" w:hint="eastAsia"/>
          <w:szCs w:val="21"/>
        </w:rPr>
        <w:t>）</w:t>
      </w:r>
    </w:p>
    <w:p w:rsidR="00625271" w:rsidRPr="00885723" w:rsidRDefault="00625271" w:rsidP="00625271">
      <w:pPr>
        <w:widowControl/>
        <w:ind w:left="212" w:hangingChars="100" w:hanging="212"/>
        <w:jc w:val="left"/>
        <w:rPr>
          <w:rFonts w:asciiTheme="majorEastAsia" w:eastAsiaTheme="majorEastAsia" w:hAnsiTheme="majorEastAsia"/>
          <w:szCs w:val="21"/>
        </w:rPr>
      </w:pPr>
      <w:r w:rsidRPr="00885723">
        <w:rPr>
          <w:rFonts w:asciiTheme="majorEastAsia" w:eastAsiaTheme="majorEastAsia" w:hAnsiTheme="majorEastAsia" w:hint="eastAsia"/>
          <w:szCs w:val="21"/>
        </w:rPr>
        <w:t>４．ギャンブル被害対策は予防が第一で、ギャンブラーの自己抑制には消費者保護の体制（情報開示、ギャンブルの金と時間の自己設定権、援助体制（資源）等へアクセスする権利の確保。</w:t>
      </w:r>
    </w:p>
    <w:p w:rsidR="00625271" w:rsidRDefault="00625271" w:rsidP="00625271">
      <w:pPr>
        <w:widowControl/>
        <w:ind w:left="212" w:hangingChars="100" w:hanging="212"/>
        <w:jc w:val="left"/>
        <w:rPr>
          <w:rFonts w:asciiTheme="minorEastAsia" w:hAnsiTheme="minorEastAsia"/>
          <w:szCs w:val="21"/>
        </w:rPr>
      </w:pPr>
      <w:r w:rsidRPr="00885723">
        <w:rPr>
          <w:rFonts w:asciiTheme="majorEastAsia" w:eastAsiaTheme="majorEastAsia" w:hAnsiTheme="majorEastAsia" w:hint="eastAsia"/>
          <w:szCs w:val="21"/>
        </w:rPr>
        <w:t>５．ギャンブル場の消費者保護対策の認証制を提唱する。</w:t>
      </w:r>
      <w:r>
        <w:rPr>
          <w:rFonts w:asciiTheme="minorEastAsia" w:hAnsiTheme="minorEastAsia" w:hint="eastAsia"/>
          <w:szCs w:val="21"/>
        </w:rPr>
        <w:t>（カナダでは、(1)企業の政策・方針、(2)自粛（立入禁止）、(3)広告・宣伝</w:t>
      </w:r>
      <w:r w:rsidRPr="00885723">
        <w:rPr>
          <w:rFonts w:asciiTheme="minorEastAsia" w:hAnsiTheme="minorEastAsia" w:hint="eastAsia"/>
          <w:szCs w:val="21"/>
        </w:rPr>
        <w:t>規制</w:t>
      </w:r>
      <w:r>
        <w:rPr>
          <w:rFonts w:asciiTheme="minorEastAsia" w:hAnsiTheme="minorEastAsia" w:hint="eastAsia"/>
          <w:szCs w:val="21"/>
        </w:rPr>
        <w:t>、(4)インフォームド･コンセント（十分に説明されたゲーム参加）、(5)問題あるギャンブラーへの支援、(6)金へのアクセス制限（貸金、ＡＴＭ設置禁止など）、(7)ギャンブル開催場とゲームの特徴のチェック、(8)従業員教育について専門家の第三者が審査基準を</w:t>
      </w:r>
      <w:r w:rsidRPr="00885723">
        <w:rPr>
          <w:rFonts w:asciiTheme="minorEastAsia" w:hAnsiTheme="minorEastAsia" w:hint="eastAsia"/>
          <w:szCs w:val="21"/>
        </w:rPr>
        <w:t>満たしているか認定する</w:t>
      </w:r>
      <w:r>
        <w:rPr>
          <w:rFonts w:asciiTheme="minorEastAsia" w:hAnsiTheme="minorEastAsia" w:hint="eastAsia"/>
          <w:szCs w:val="21"/>
        </w:rPr>
        <w:t>。）</w:t>
      </w:r>
    </w:p>
    <w:p w:rsidR="00625271" w:rsidRPr="00885723" w:rsidRDefault="00625271" w:rsidP="00625271">
      <w:pPr>
        <w:widowControl/>
        <w:ind w:left="212" w:hangingChars="100" w:hanging="212"/>
        <w:jc w:val="left"/>
        <w:rPr>
          <w:rFonts w:asciiTheme="majorEastAsia" w:eastAsiaTheme="majorEastAsia" w:hAnsiTheme="majorEastAsia"/>
          <w:szCs w:val="21"/>
        </w:rPr>
      </w:pPr>
      <w:r w:rsidRPr="00885723">
        <w:rPr>
          <w:rFonts w:asciiTheme="majorEastAsia" w:eastAsiaTheme="majorEastAsia" w:hAnsiTheme="majorEastAsia" w:hint="eastAsia"/>
          <w:szCs w:val="21"/>
        </w:rPr>
        <w:t>６．問題ギャンブルの専門的治療訓練</w:t>
      </w:r>
      <w:r w:rsidR="001014C8">
        <w:rPr>
          <w:rFonts w:asciiTheme="majorEastAsia" w:eastAsiaTheme="majorEastAsia" w:hAnsiTheme="majorEastAsia" w:hint="eastAsia"/>
          <w:szCs w:val="21"/>
        </w:rPr>
        <w:t>（</w:t>
      </w:r>
      <w:r w:rsidRPr="001014C8">
        <w:rPr>
          <w:rFonts w:asciiTheme="majorEastAsia" w:eastAsiaTheme="majorEastAsia" w:hAnsiTheme="majorEastAsia" w:hint="eastAsia"/>
          <w:szCs w:val="21"/>
        </w:rPr>
        <w:t>ギャンブル産業からこれら機関や組織を</w:t>
      </w:r>
      <w:r w:rsidR="004C7960" w:rsidRPr="001014C8">
        <w:rPr>
          <w:rFonts w:asciiTheme="majorEastAsia" w:eastAsiaTheme="majorEastAsia" w:hAnsiTheme="majorEastAsia" w:hint="eastAsia"/>
          <w:szCs w:val="21"/>
        </w:rPr>
        <w:t>進めることになる寄付禁止</w:t>
      </w:r>
      <w:r w:rsidR="001014C8" w:rsidRPr="001014C8">
        <w:rPr>
          <w:rFonts w:asciiTheme="majorEastAsia" w:eastAsiaTheme="majorEastAsia" w:hAnsiTheme="majorEastAsia" w:hint="eastAsia"/>
          <w:szCs w:val="21"/>
        </w:rPr>
        <w:t>）</w:t>
      </w:r>
      <w:r w:rsidR="004C7960" w:rsidRPr="00885723">
        <w:rPr>
          <w:rFonts w:asciiTheme="majorEastAsia" w:eastAsiaTheme="majorEastAsia" w:hAnsiTheme="majorEastAsia" w:hint="eastAsia"/>
          <w:szCs w:val="21"/>
        </w:rPr>
        <w:t>など倫理条項</w:t>
      </w:r>
    </w:p>
    <w:p w:rsidR="004C7960" w:rsidRPr="001014C8" w:rsidRDefault="004C7960" w:rsidP="00625271">
      <w:pPr>
        <w:widowControl/>
        <w:ind w:left="212" w:hangingChars="100" w:hanging="212"/>
        <w:jc w:val="left"/>
        <w:rPr>
          <w:rFonts w:asciiTheme="majorEastAsia" w:eastAsiaTheme="majorEastAsia" w:hAnsiTheme="majorEastAsia"/>
          <w:szCs w:val="21"/>
        </w:rPr>
      </w:pPr>
      <w:r w:rsidRPr="001014C8">
        <w:rPr>
          <w:rFonts w:asciiTheme="majorEastAsia" w:eastAsiaTheme="majorEastAsia" w:hAnsiTheme="majorEastAsia" w:hint="eastAsia"/>
          <w:szCs w:val="21"/>
        </w:rPr>
        <w:t>７．ギャンブル管理・監視委員会、研究機関、治療期間の独立性保証、利権腐敗の温床</w:t>
      </w:r>
      <w:r w:rsidR="001014C8" w:rsidRPr="001014C8">
        <w:rPr>
          <w:rFonts w:asciiTheme="majorEastAsia" w:eastAsiaTheme="majorEastAsia" w:hAnsiTheme="majorEastAsia" w:hint="eastAsia"/>
          <w:szCs w:val="21"/>
        </w:rPr>
        <w:t>除去</w:t>
      </w:r>
      <w:r w:rsidRPr="001014C8">
        <w:rPr>
          <w:rFonts w:asciiTheme="majorEastAsia" w:eastAsiaTheme="majorEastAsia" w:hAnsiTheme="majorEastAsia" w:hint="eastAsia"/>
          <w:szCs w:val="21"/>
        </w:rPr>
        <w:t>の最大限努力</w:t>
      </w:r>
    </w:p>
    <w:p w:rsidR="00327B13" w:rsidRDefault="004C7960" w:rsidP="00327B13">
      <w:pPr>
        <w:widowControl/>
        <w:jc w:val="left"/>
        <w:rPr>
          <w:rFonts w:asciiTheme="minorEastAsia" w:hAnsiTheme="minorEastAsia"/>
          <w:szCs w:val="21"/>
        </w:rPr>
      </w:pPr>
      <w:r>
        <w:rPr>
          <w:rFonts w:asciiTheme="minorEastAsia" w:hAnsiTheme="minorEastAsia" w:hint="eastAsia"/>
          <w:szCs w:val="21"/>
        </w:rPr>
        <w:t xml:space="preserve">　以上、いずれも日本では理解も制度保障もなく、現状は事業者側の収奪が放置されている。公認（黙認）ギャンブルは監督庁との利権癒着があり、収益をあげることのみが目的化され、これが世界最大の</w:t>
      </w:r>
      <w:r w:rsidRPr="00036635">
        <w:rPr>
          <w:rFonts w:asciiTheme="minorEastAsia" w:hAnsiTheme="minorEastAsia" w:hint="eastAsia"/>
          <w:szCs w:val="21"/>
        </w:rPr>
        <w:t>病癖</w:t>
      </w:r>
      <w:r w:rsidR="00036635" w:rsidRPr="00036635">
        <w:rPr>
          <w:rFonts w:asciiTheme="minorEastAsia" w:hAnsiTheme="minorEastAsia" w:hint="eastAsia"/>
          <w:szCs w:val="21"/>
        </w:rPr>
        <w:t>（</w:t>
      </w:r>
      <w:r>
        <w:rPr>
          <w:rFonts w:asciiTheme="minorEastAsia" w:hAnsiTheme="minorEastAsia" w:hint="eastAsia"/>
          <w:szCs w:val="21"/>
        </w:rPr>
        <w:t>障害）を生み出している。</w:t>
      </w:r>
      <w:r w:rsidR="001014C8">
        <w:rPr>
          <w:rFonts w:asciiTheme="minorEastAsia" w:hAnsiTheme="minorEastAsia" w:hint="eastAsia"/>
          <w:szCs w:val="21"/>
        </w:rPr>
        <w:t xml:space="preserve">　　　　　　　　　　　　　　　　</w:t>
      </w:r>
      <w:r w:rsidR="00455673">
        <w:rPr>
          <w:rFonts w:asciiTheme="minorEastAsia" w:hAnsiTheme="minorEastAsia" w:hint="eastAsia"/>
          <w:szCs w:val="21"/>
        </w:rPr>
        <w:t xml:space="preserve">　　　　</w:t>
      </w:r>
      <w:r w:rsidR="001014C8">
        <w:rPr>
          <w:rFonts w:asciiTheme="minorEastAsia" w:hAnsiTheme="minorEastAsia" w:hint="eastAsia"/>
          <w:szCs w:val="21"/>
        </w:rPr>
        <w:t xml:space="preserve">　　　　　（Ｙ）</w:t>
      </w:r>
    </w:p>
    <w:p w:rsidR="004C7960" w:rsidRDefault="004C7960" w:rsidP="00327B13">
      <w:pPr>
        <w:widowControl/>
        <w:jc w:val="left"/>
        <w:rPr>
          <w:rFonts w:asciiTheme="minorEastAsia" w:hAnsiTheme="minorEastAsia"/>
          <w:szCs w:val="21"/>
        </w:rPr>
      </w:pPr>
    </w:p>
    <w:p w:rsidR="001014C8" w:rsidRDefault="004C7960" w:rsidP="00A666C6">
      <w:pPr>
        <w:widowControl/>
        <w:jc w:val="center"/>
        <w:rPr>
          <w:rFonts w:asciiTheme="minorEastAsia" w:hAnsiTheme="minorEastAsia"/>
          <w:szCs w:val="21"/>
        </w:rPr>
      </w:pPr>
      <w:r>
        <w:rPr>
          <w:rFonts w:asciiTheme="minorEastAsia" w:hAnsiTheme="minorEastAsia" w:hint="eastAsia"/>
          <w:szCs w:val="21"/>
        </w:rPr>
        <w:t>＊＊＊＊＊＊＊＊＊＊＊＊＊</w:t>
      </w:r>
      <w:r w:rsidR="001014C8">
        <w:rPr>
          <w:rFonts w:asciiTheme="minorEastAsia" w:hAnsiTheme="minorEastAsia" w:hint="eastAsia"/>
          <w:szCs w:val="21"/>
        </w:rPr>
        <w:t>＊＊＊＊＊＊＊＊＊＊＊＊＊＊＊＊＊＊＊＊＊＊＊＊＊＊＊＊＊＊＊</w:t>
      </w:r>
    </w:p>
    <w:p w:rsidR="00A666C6" w:rsidRPr="001014C8" w:rsidRDefault="001014C8" w:rsidP="00971C54">
      <w:pPr>
        <w:widowControl/>
        <w:jc w:val="left"/>
        <w:rPr>
          <w:rFonts w:ascii="HG創英角ｺﾞｼｯｸUB" w:eastAsia="HG創英角ｺﾞｼｯｸUB" w:hAnsi="HG創英角ｺﾞｼｯｸUB"/>
          <w:sz w:val="16"/>
          <w:szCs w:val="21"/>
        </w:rPr>
      </w:pPr>
      <w:r w:rsidRPr="00971C54">
        <w:rPr>
          <w:rFonts w:ascii="HGP創英角ﾎﾟｯﾌﾟ体" w:eastAsia="HGP創英角ﾎﾟｯﾌﾟ体" w:hAnsi="HGP創英角ﾎﾟｯﾌﾟ体" w:hint="eastAsia"/>
          <w:sz w:val="36"/>
          <w:szCs w:val="21"/>
          <w:bdr w:val="single" w:sz="4" w:space="0" w:color="auto"/>
        </w:rPr>
        <w:t>富くじオンブズ考</w:t>
      </w:r>
      <w:r w:rsidR="00971C54">
        <w:rPr>
          <w:rFonts w:ascii="HGP創英角ﾎﾟｯﾌﾟ体" w:eastAsia="HGP創英角ﾎﾟｯﾌﾟ体" w:hAnsi="HGP創英角ﾎﾟｯﾌﾟ体" w:hint="eastAsia"/>
          <w:sz w:val="36"/>
          <w:szCs w:val="21"/>
        </w:rPr>
        <w:t xml:space="preserve">　　　</w:t>
      </w:r>
      <w:r w:rsidRPr="00971C54">
        <w:rPr>
          <w:rFonts w:ascii="HG創英角ｺﾞｼｯｸUB" w:eastAsia="HG創英角ｺﾞｼｯｸUB" w:hAnsi="HG創英角ｺﾞｼｯｸUB" w:hint="eastAsia"/>
          <w:sz w:val="32"/>
          <w:szCs w:val="21"/>
        </w:rPr>
        <w:t>①</w:t>
      </w:r>
      <w:r w:rsidR="00971C54" w:rsidRPr="00971C54">
        <w:rPr>
          <w:rFonts w:ascii="HG創英角ｺﾞｼｯｸUB" w:eastAsia="HG創英角ｺﾞｼｯｸUB" w:hAnsi="HG創英角ｺﾞｼｯｸUB" w:hint="eastAsia"/>
          <w:sz w:val="32"/>
          <w:szCs w:val="21"/>
        </w:rPr>
        <w:t xml:space="preserve">　</w:t>
      </w:r>
      <w:r w:rsidR="00A666C6" w:rsidRPr="00971C54">
        <w:rPr>
          <w:rFonts w:ascii="HG創英角ｺﾞｼｯｸUB" w:eastAsia="HG創英角ｺﾞｼｯｸUB" w:hAnsi="HG創英角ｺﾞｼｯｸUB" w:hint="eastAsia"/>
          <w:sz w:val="32"/>
          <w:szCs w:val="21"/>
        </w:rPr>
        <w:t>富くじと詐欺</w:t>
      </w:r>
    </w:p>
    <w:p w:rsidR="00A666C6" w:rsidRDefault="00A666C6" w:rsidP="00A666C6">
      <w:pPr>
        <w:widowControl/>
        <w:ind w:left="212" w:hangingChars="100" w:hanging="212"/>
        <w:jc w:val="left"/>
        <w:rPr>
          <w:rFonts w:asciiTheme="minorEastAsia" w:hAnsiTheme="minorEastAsia"/>
          <w:szCs w:val="21"/>
        </w:rPr>
      </w:pPr>
      <w:r>
        <w:rPr>
          <w:rFonts w:asciiTheme="minorEastAsia" w:hAnsiTheme="minorEastAsia" w:hint="eastAsia"/>
          <w:szCs w:val="21"/>
        </w:rPr>
        <w:t>１．賭博（博奕）と富くじは、人の射倖心を利用した「アウトロー」の世界であるが、実は賭けにみせた</w:t>
      </w:r>
      <w:r w:rsidR="00036635">
        <w:rPr>
          <w:rFonts w:asciiTheme="minorEastAsia" w:hAnsiTheme="minorEastAsia" w:hint="eastAsia"/>
          <w:szCs w:val="21"/>
        </w:rPr>
        <w:t>「</w:t>
      </w:r>
      <w:r>
        <w:rPr>
          <w:rFonts w:asciiTheme="minorEastAsia" w:hAnsiTheme="minorEastAsia" w:hint="eastAsia"/>
          <w:szCs w:val="21"/>
        </w:rPr>
        <w:t>詐欺</w:t>
      </w:r>
      <w:r w:rsidR="00036635">
        <w:rPr>
          <w:rFonts w:asciiTheme="minorEastAsia" w:hAnsiTheme="minorEastAsia" w:hint="eastAsia"/>
          <w:szCs w:val="21"/>
        </w:rPr>
        <w:t>」</w:t>
      </w:r>
      <w:r>
        <w:rPr>
          <w:rFonts w:asciiTheme="minorEastAsia" w:hAnsiTheme="minorEastAsia" w:hint="eastAsia"/>
          <w:szCs w:val="21"/>
        </w:rPr>
        <w:t>の世界でもある。特に賭博開帳、富くじ販売の側は必ず儲けるため、客に対して様々な工作をしている。映画で見るように賭博・富くじはイカサマや詐欺が常態している。</w:t>
      </w:r>
    </w:p>
    <w:p w:rsidR="00A666C6" w:rsidRDefault="00A666C6" w:rsidP="00036635">
      <w:pPr>
        <w:widowControl/>
        <w:ind w:leftChars="100" w:left="212" w:firstLineChars="100" w:firstLine="212"/>
        <w:jc w:val="left"/>
        <w:rPr>
          <w:rFonts w:asciiTheme="minorEastAsia" w:hAnsiTheme="minorEastAsia"/>
          <w:szCs w:val="21"/>
        </w:rPr>
      </w:pPr>
      <w:r>
        <w:rPr>
          <w:rFonts w:asciiTheme="minorEastAsia" w:hAnsiTheme="minorEastAsia" w:hint="eastAsia"/>
          <w:szCs w:val="21"/>
        </w:rPr>
        <w:t>富くじは縁日の子ども相手の店が商品くじの一等は実は当たらないようにしている「子供騙し」から</w:t>
      </w:r>
      <w:r w:rsidR="00036635">
        <w:rPr>
          <w:rFonts w:asciiTheme="minorEastAsia" w:hAnsiTheme="minorEastAsia" w:hint="eastAsia"/>
          <w:szCs w:val="21"/>
        </w:rPr>
        <w:t>、コンピューターで</w:t>
      </w:r>
      <w:r>
        <w:rPr>
          <w:rFonts w:asciiTheme="minorEastAsia" w:hAnsiTheme="minorEastAsia" w:hint="eastAsia"/>
          <w:szCs w:val="21"/>
        </w:rPr>
        <w:t>高度化し今では大人の目をも誤魔化す錯覚を使っている。</w:t>
      </w:r>
    </w:p>
    <w:p w:rsidR="00A666C6" w:rsidRDefault="00036635" w:rsidP="00A666C6">
      <w:pPr>
        <w:widowControl/>
        <w:ind w:left="212" w:hangingChars="100" w:hanging="212"/>
        <w:jc w:val="left"/>
        <w:rPr>
          <w:rFonts w:asciiTheme="minorEastAsia" w:hAnsiTheme="minorEastAsia"/>
          <w:szCs w:val="21"/>
        </w:rPr>
      </w:pPr>
      <w:r>
        <w:rPr>
          <w:rFonts w:asciiTheme="minorEastAsia" w:hAnsiTheme="minorEastAsia" w:hint="eastAsia"/>
          <w:szCs w:val="21"/>
        </w:rPr>
        <w:t>２．</w:t>
      </w:r>
      <w:r w:rsidR="00A666C6">
        <w:rPr>
          <w:rFonts w:asciiTheme="minorEastAsia" w:hAnsiTheme="minorEastAsia" w:hint="eastAsia"/>
          <w:szCs w:val="21"/>
        </w:rPr>
        <w:t>まず、富くじの発売が完全に公正且つ抽籤が公正化というと、現実は主催者の「良心」に依拠している。「公正らしさ」は見せても完全な公正の証明はできていない。その一例を示すと宝くじはほとんどの客は番号を選べない。特に組番号01～100番は選べない。組違い6ケタ（100,000～199,999）も事実上選べない。例え全てを買ってもその段階で購入額の半分以上の損が確定する。ここに一つの落とし穴がある。</w:t>
      </w:r>
    </w:p>
    <w:p w:rsidR="00A666C6" w:rsidRDefault="00A666C6" w:rsidP="00A666C6">
      <w:pPr>
        <w:widowControl/>
        <w:ind w:left="212" w:hangingChars="100" w:hanging="212"/>
        <w:jc w:val="left"/>
        <w:rPr>
          <w:rFonts w:asciiTheme="minorEastAsia" w:hAnsiTheme="minorEastAsia"/>
          <w:szCs w:val="21"/>
        </w:rPr>
      </w:pPr>
      <w:r>
        <w:rPr>
          <w:rFonts w:asciiTheme="minorEastAsia" w:hAnsiTheme="minorEastAsia" w:hint="eastAsia"/>
          <w:szCs w:val="21"/>
        </w:rPr>
        <w:t xml:space="preserve">　　01～100組の1000万通りのくじを1ユニットとして「6億円」</w:t>
      </w:r>
      <w:r w:rsidR="00036635">
        <w:rPr>
          <w:rFonts w:asciiTheme="minorEastAsia" w:hAnsiTheme="minorEastAsia" w:hint="eastAsia"/>
          <w:szCs w:val="21"/>
        </w:rPr>
        <w:t>が当たると宣伝する</w:t>
      </w:r>
      <w:r>
        <w:rPr>
          <w:rFonts w:asciiTheme="minorEastAsia" w:hAnsiTheme="minorEastAsia" w:hint="eastAsia"/>
          <w:szCs w:val="21"/>
        </w:rPr>
        <w:t>くじは、その中の1枚を1等4</w:t>
      </w:r>
      <w:r w:rsidR="00036635">
        <w:rPr>
          <w:rFonts w:asciiTheme="minorEastAsia" w:hAnsiTheme="minorEastAsia" w:hint="eastAsia"/>
          <w:szCs w:val="21"/>
        </w:rPr>
        <w:t>億円とし、前後の番</w:t>
      </w:r>
      <w:r>
        <w:rPr>
          <w:rFonts w:asciiTheme="minorEastAsia" w:hAnsiTheme="minorEastAsia" w:hint="eastAsia"/>
          <w:szCs w:val="21"/>
        </w:rPr>
        <w:t>1億円</w:t>
      </w:r>
      <w:r w:rsidR="00036635">
        <w:rPr>
          <w:rFonts w:asciiTheme="minorEastAsia" w:hAnsiTheme="minorEastAsia" w:hint="eastAsia"/>
          <w:szCs w:val="21"/>
        </w:rPr>
        <w:t>を連続で当てた場合である。</w:t>
      </w:r>
      <w:r>
        <w:rPr>
          <w:rFonts w:asciiTheme="minorEastAsia" w:hAnsiTheme="minorEastAsia" w:hint="eastAsia"/>
          <w:szCs w:val="21"/>
        </w:rPr>
        <w:t>2等</w:t>
      </w:r>
      <w:r w:rsidR="00036635">
        <w:rPr>
          <w:rFonts w:asciiTheme="minorEastAsia" w:hAnsiTheme="minorEastAsia" w:hint="eastAsia"/>
          <w:szCs w:val="21"/>
        </w:rPr>
        <w:t>は</w:t>
      </w:r>
      <w:r>
        <w:rPr>
          <w:rFonts w:asciiTheme="minorEastAsia" w:hAnsiTheme="minorEastAsia" w:hint="eastAsia"/>
          <w:szCs w:val="21"/>
        </w:rPr>
        <w:t>別の組の別の番号で</w:t>
      </w:r>
      <w:r w:rsidR="00036635">
        <w:rPr>
          <w:rFonts w:asciiTheme="minorEastAsia" w:hAnsiTheme="minorEastAsia" w:hint="eastAsia"/>
          <w:szCs w:val="21"/>
        </w:rPr>
        <w:t>、</w:t>
      </w:r>
      <w:r>
        <w:rPr>
          <w:rFonts w:asciiTheme="minorEastAsia" w:hAnsiTheme="minorEastAsia" w:hint="eastAsia"/>
          <w:szCs w:val="21"/>
        </w:rPr>
        <w:t>例えば2本1000万円とする。ジャンボで144本6億円（前後賞とも</w:t>
      </w:r>
      <w:r w:rsidR="00036635">
        <w:rPr>
          <w:rFonts w:asciiTheme="minorEastAsia" w:hAnsiTheme="minorEastAsia" w:hint="eastAsia"/>
          <w:szCs w:val="21"/>
        </w:rPr>
        <w:t>で</w:t>
      </w:r>
      <w:r>
        <w:rPr>
          <w:rFonts w:asciiTheme="minorEastAsia" w:hAnsiTheme="minorEastAsia" w:hint="eastAsia"/>
          <w:szCs w:val="21"/>
        </w:rPr>
        <w:t>）が当たるというのは、144ユニット（14億4000万枚）のくじを販売できた場合の仮定である。1ユニットは1～100組の</w:t>
      </w:r>
      <w:r w:rsidR="00036635">
        <w:rPr>
          <w:rFonts w:asciiTheme="minorEastAsia" w:hAnsiTheme="minorEastAsia" w:hint="eastAsia"/>
          <w:szCs w:val="21"/>
        </w:rPr>
        <w:t>6桁数字の</w:t>
      </w:r>
      <w:r>
        <w:rPr>
          <w:rFonts w:asciiTheme="minorEastAsia" w:hAnsiTheme="minorEastAsia" w:hint="eastAsia"/>
          <w:szCs w:val="21"/>
        </w:rPr>
        <w:t>1000万本であり、その144ユニットが全て売れることなどほとんどない。発売者の計画に反して100ユニット止まり、しかもそのうち80％どまりということもある。</w:t>
      </w:r>
    </w:p>
    <w:p w:rsidR="00A666C6" w:rsidRDefault="00A666C6" w:rsidP="00A666C6">
      <w:pPr>
        <w:widowControl/>
        <w:ind w:leftChars="100" w:left="212" w:firstLineChars="100" w:firstLine="212"/>
        <w:jc w:val="left"/>
        <w:rPr>
          <w:rFonts w:asciiTheme="minorEastAsia" w:hAnsiTheme="minorEastAsia"/>
          <w:szCs w:val="21"/>
        </w:rPr>
      </w:pPr>
      <w:r>
        <w:rPr>
          <w:rFonts w:asciiTheme="minorEastAsia" w:hAnsiTheme="minorEastAsia" w:hint="eastAsia"/>
          <w:szCs w:val="21"/>
        </w:rPr>
        <w:t>そして144ユニットの</w:t>
      </w:r>
      <w:r w:rsidR="00455673">
        <w:rPr>
          <w:rFonts w:asciiTheme="minorEastAsia" w:hAnsiTheme="minorEastAsia" w:hint="eastAsia"/>
          <w:szCs w:val="21"/>
        </w:rPr>
        <w:t>くじは、組と各番号を</w:t>
      </w:r>
      <w:r>
        <w:rPr>
          <w:rFonts w:asciiTheme="minorEastAsia" w:hAnsiTheme="minorEastAsia" w:hint="eastAsia"/>
          <w:szCs w:val="21"/>
        </w:rPr>
        <w:t>全国の誰でもが</w:t>
      </w:r>
      <w:r w:rsidR="00455673">
        <w:rPr>
          <w:rFonts w:asciiTheme="minorEastAsia" w:hAnsiTheme="minorEastAsia" w:hint="eastAsia"/>
          <w:szCs w:val="21"/>
        </w:rPr>
        <w:t>自由に選んで</w:t>
      </w:r>
      <w:r>
        <w:rPr>
          <w:rFonts w:asciiTheme="minorEastAsia" w:hAnsiTheme="minorEastAsia" w:hint="eastAsia"/>
          <w:szCs w:val="21"/>
        </w:rPr>
        <w:t>買えるようにはして</w:t>
      </w:r>
      <w:r w:rsidR="00455673">
        <w:rPr>
          <w:rFonts w:asciiTheme="minorEastAsia" w:hAnsiTheme="minorEastAsia" w:hint="eastAsia"/>
          <w:szCs w:val="21"/>
        </w:rPr>
        <w:t>いない。</w:t>
      </w:r>
      <w:r>
        <w:rPr>
          <w:rFonts w:asciiTheme="minorEastAsia" w:hAnsiTheme="minorEastAsia" w:hint="eastAsia"/>
          <w:szCs w:val="21"/>
        </w:rPr>
        <w:t>50ユニットを売場に廻しても売れ行きが悪ければ残券があるのに、</w:t>
      </w:r>
      <w:r w:rsidR="00455673">
        <w:rPr>
          <w:rFonts w:asciiTheme="minorEastAsia" w:hAnsiTheme="minorEastAsia" w:hint="eastAsia"/>
          <w:szCs w:val="21"/>
        </w:rPr>
        <w:t>さらに</w:t>
      </w:r>
      <w:r>
        <w:rPr>
          <w:rFonts w:asciiTheme="minorEastAsia" w:hAnsiTheme="minorEastAsia" w:hint="eastAsia"/>
          <w:szCs w:val="21"/>
        </w:rPr>
        <w:t>01～100組までの全番号ユニットを無作為に売場に廻すこともない。すなわち、売場はたまたま配券されたくじを売るだけで、売場は券の組も番号も客の希望に応じられないのである。</w:t>
      </w:r>
    </w:p>
    <w:p w:rsidR="00A666C6" w:rsidRDefault="00A666C6" w:rsidP="00A666C6">
      <w:pPr>
        <w:widowControl/>
        <w:ind w:leftChars="100" w:left="212" w:firstLineChars="100" w:firstLine="212"/>
        <w:jc w:val="left"/>
        <w:rPr>
          <w:rFonts w:asciiTheme="minorEastAsia" w:hAnsiTheme="minorEastAsia"/>
          <w:szCs w:val="21"/>
        </w:rPr>
      </w:pPr>
      <w:r>
        <w:rPr>
          <w:rFonts w:asciiTheme="minorEastAsia" w:hAnsiTheme="minorEastAsia" w:hint="eastAsia"/>
          <w:szCs w:val="21"/>
        </w:rPr>
        <w:t>また、</w:t>
      </w:r>
      <w:r w:rsidR="00455673">
        <w:rPr>
          <w:rFonts w:asciiTheme="minorEastAsia" w:hAnsiTheme="minorEastAsia" w:hint="eastAsia"/>
          <w:szCs w:val="21"/>
        </w:rPr>
        <w:t>配付券の</w:t>
      </w:r>
      <w:r>
        <w:rPr>
          <w:rFonts w:asciiTheme="minorEastAsia" w:hAnsiTheme="minorEastAsia" w:hint="eastAsia"/>
          <w:szCs w:val="21"/>
        </w:rPr>
        <w:t>完売を全国に確認してから追加ユニットを売場に廻すという訳ではない。売ったのは01～50組が多く、51～100組は0ないし少なくなるケース、極端に言えば51組は10万通りあるが60組は5万通り、100組は0という売り方になることもある。すると下6桁は組に関わらず当せん</w:t>
      </w:r>
      <w:r w:rsidR="00455673">
        <w:rPr>
          <w:rFonts w:asciiTheme="minorEastAsia" w:hAnsiTheme="minorEastAsia" w:hint="eastAsia"/>
          <w:szCs w:val="21"/>
        </w:rPr>
        <w:t>確率として</w:t>
      </w:r>
      <w:r>
        <w:rPr>
          <w:rFonts w:asciiTheme="minorEastAsia" w:hAnsiTheme="minorEastAsia" w:hint="eastAsia"/>
          <w:szCs w:val="21"/>
        </w:rPr>
        <w:t>は平等でも、組指定の1等～2等は、抽選器は01～100の100本に1本の組番号を指定しても、発売が抑えられているため</w:t>
      </w:r>
      <w:r w:rsidR="00455673">
        <w:rPr>
          <w:rFonts w:asciiTheme="minorEastAsia" w:hAnsiTheme="minorEastAsia" w:hint="eastAsia"/>
          <w:szCs w:val="21"/>
        </w:rPr>
        <w:t>当せんは</w:t>
      </w:r>
      <w:r>
        <w:rPr>
          <w:rFonts w:asciiTheme="minorEastAsia" w:hAnsiTheme="minorEastAsia" w:hint="eastAsia"/>
          <w:szCs w:val="21"/>
        </w:rPr>
        <w:t>1000万本に1本でなくそれ以下であることが生じるのである。</w:t>
      </w:r>
    </w:p>
    <w:p w:rsidR="00A666C6" w:rsidRPr="00082668" w:rsidRDefault="00A666C6" w:rsidP="00A666C6">
      <w:pPr>
        <w:widowControl/>
        <w:ind w:leftChars="100" w:left="212" w:firstLineChars="100" w:firstLine="212"/>
        <w:jc w:val="left"/>
        <w:rPr>
          <w:rFonts w:asciiTheme="minorEastAsia" w:hAnsiTheme="minorEastAsia"/>
          <w:szCs w:val="21"/>
        </w:rPr>
      </w:pPr>
      <w:r>
        <w:rPr>
          <w:rFonts w:asciiTheme="minorEastAsia" w:hAnsiTheme="minorEastAsia" w:hint="eastAsia"/>
          <w:szCs w:val="21"/>
        </w:rPr>
        <w:t>01～100組の1ユニットも売れないということはないから誰か1～2等当せん者は出る。しかし、多くのユニット発売の「トリック」で</w:t>
      </w:r>
      <w:r w:rsidR="00455673">
        <w:rPr>
          <w:rFonts w:asciiTheme="minorEastAsia" w:hAnsiTheme="minorEastAsia" w:hint="eastAsia"/>
          <w:szCs w:val="21"/>
        </w:rPr>
        <w:t>1等当せんを宣伝するが、</w:t>
      </w:r>
      <w:r>
        <w:rPr>
          <w:rFonts w:asciiTheme="minorEastAsia" w:hAnsiTheme="minorEastAsia" w:hint="eastAsia"/>
          <w:szCs w:val="21"/>
        </w:rPr>
        <w:t>1～2等</w:t>
      </w:r>
      <w:r w:rsidR="00455673">
        <w:rPr>
          <w:rFonts w:asciiTheme="minorEastAsia" w:hAnsiTheme="minorEastAsia" w:hint="eastAsia"/>
          <w:szCs w:val="21"/>
        </w:rPr>
        <w:t>当せんは</w:t>
      </w:r>
      <w:r>
        <w:rPr>
          <w:rFonts w:asciiTheme="minorEastAsia" w:hAnsiTheme="minorEastAsia" w:hint="eastAsia"/>
          <w:szCs w:val="21"/>
        </w:rPr>
        <w:t>発売券の枚数に照らして少ないことが生じる</w:t>
      </w:r>
      <w:r w:rsidR="00455673">
        <w:rPr>
          <w:rFonts w:asciiTheme="minorEastAsia" w:hAnsiTheme="minorEastAsia" w:hint="eastAsia"/>
          <w:szCs w:val="21"/>
        </w:rPr>
        <w:t>。</w:t>
      </w:r>
      <w:r>
        <w:rPr>
          <w:rFonts w:asciiTheme="minorEastAsia" w:hAnsiTheme="minorEastAsia" w:hint="eastAsia"/>
          <w:szCs w:val="21"/>
        </w:rPr>
        <w:t>それはシステムとしての「詐欺」である。</w:t>
      </w:r>
    </w:p>
    <w:p w:rsidR="00A666C6" w:rsidRPr="00455673" w:rsidRDefault="00A666C6" w:rsidP="00455673">
      <w:pPr>
        <w:widowControl/>
        <w:ind w:left="212" w:hangingChars="100" w:hanging="212"/>
        <w:jc w:val="left"/>
        <w:rPr>
          <w:rFonts w:asciiTheme="minorEastAsia" w:hAnsiTheme="minorEastAsia"/>
          <w:szCs w:val="21"/>
          <w:shd w:val="pct15" w:color="auto" w:fill="FFFFFF"/>
        </w:rPr>
      </w:pPr>
      <w:r>
        <w:rPr>
          <w:rFonts w:asciiTheme="minorEastAsia" w:hAnsiTheme="minorEastAsia" w:hint="eastAsia"/>
          <w:szCs w:val="21"/>
        </w:rPr>
        <w:t>３．では、同じ「富くじ」のスポーツ振興くじ（</w:t>
      </w:r>
      <w:proofErr w:type="spellStart"/>
      <w:r>
        <w:rPr>
          <w:rFonts w:asciiTheme="minorEastAsia" w:hAnsiTheme="minorEastAsia" w:hint="eastAsia"/>
          <w:szCs w:val="21"/>
        </w:rPr>
        <w:t>toto</w:t>
      </w:r>
      <w:proofErr w:type="spellEnd"/>
      <w:r>
        <w:rPr>
          <w:rFonts w:asciiTheme="minorEastAsia" w:hAnsiTheme="minorEastAsia" w:hint="eastAsia"/>
          <w:szCs w:val="21"/>
        </w:rPr>
        <w:t>）はどうか。この</w:t>
      </w:r>
      <w:proofErr w:type="spellStart"/>
      <w:r>
        <w:rPr>
          <w:rFonts w:asciiTheme="minorEastAsia" w:hAnsiTheme="minorEastAsia" w:hint="eastAsia"/>
          <w:szCs w:val="21"/>
        </w:rPr>
        <w:t>toto</w:t>
      </w:r>
      <w:proofErr w:type="spellEnd"/>
      <w:r>
        <w:rPr>
          <w:rFonts w:asciiTheme="minorEastAsia" w:hAnsiTheme="minorEastAsia" w:hint="eastAsia"/>
          <w:szCs w:val="21"/>
        </w:rPr>
        <w:t>の主要収入はいわゆるＢＩＧであり、これはいわば機械が</w:t>
      </w:r>
      <w:r w:rsidR="001014C8" w:rsidRPr="00455673">
        <w:rPr>
          <w:rFonts w:asciiTheme="minorEastAsia" w:hAnsiTheme="minorEastAsia" w:hint="eastAsia"/>
          <w:szCs w:val="21"/>
        </w:rPr>
        <w:t>試合結果予想</w:t>
      </w:r>
      <w:r w:rsidR="00971C54" w:rsidRPr="00455673">
        <w:rPr>
          <w:rFonts w:asciiTheme="minorEastAsia" w:hAnsiTheme="minorEastAsia" w:hint="eastAsia"/>
          <w:szCs w:val="21"/>
        </w:rPr>
        <w:t>の番号を決めたくじを</w:t>
      </w:r>
      <w:r w:rsidR="00455673" w:rsidRPr="00455673">
        <w:rPr>
          <w:rFonts w:asciiTheme="minorEastAsia" w:hAnsiTheme="minorEastAsia" w:hint="eastAsia"/>
          <w:szCs w:val="21"/>
        </w:rPr>
        <w:t>売り</w:t>
      </w:r>
      <w:r>
        <w:rPr>
          <w:rFonts w:asciiTheme="minorEastAsia" w:hAnsiTheme="minorEastAsia" w:hint="eastAsia"/>
          <w:szCs w:val="21"/>
        </w:rPr>
        <w:t>、実際の試合結果との当たり外れを照合するものである。</w:t>
      </w:r>
    </w:p>
    <w:p w:rsidR="00455673" w:rsidRDefault="00A666C6" w:rsidP="00A666C6">
      <w:pPr>
        <w:widowControl/>
        <w:ind w:left="212" w:hangingChars="100" w:hanging="212"/>
        <w:jc w:val="left"/>
        <w:rPr>
          <w:rFonts w:asciiTheme="minorEastAsia" w:hAnsiTheme="minorEastAsia"/>
          <w:szCs w:val="21"/>
        </w:rPr>
      </w:pPr>
      <w:r>
        <w:rPr>
          <w:rFonts w:asciiTheme="minorEastAsia" w:hAnsiTheme="minorEastAsia" w:hint="eastAsia"/>
          <w:szCs w:val="21"/>
        </w:rPr>
        <w:t xml:space="preserve">　　この</w:t>
      </w:r>
      <w:proofErr w:type="spellStart"/>
      <w:r>
        <w:rPr>
          <w:rFonts w:asciiTheme="minorEastAsia" w:hAnsiTheme="minorEastAsia" w:hint="eastAsia"/>
          <w:szCs w:val="21"/>
        </w:rPr>
        <w:t>toto</w:t>
      </w:r>
      <w:proofErr w:type="spellEnd"/>
      <w:r>
        <w:rPr>
          <w:rFonts w:asciiTheme="minorEastAsia" w:hAnsiTheme="minorEastAsia" w:hint="eastAsia"/>
          <w:szCs w:val="21"/>
        </w:rPr>
        <w:t>は1等（全試合的中）がでないこともあ</w:t>
      </w:r>
      <w:r w:rsidR="00455673">
        <w:rPr>
          <w:rFonts w:asciiTheme="minorEastAsia" w:hAnsiTheme="minorEastAsia" w:hint="eastAsia"/>
          <w:szCs w:val="21"/>
        </w:rPr>
        <w:t>る。</w:t>
      </w:r>
      <w:r>
        <w:rPr>
          <w:rFonts w:asciiTheme="minorEastAsia" w:hAnsiTheme="minorEastAsia" w:hint="eastAsia"/>
          <w:szCs w:val="21"/>
        </w:rPr>
        <w:t>その場合次回に一定当せん金を増やす「キャリーオーバー」というシステムがあるという。宝くじのロト6、ロト7でもキャリーオーバー制が導入されているが、次回のくじの1等に繰り越されるという射倖性を高めたものである。</w:t>
      </w:r>
      <w:r w:rsidR="00455673">
        <w:rPr>
          <w:rFonts w:asciiTheme="minorEastAsia" w:hAnsiTheme="minorEastAsia" w:hint="eastAsia"/>
          <w:szCs w:val="21"/>
        </w:rPr>
        <w:t>しかし、</w:t>
      </w:r>
      <w:r w:rsidR="00455673" w:rsidRPr="003109B3">
        <w:rPr>
          <w:rFonts w:asciiTheme="minorEastAsia" w:hAnsiTheme="minorEastAsia" w:hint="eastAsia"/>
          <w:szCs w:val="21"/>
        </w:rPr>
        <w:t>キャリーオーバー</w:t>
      </w:r>
      <w:r w:rsidR="00E91F86" w:rsidRPr="003109B3">
        <w:rPr>
          <w:rFonts w:asciiTheme="minorEastAsia" w:hAnsiTheme="minorEastAsia" w:hint="eastAsia"/>
          <w:szCs w:val="21"/>
        </w:rPr>
        <w:t>というも</w:t>
      </w:r>
      <w:r w:rsidR="003109B3" w:rsidRPr="003109B3">
        <w:rPr>
          <w:rFonts w:asciiTheme="minorEastAsia" w:hAnsiTheme="minorEastAsia" w:hint="eastAsia"/>
          <w:szCs w:val="21"/>
        </w:rPr>
        <w:t>前回未</w:t>
      </w:r>
      <w:r w:rsidR="003109B3">
        <w:rPr>
          <w:rFonts w:asciiTheme="minorEastAsia" w:hAnsiTheme="minorEastAsia" w:hint="eastAsia"/>
          <w:szCs w:val="21"/>
        </w:rPr>
        <w:t>配当</w:t>
      </w:r>
      <w:r w:rsidR="00E91F86" w:rsidRPr="003109B3">
        <w:rPr>
          <w:rFonts w:asciiTheme="minorEastAsia" w:hAnsiTheme="minorEastAsia" w:hint="eastAsia"/>
          <w:szCs w:val="21"/>
        </w:rPr>
        <w:t>金</w:t>
      </w:r>
      <w:r w:rsidR="00455673">
        <w:rPr>
          <w:rFonts w:asciiTheme="minorEastAsia" w:hAnsiTheme="minorEastAsia" w:hint="eastAsia"/>
          <w:szCs w:val="21"/>
        </w:rPr>
        <w:t>の全額が後の当せん金に加えられる訳ではない。その操作も「詐欺」である。</w:t>
      </w:r>
    </w:p>
    <w:p w:rsidR="00A666C6" w:rsidRDefault="00A666C6" w:rsidP="00A666C6">
      <w:pPr>
        <w:widowControl/>
        <w:ind w:leftChars="100" w:left="212" w:firstLineChars="100" w:firstLine="212"/>
        <w:jc w:val="left"/>
        <w:rPr>
          <w:rFonts w:asciiTheme="minorEastAsia" w:hAnsiTheme="minorEastAsia"/>
          <w:szCs w:val="21"/>
        </w:rPr>
      </w:pPr>
      <w:r>
        <w:rPr>
          <w:rFonts w:asciiTheme="minorEastAsia" w:hAnsiTheme="minorEastAsia" w:hint="eastAsia"/>
          <w:szCs w:val="21"/>
        </w:rPr>
        <w:t>ＢＩＧは最高10億円、宝くじは8億円などと、まず一般には期待できない当せん金で客を釣るのも「欺し」だが、その機械選定も公正か疑問であり、その機械が公正に働いたことは客には判らない。結局売る側が「公正」と称して券を売り、客は信じるしかない「信仰くじ」である。</w:t>
      </w:r>
    </w:p>
    <w:p w:rsidR="00A666C6" w:rsidRDefault="00A666C6" w:rsidP="00A666C6">
      <w:pPr>
        <w:widowControl/>
        <w:ind w:left="212" w:hangingChars="100" w:hanging="212"/>
        <w:jc w:val="left"/>
        <w:rPr>
          <w:rFonts w:asciiTheme="minorEastAsia" w:hAnsiTheme="minorEastAsia"/>
          <w:szCs w:val="21"/>
        </w:rPr>
      </w:pPr>
      <w:r>
        <w:rPr>
          <w:rFonts w:asciiTheme="minorEastAsia" w:hAnsiTheme="minorEastAsia" w:hint="eastAsia"/>
          <w:szCs w:val="21"/>
        </w:rPr>
        <w:t>４．ところで、「スポーツ振興投票」という</w:t>
      </w:r>
      <w:proofErr w:type="spellStart"/>
      <w:r>
        <w:rPr>
          <w:rFonts w:asciiTheme="minorEastAsia" w:hAnsiTheme="minorEastAsia" w:hint="eastAsia"/>
          <w:szCs w:val="21"/>
        </w:rPr>
        <w:t>toto</w:t>
      </w:r>
      <w:proofErr w:type="spellEnd"/>
      <w:r>
        <w:rPr>
          <w:rFonts w:asciiTheme="minorEastAsia" w:hAnsiTheme="minorEastAsia" w:hint="eastAsia"/>
          <w:szCs w:val="21"/>
        </w:rPr>
        <w:t>の収益金は、本来全国民のスポーツ振興を通じた健康増進のために使うというのが「美名」だ。</w:t>
      </w:r>
    </w:p>
    <w:p w:rsidR="00A666C6" w:rsidRDefault="00A666C6" w:rsidP="00A666C6">
      <w:pPr>
        <w:widowControl/>
        <w:ind w:leftChars="100" w:left="212" w:firstLineChars="100" w:firstLine="212"/>
        <w:jc w:val="left"/>
        <w:rPr>
          <w:rFonts w:asciiTheme="minorEastAsia" w:hAnsiTheme="minorEastAsia"/>
          <w:szCs w:val="21"/>
        </w:rPr>
      </w:pPr>
      <w:r>
        <w:rPr>
          <w:rFonts w:asciiTheme="minorEastAsia" w:hAnsiTheme="minorEastAsia" w:hint="eastAsia"/>
          <w:szCs w:val="21"/>
        </w:rPr>
        <w:t>しかし今回、国立競技場の建設問題でその資金として使われる巨額さが明るみとなったように、実際はとんでもない使われ方をしている。現状、</w:t>
      </w:r>
      <w:proofErr w:type="spellStart"/>
      <w:r>
        <w:rPr>
          <w:rFonts w:asciiTheme="minorEastAsia" w:hAnsiTheme="minorEastAsia" w:hint="eastAsia"/>
          <w:szCs w:val="21"/>
        </w:rPr>
        <w:t>toto</w:t>
      </w:r>
      <w:proofErr w:type="spellEnd"/>
      <w:r>
        <w:rPr>
          <w:rFonts w:asciiTheme="minorEastAsia" w:hAnsiTheme="minorEastAsia" w:hint="eastAsia"/>
          <w:szCs w:val="21"/>
        </w:rPr>
        <w:t>は売上（発売額）が1000億円レベルである。このうち配当は45％450億円ほどだが、他に</w:t>
      </w:r>
      <w:r w:rsidR="00455673">
        <w:rPr>
          <w:rFonts w:asciiTheme="minorEastAsia" w:hAnsiTheme="minorEastAsia" w:hint="eastAsia"/>
          <w:szCs w:val="21"/>
        </w:rPr>
        <w:t>販売</w:t>
      </w:r>
      <w:r>
        <w:rPr>
          <w:rFonts w:asciiTheme="minorEastAsia" w:hAnsiTheme="minorEastAsia" w:hint="eastAsia"/>
          <w:szCs w:val="21"/>
        </w:rPr>
        <w:t>経費が必要で客から550億円を収奪しても収益金は400億円くらいである。</w:t>
      </w:r>
    </w:p>
    <w:p w:rsidR="00A666C6" w:rsidRDefault="00A666C6" w:rsidP="00A666C6">
      <w:pPr>
        <w:widowControl/>
        <w:ind w:leftChars="100" w:left="212" w:firstLineChars="100" w:firstLine="212"/>
        <w:jc w:val="left"/>
        <w:rPr>
          <w:rFonts w:asciiTheme="minorEastAsia" w:hAnsiTheme="minorEastAsia"/>
          <w:szCs w:val="21"/>
        </w:rPr>
      </w:pPr>
      <w:r>
        <w:rPr>
          <w:rFonts w:asciiTheme="minorEastAsia" w:hAnsiTheme="minorEastAsia" w:hint="eastAsia"/>
          <w:szCs w:val="21"/>
        </w:rPr>
        <w:t>ところが現在</w:t>
      </w:r>
      <w:r w:rsidR="00455673">
        <w:rPr>
          <w:rFonts w:asciiTheme="minorEastAsia" w:hAnsiTheme="minorEastAsia" w:hint="eastAsia"/>
          <w:szCs w:val="21"/>
        </w:rPr>
        <w:t>、</w:t>
      </w:r>
      <w:proofErr w:type="spellStart"/>
      <w:r w:rsidR="00455673">
        <w:rPr>
          <w:rFonts w:asciiTheme="minorEastAsia" w:hAnsiTheme="minorEastAsia" w:hint="eastAsia"/>
          <w:szCs w:val="21"/>
        </w:rPr>
        <w:t>toto</w:t>
      </w:r>
      <w:proofErr w:type="spellEnd"/>
      <w:r>
        <w:rPr>
          <w:rFonts w:asciiTheme="minorEastAsia" w:hAnsiTheme="minorEastAsia" w:hint="eastAsia"/>
          <w:szCs w:val="21"/>
        </w:rPr>
        <w:t>の毎年の売上の5％（約50億円）を競技場建設にまわすこと</w:t>
      </w:r>
      <w:r w:rsidR="00455673">
        <w:rPr>
          <w:rFonts w:asciiTheme="minorEastAsia" w:hAnsiTheme="minorEastAsia" w:hint="eastAsia"/>
          <w:szCs w:val="21"/>
        </w:rPr>
        <w:t>が</w:t>
      </w:r>
      <w:r>
        <w:rPr>
          <w:rFonts w:asciiTheme="minorEastAsia" w:hAnsiTheme="minorEastAsia" w:hint="eastAsia"/>
          <w:szCs w:val="21"/>
        </w:rPr>
        <w:t>決め</w:t>
      </w:r>
      <w:r w:rsidR="00455673">
        <w:rPr>
          <w:rFonts w:asciiTheme="minorEastAsia" w:hAnsiTheme="minorEastAsia" w:hint="eastAsia"/>
          <w:szCs w:val="21"/>
        </w:rPr>
        <w:t>られ</w:t>
      </w:r>
      <w:r>
        <w:rPr>
          <w:rFonts w:asciiTheme="minorEastAsia" w:hAnsiTheme="minorEastAsia" w:hint="eastAsia"/>
          <w:szCs w:val="21"/>
        </w:rPr>
        <w:t>ている。するとスポーツ選手養成への費用はその分減る。減る額も年間何十億となる。国立競技場</w:t>
      </w:r>
      <w:r w:rsidRPr="00971C54">
        <w:rPr>
          <w:rFonts w:asciiTheme="minorEastAsia" w:hAnsiTheme="minorEastAsia" w:hint="eastAsia"/>
          <w:szCs w:val="21"/>
        </w:rPr>
        <w:t>2520</w:t>
      </w:r>
      <w:r>
        <w:rPr>
          <w:rFonts w:asciiTheme="minorEastAsia" w:hAnsiTheme="minorEastAsia" w:hint="eastAsia"/>
          <w:szCs w:val="21"/>
        </w:rPr>
        <w:t>億円プランに泣いて抗議したアスリートはこの辺りも判っていたのだ。しかし、年50億円を将来3000億円の競技場建設費にまわすと60年もかかる。そこで5％を10％にして毎年100億円をまわそうという案が出ている。</w:t>
      </w:r>
    </w:p>
    <w:p w:rsidR="00A666C6" w:rsidRDefault="00A666C6" w:rsidP="00A666C6">
      <w:pPr>
        <w:widowControl/>
        <w:ind w:leftChars="100" w:left="212" w:firstLineChars="100" w:firstLine="212"/>
        <w:jc w:val="left"/>
        <w:rPr>
          <w:rFonts w:asciiTheme="minorEastAsia" w:hAnsiTheme="minorEastAsia"/>
          <w:szCs w:val="21"/>
        </w:rPr>
      </w:pPr>
      <w:r>
        <w:rPr>
          <w:rFonts w:asciiTheme="minorEastAsia" w:hAnsiTheme="minorEastAsia" w:hint="eastAsia"/>
          <w:szCs w:val="21"/>
        </w:rPr>
        <w:t>結局、国立競技場という箱モノを建設するために</w:t>
      </w:r>
      <w:proofErr w:type="spellStart"/>
      <w:r>
        <w:rPr>
          <w:rFonts w:asciiTheme="minorEastAsia" w:hAnsiTheme="minorEastAsia" w:hint="eastAsia"/>
          <w:szCs w:val="21"/>
        </w:rPr>
        <w:t>toto</w:t>
      </w:r>
      <w:proofErr w:type="spellEnd"/>
      <w:r w:rsidR="00971C54">
        <w:rPr>
          <w:rFonts w:asciiTheme="minorEastAsia" w:hAnsiTheme="minorEastAsia" w:hint="eastAsia"/>
          <w:szCs w:val="21"/>
        </w:rPr>
        <w:t>の</w:t>
      </w:r>
      <w:r>
        <w:rPr>
          <w:rFonts w:asciiTheme="minorEastAsia" w:hAnsiTheme="minorEastAsia" w:hint="eastAsia"/>
          <w:szCs w:val="21"/>
        </w:rPr>
        <w:t>売上が使われるのだ。それももし1000億円売って900億円から150億円の経費と45％配当450億円を引くと収益金は300億円となる。そのうちから選手養成費、国民スポーツに少しずつ廻しますというのだから</w:t>
      </w:r>
      <w:r w:rsidR="00971C54">
        <w:rPr>
          <w:rFonts w:asciiTheme="minorEastAsia" w:hAnsiTheme="minorEastAsia" w:hint="eastAsia"/>
          <w:szCs w:val="21"/>
        </w:rPr>
        <w:t>これも</w:t>
      </w:r>
      <w:r>
        <w:rPr>
          <w:rFonts w:asciiTheme="minorEastAsia" w:hAnsiTheme="minorEastAsia" w:hint="eastAsia"/>
          <w:szCs w:val="21"/>
        </w:rPr>
        <w:t>「詐欺」である。</w:t>
      </w:r>
    </w:p>
    <w:p w:rsidR="00A666C6" w:rsidRPr="00971C54" w:rsidRDefault="001014C8" w:rsidP="00971C54">
      <w:pPr>
        <w:widowControl/>
        <w:jc w:val="center"/>
        <w:rPr>
          <w:rFonts w:ascii="HG創英角ｺﾞｼｯｸUB" w:eastAsia="HG創英角ｺﾞｼｯｸUB" w:hAnsi="HG創英角ｺﾞｼｯｸUB"/>
          <w:sz w:val="32"/>
          <w:szCs w:val="24"/>
        </w:rPr>
      </w:pPr>
      <w:r w:rsidRPr="00971C54">
        <w:rPr>
          <w:rFonts w:ascii="HG創英角ｺﾞｼｯｸUB" w:eastAsia="HG創英角ｺﾞｼｯｸUB" w:hAnsi="HG創英角ｺﾞｼｯｸUB" w:hint="eastAsia"/>
          <w:sz w:val="32"/>
          <w:szCs w:val="24"/>
        </w:rPr>
        <w:t>②</w:t>
      </w:r>
      <w:r w:rsidR="00A666C6" w:rsidRPr="00971C54">
        <w:rPr>
          <w:rFonts w:ascii="HG創英角ｺﾞｼｯｸUB" w:eastAsia="HG創英角ｺﾞｼｯｸUB" w:hAnsi="HG創英角ｺﾞｼｯｸUB" w:hint="eastAsia"/>
          <w:sz w:val="32"/>
          <w:szCs w:val="24"/>
        </w:rPr>
        <w:t>突 富 考</w:t>
      </w:r>
    </w:p>
    <w:p w:rsidR="00A666C6" w:rsidRDefault="00A666C6" w:rsidP="00A666C6">
      <w:pPr>
        <w:widowControl/>
        <w:ind w:left="212" w:hangingChars="100" w:hanging="212"/>
        <w:jc w:val="left"/>
        <w:rPr>
          <w:rFonts w:asciiTheme="minorEastAsia" w:hAnsiTheme="minorEastAsia"/>
          <w:szCs w:val="21"/>
        </w:rPr>
      </w:pPr>
      <w:r>
        <w:rPr>
          <w:rFonts w:asciiTheme="minorEastAsia" w:hAnsiTheme="minorEastAsia" w:hint="eastAsia"/>
          <w:szCs w:val="21"/>
        </w:rPr>
        <w:t>１．日本法制史の学者石井良助博士の『江戸時代漫筆』（昭和34年5月25日発行）に「突富のこと」という章がある。富くじのことを江戸時代は「突富」「富突」あるいは「富」と呼んだ。箱の中の木札を錐で突き刺して当せん者を定めたことに由来する。江戸時代初期、幕府は禁止していたが、享保年間に一部の古社寺の修復費用用として許可した。これを「御免富」というが、もぐり、闇の富もあり、これを「隠富」といった。「福引」「福富」「見徳」とも称された。江戸、京都、大阪に御免富が認められたが、江戸では谷中感応寺、湯島天神、目黒龍泉寺の「三富」が許されたという。代表的な三富は一枚1分、札数1000枚、一の富は100両だった。もっとも2万</w:t>
      </w:r>
      <w:r w:rsidR="00455673">
        <w:rPr>
          <w:rFonts w:asciiTheme="minorEastAsia" w:hAnsiTheme="minorEastAsia" w:hint="eastAsia"/>
          <w:szCs w:val="21"/>
        </w:rPr>
        <w:t>～</w:t>
      </w:r>
      <w:r>
        <w:rPr>
          <w:rFonts w:asciiTheme="minorEastAsia" w:hAnsiTheme="minorEastAsia" w:hint="eastAsia"/>
          <w:szCs w:val="21"/>
        </w:rPr>
        <w:t>3万</w:t>
      </w:r>
      <w:r w:rsidR="00455673">
        <w:rPr>
          <w:rFonts w:asciiTheme="minorEastAsia" w:hAnsiTheme="minorEastAsia" w:hint="eastAsia"/>
          <w:szCs w:val="21"/>
        </w:rPr>
        <w:t>の札を</w:t>
      </w:r>
      <w:r>
        <w:rPr>
          <w:rFonts w:asciiTheme="minorEastAsia" w:hAnsiTheme="minorEastAsia" w:hint="eastAsia"/>
          <w:szCs w:val="21"/>
        </w:rPr>
        <w:t>売った例や、当せん金が50～1000両のものもあったという。</w:t>
      </w:r>
    </w:p>
    <w:p w:rsidR="00A666C6" w:rsidRDefault="00A666C6" w:rsidP="00A666C6">
      <w:pPr>
        <w:widowControl/>
        <w:jc w:val="left"/>
        <w:rPr>
          <w:rFonts w:asciiTheme="minorEastAsia" w:hAnsiTheme="minorEastAsia"/>
          <w:szCs w:val="21"/>
        </w:rPr>
      </w:pPr>
      <w:r>
        <w:rPr>
          <w:rFonts w:asciiTheme="minorEastAsia" w:hAnsiTheme="minorEastAsia" w:hint="eastAsia"/>
          <w:szCs w:val="21"/>
        </w:rPr>
        <w:t xml:space="preserve">　　　感応寺　命からがら　一分捨て　（富札を一分で買うも大勢詰めかけて大変だった）</w:t>
      </w:r>
    </w:p>
    <w:p w:rsidR="00A666C6" w:rsidRDefault="00A666C6" w:rsidP="00A666C6">
      <w:pPr>
        <w:widowControl/>
        <w:jc w:val="left"/>
        <w:rPr>
          <w:rFonts w:asciiTheme="minorEastAsia" w:hAnsiTheme="minorEastAsia"/>
          <w:szCs w:val="21"/>
        </w:rPr>
      </w:pPr>
      <w:r>
        <w:rPr>
          <w:rFonts w:asciiTheme="minorEastAsia" w:hAnsiTheme="minorEastAsia" w:hint="eastAsia"/>
          <w:szCs w:val="21"/>
        </w:rPr>
        <w:t xml:space="preserve">　　　にっこりと　一人か二人に　富場出る　（1000人に1人2人は当たり、にっこりする訳）</w:t>
      </w:r>
    </w:p>
    <w:p w:rsidR="00A666C6" w:rsidRDefault="00A666C6" w:rsidP="00A666C6">
      <w:pPr>
        <w:widowControl/>
        <w:jc w:val="left"/>
        <w:rPr>
          <w:rFonts w:asciiTheme="minorEastAsia" w:hAnsiTheme="minorEastAsia"/>
          <w:szCs w:val="21"/>
        </w:rPr>
      </w:pPr>
      <w:r>
        <w:rPr>
          <w:rFonts w:asciiTheme="minorEastAsia" w:hAnsiTheme="minorEastAsia" w:hint="eastAsia"/>
          <w:szCs w:val="21"/>
        </w:rPr>
        <w:t xml:space="preserve">　　　富札を引っ裂いてある首縊り　（富札に当たらず首をくくり死）</w:t>
      </w:r>
    </w:p>
    <w:p w:rsidR="00A666C6" w:rsidRDefault="00A666C6" w:rsidP="00A666C6">
      <w:pPr>
        <w:widowControl/>
        <w:ind w:left="212" w:hangingChars="100" w:hanging="212"/>
        <w:jc w:val="left"/>
        <w:rPr>
          <w:rFonts w:asciiTheme="minorEastAsia" w:hAnsiTheme="minorEastAsia"/>
          <w:szCs w:val="21"/>
        </w:rPr>
      </w:pPr>
      <w:r>
        <w:rPr>
          <w:rFonts w:asciiTheme="minorEastAsia" w:hAnsiTheme="minorEastAsia" w:hint="eastAsia"/>
          <w:szCs w:val="21"/>
        </w:rPr>
        <w:t xml:space="preserve">　　このように昔から富くじに狂奔する様は川柳のテーマだった。柄井川柳が博打の川柳を禁止したのは非合法な行為をテーマにして権力者の怒りに触れたり</w:t>
      </w:r>
      <w:r w:rsidR="005C1253">
        <w:rPr>
          <w:rFonts w:asciiTheme="minorEastAsia" w:hAnsiTheme="minorEastAsia" w:hint="eastAsia"/>
          <w:szCs w:val="21"/>
        </w:rPr>
        <w:t>｢</w:t>
      </w:r>
      <w:r>
        <w:rPr>
          <w:rFonts w:asciiTheme="minorEastAsia" w:hAnsiTheme="minorEastAsia" w:hint="eastAsia"/>
          <w:szCs w:val="21"/>
        </w:rPr>
        <w:t>日常化</w:t>
      </w:r>
      <w:r w:rsidR="005C1253">
        <w:rPr>
          <w:rFonts w:asciiTheme="minorEastAsia" w:hAnsiTheme="minorEastAsia" w:hint="eastAsia"/>
          <w:szCs w:val="21"/>
        </w:rPr>
        <w:t>｣</w:t>
      </w:r>
      <w:r w:rsidR="00455673">
        <w:rPr>
          <w:rFonts w:asciiTheme="minorEastAsia" w:hAnsiTheme="minorEastAsia" w:hint="eastAsia"/>
          <w:szCs w:val="21"/>
        </w:rPr>
        <w:t>するのは</w:t>
      </w:r>
      <w:r>
        <w:rPr>
          <w:rFonts w:asciiTheme="minorEastAsia" w:hAnsiTheme="minorEastAsia" w:hint="eastAsia"/>
          <w:szCs w:val="21"/>
        </w:rPr>
        <w:t>「笑い」にできないと考えたからだろう。しかし「富」は官許されて</w:t>
      </w:r>
      <w:r w:rsidR="005C1253">
        <w:rPr>
          <w:rFonts w:asciiTheme="minorEastAsia" w:hAnsiTheme="minorEastAsia" w:hint="eastAsia"/>
          <w:szCs w:val="21"/>
        </w:rPr>
        <w:t>おり</w:t>
      </w:r>
      <w:r>
        <w:rPr>
          <w:rFonts w:asciiTheme="minorEastAsia" w:hAnsiTheme="minorEastAsia" w:hint="eastAsia"/>
          <w:szCs w:val="21"/>
        </w:rPr>
        <w:t>、ヤミの</w:t>
      </w:r>
      <w:r w:rsidRPr="00971C54">
        <w:rPr>
          <w:rFonts w:asciiTheme="minorEastAsia" w:hAnsiTheme="minorEastAsia" w:hint="eastAsia"/>
          <w:szCs w:val="21"/>
        </w:rPr>
        <w:t>隠富</w:t>
      </w:r>
      <w:r>
        <w:rPr>
          <w:rFonts w:asciiTheme="minorEastAsia" w:hAnsiTheme="minorEastAsia" w:hint="eastAsia"/>
          <w:szCs w:val="21"/>
        </w:rPr>
        <w:t>も含めて川柳の句は多く生まれた。</w:t>
      </w:r>
    </w:p>
    <w:p w:rsidR="00A666C6" w:rsidRDefault="00A666C6" w:rsidP="00A666C6">
      <w:pPr>
        <w:widowControl/>
        <w:ind w:left="212" w:hangingChars="100" w:hanging="212"/>
        <w:jc w:val="left"/>
        <w:rPr>
          <w:rFonts w:asciiTheme="minorEastAsia" w:hAnsiTheme="minorEastAsia"/>
          <w:szCs w:val="21"/>
        </w:rPr>
      </w:pPr>
      <w:r>
        <w:rPr>
          <w:rFonts w:asciiTheme="minorEastAsia" w:hAnsiTheme="minorEastAsia" w:hint="eastAsia"/>
          <w:szCs w:val="21"/>
        </w:rPr>
        <w:t>２．では、今の富くじである「宝くじ」「</w:t>
      </w:r>
      <w:proofErr w:type="spellStart"/>
      <w:r>
        <w:rPr>
          <w:rFonts w:asciiTheme="minorEastAsia" w:hAnsiTheme="minorEastAsia" w:hint="eastAsia"/>
          <w:szCs w:val="21"/>
        </w:rPr>
        <w:t>toto</w:t>
      </w:r>
      <w:proofErr w:type="spellEnd"/>
      <w:r>
        <w:rPr>
          <w:rFonts w:asciiTheme="minorEastAsia" w:hAnsiTheme="minorEastAsia" w:hint="eastAsia"/>
          <w:szCs w:val="21"/>
        </w:rPr>
        <w:t>」はどうか。実は欧米では富くじ購入を</w:t>
      </w:r>
      <w:r w:rsidR="00971C54">
        <w:rPr>
          <w:rFonts w:asciiTheme="minorEastAsia" w:hAnsiTheme="minorEastAsia" w:hint="eastAsia"/>
          <w:szCs w:val="21"/>
        </w:rPr>
        <w:t>無差別に</w:t>
      </w:r>
      <w:r>
        <w:rPr>
          <w:rFonts w:asciiTheme="minorEastAsia" w:hAnsiTheme="minorEastAsia" w:hint="eastAsia"/>
          <w:szCs w:val="21"/>
        </w:rPr>
        <w:t>宣伝することは禁止</w:t>
      </w:r>
      <w:r w:rsidR="00237101">
        <w:rPr>
          <w:rFonts w:asciiTheme="minorEastAsia" w:hAnsiTheme="minorEastAsia" w:hint="eastAsia"/>
          <w:szCs w:val="21"/>
        </w:rPr>
        <w:t>･</w:t>
      </w:r>
      <w:r>
        <w:rPr>
          <w:rFonts w:asciiTheme="minorEastAsia" w:hAnsiTheme="minorEastAsia" w:hint="eastAsia"/>
          <w:szCs w:val="21"/>
        </w:rPr>
        <w:t>抑制されている。なのに日本では宣伝屋（電通</w:t>
      </w:r>
      <w:r w:rsidR="00237101">
        <w:rPr>
          <w:rFonts w:asciiTheme="minorEastAsia" w:hAnsiTheme="minorEastAsia" w:hint="eastAsia"/>
          <w:szCs w:val="21"/>
        </w:rPr>
        <w:t>､</w:t>
      </w:r>
      <w:r>
        <w:rPr>
          <w:rFonts w:asciiTheme="minorEastAsia" w:hAnsiTheme="minorEastAsia" w:hint="eastAsia"/>
          <w:szCs w:val="21"/>
        </w:rPr>
        <w:t>博報堂など）が様々な</w:t>
      </w:r>
      <w:r w:rsidR="00971C54">
        <w:rPr>
          <w:rFonts w:asciiTheme="minorEastAsia" w:hAnsiTheme="minorEastAsia" w:hint="eastAsia"/>
          <w:szCs w:val="21"/>
        </w:rPr>
        <w:t>テレビなど子どももみる</w:t>
      </w:r>
      <w:r>
        <w:rPr>
          <w:rFonts w:asciiTheme="minorEastAsia" w:hAnsiTheme="minorEastAsia" w:hint="eastAsia"/>
          <w:szCs w:val="21"/>
        </w:rPr>
        <w:t>メディアを使い、五七調、七五調のリズムのコピーも使って富くじや</w:t>
      </w:r>
      <w:proofErr w:type="spellStart"/>
      <w:r>
        <w:rPr>
          <w:rFonts w:asciiTheme="minorEastAsia" w:hAnsiTheme="minorEastAsia" w:hint="eastAsia"/>
          <w:szCs w:val="21"/>
        </w:rPr>
        <w:t>toto</w:t>
      </w:r>
      <w:proofErr w:type="spellEnd"/>
      <w:r>
        <w:rPr>
          <w:rFonts w:asciiTheme="minorEastAsia" w:hAnsiTheme="minorEastAsia" w:hint="eastAsia"/>
          <w:szCs w:val="21"/>
        </w:rPr>
        <w:t>を買わせる。</w:t>
      </w:r>
    </w:p>
    <w:p w:rsidR="00A666C6" w:rsidRDefault="00A666C6" w:rsidP="00A666C6">
      <w:pPr>
        <w:widowControl/>
        <w:ind w:left="212" w:hangingChars="100" w:hanging="212"/>
        <w:jc w:val="left"/>
        <w:rPr>
          <w:rFonts w:asciiTheme="minorEastAsia" w:hAnsiTheme="minorEastAsia"/>
          <w:szCs w:val="21"/>
        </w:rPr>
      </w:pPr>
      <w:r>
        <w:rPr>
          <w:rFonts w:asciiTheme="minorEastAsia" w:hAnsiTheme="minorEastAsia" w:hint="eastAsia"/>
          <w:szCs w:val="21"/>
        </w:rPr>
        <w:t xml:space="preserve">　　例えば、ＢＩＧのＣＭは「まさか！でもありえる大当たり」、宝くじは「買わなけりゃ当たらぬ宝くじ」、ロト・</w:t>
      </w:r>
      <w:proofErr w:type="spellStart"/>
      <w:r>
        <w:rPr>
          <w:rFonts w:asciiTheme="minorEastAsia" w:hAnsiTheme="minorEastAsia" w:hint="eastAsia"/>
          <w:szCs w:val="21"/>
        </w:rPr>
        <w:t>toto</w:t>
      </w:r>
      <w:proofErr w:type="spellEnd"/>
      <w:r>
        <w:rPr>
          <w:rFonts w:asciiTheme="minorEastAsia" w:hAnsiTheme="minorEastAsia" w:hint="eastAsia"/>
          <w:szCs w:val="21"/>
        </w:rPr>
        <w:t>は「今すぐに　キャリーオーバー発生中」と煽る。これをヒントに四苦（句）。</w:t>
      </w:r>
    </w:p>
    <w:p w:rsidR="00A666C6" w:rsidRDefault="00A666C6" w:rsidP="00A666C6">
      <w:pPr>
        <w:widowControl/>
        <w:ind w:left="212" w:hangingChars="100" w:hanging="212"/>
        <w:jc w:val="left"/>
        <w:rPr>
          <w:rFonts w:asciiTheme="minorEastAsia" w:hAnsiTheme="minorEastAsia"/>
          <w:szCs w:val="21"/>
        </w:rPr>
      </w:pPr>
      <w:r>
        <w:rPr>
          <w:rFonts w:asciiTheme="minorEastAsia" w:hAnsiTheme="minorEastAsia" w:hint="eastAsia"/>
          <w:szCs w:val="21"/>
        </w:rPr>
        <w:t xml:space="preserve">　　　千万に　たった一枚ありえます　　　（自分にはまさかで　他人にはありえます）</w:t>
      </w:r>
    </w:p>
    <w:p w:rsidR="00A666C6" w:rsidRDefault="00A666C6" w:rsidP="00A666C6">
      <w:pPr>
        <w:widowControl/>
        <w:ind w:left="212" w:hangingChars="100" w:hanging="212"/>
        <w:jc w:val="left"/>
        <w:rPr>
          <w:rFonts w:asciiTheme="minorEastAsia" w:hAnsiTheme="minorEastAsia"/>
          <w:szCs w:val="21"/>
        </w:rPr>
      </w:pPr>
      <w:r>
        <w:rPr>
          <w:rFonts w:asciiTheme="minorEastAsia" w:hAnsiTheme="minorEastAsia" w:hint="eastAsia"/>
          <w:szCs w:val="21"/>
        </w:rPr>
        <w:t xml:space="preserve">　　　当たらない　損する券に　苦分苦厘　（99.…％はハズレ）</w:t>
      </w:r>
    </w:p>
    <w:p w:rsidR="00A666C6" w:rsidRDefault="00A666C6" w:rsidP="00A666C6">
      <w:pPr>
        <w:widowControl/>
        <w:ind w:left="212" w:hangingChars="100" w:hanging="212"/>
        <w:jc w:val="left"/>
        <w:rPr>
          <w:rFonts w:asciiTheme="minorEastAsia" w:hAnsiTheme="minorEastAsia"/>
          <w:szCs w:val="21"/>
        </w:rPr>
      </w:pPr>
      <w:r>
        <w:rPr>
          <w:rFonts w:asciiTheme="minorEastAsia" w:hAnsiTheme="minorEastAsia" w:hint="eastAsia"/>
          <w:szCs w:val="21"/>
        </w:rPr>
        <w:t xml:space="preserve">　　　本当は　選択できない　選択くじ　　（組など</w:t>
      </w:r>
      <w:proofErr w:type="spellStart"/>
      <w:r>
        <w:rPr>
          <w:rFonts w:asciiTheme="minorEastAsia" w:hAnsiTheme="minorEastAsia" w:hint="eastAsia"/>
          <w:szCs w:val="21"/>
        </w:rPr>
        <w:t>etc</w:t>
      </w:r>
      <w:proofErr w:type="spellEnd"/>
      <w:r>
        <w:rPr>
          <w:rFonts w:asciiTheme="minorEastAsia" w:hAnsiTheme="minorEastAsia" w:hint="eastAsia"/>
          <w:szCs w:val="21"/>
        </w:rPr>
        <w:t>）</w:t>
      </w:r>
    </w:p>
    <w:p w:rsidR="00A666C6" w:rsidRDefault="00A666C6" w:rsidP="00A666C6">
      <w:pPr>
        <w:widowControl/>
        <w:ind w:left="212" w:hangingChars="100" w:hanging="212"/>
        <w:jc w:val="left"/>
        <w:rPr>
          <w:rFonts w:asciiTheme="minorEastAsia" w:hAnsiTheme="minorEastAsia"/>
          <w:szCs w:val="21"/>
        </w:rPr>
      </w:pPr>
      <w:r>
        <w:rPr>
          <w:rFonts w:asciiTheme="minorEastAsia" w:hAnsiTheme="minorEastAsia" w:hint="eastAsia"/>
          <w:szCs w:val="21"/>
        </w:rPr>
        <w:t xml:space="preserve">　　　3000円　連番買いして　300円　　　（必ず2700円の損）</w:t>
      </w:r>
    </w:p>
    <w:p w:rsidR="00A666C6" w:rsidRPr="00971C54" w:rsidRDefault="001014C8" w:rsidP="00971C54">
      <w:pPr>
        <w:widowControl/>
        <w:jc w:val="center"/>
        <w:rPr>
          <w:rFonts w:ascii="HG創英角ｺﾞｼｯｸUB" w:eastAsia="HG創英角ｺﾞｼｯｸUB" w:hAnsi="HG創英角ｺﾞｼｯｸUB"/>
          <w:sz w:val="32"/>
          <w:szCs w:val="28"/>
        </w:rPr>
      </w:pPr>
      <w:r w:rsidRPr="00971C54">
        <w:rPr>
          <w:rFonts w:ascii="HG創英角ｺﾞｼｯｸUB" w:eastAsia="HG創英角ｺﾞｼｯｸUB" w:hAnsi="HG創英角ｺﾞｼｯｸUB" w:hint="eastAsia"/>
          <w:sz w:val="32"/>
          <w:szCs w:val="28"/>
        </w:rPr>
        <w:t>③</w:t>
      </w:r>
      <w:r w:rsidR="00A666C6" w:rsidRPr="00971C54">
        <w:rPr>
          <w:rFonts w:ascii="HG創英角ｺﾞｼｯｸUB" w:eastAsia="HG創英角ｺﾞｼｯｸUB" w:hAnsi="HG創英角ｺﾞｼｯｸUB" w:hint="eastAsia"/>
          <w:sz w:val="32"/>
          <w:szCs w:val="28"/>
        </w:rPr>
        <w:t>富くじ関係カタカナ語解説</w:t>
      </w:r>
    </w:p>
    <w:p w:rsidR="00A666C6" w:rsidRPr="0003112D" w:rsidRDefault="00A666C6" w:rsidP="00A666C6">
      <w:pPr>
        <w:widowControl/>
        <w:jc w:val="left"/>
        <w:rPr>
          <w:rFonts w:ascii="HG丸ｺﾞｼｯｸM-PRO" w:eastAsia="HG丸ｺﾞｼｯｸM-PRO" w:hAnsi="HG丸ｺﾞｼｯｸM-PRO"/>
          <w:sz w:val="22"/>
          <w:szCs w:val="21"/>
          <w:u w:val="single"/>
        </w:rPr>
      </w:pPr>
      <w:r w:rsidRPr="0003112D">
        <w:rPr>
          <w:rFonts w:ascii="HG丸ｺﾞｼｯｸM-PRO" w:eastAsia="HG丸ｺﾞｼｯｸM-PRO" w:hAnsi="HG丸ｺﾞｼｯｸM-PRO" w:hint="eastAsia"/>
          <w:sz w:val="22"/>
          <w:szCs w:val="21"/>
          <w:u w:val="single"/>
        </w:rPr>
        <w:t>ハンディキャップ（handicap）</w:t>
      </w:r>
    </w:p>
    <w:p w:rsidR="00A666C6" w:rsidRDefault="00A666C6" w:rsidP="00A666C6">
      <w:pPr>
        <w:widowControl/>
        <w:jc w:val="left"/>
        <w:rPr>
          <w:rFonts w:asciiTheme="minorEastAsia" w:hAnsiTheme="minorEastAsia"/>
          <w:szCs w:val="21"/>
        </w:rPr>
      </w:pPr>
      <w:r>
        <w:rPr>
          <w:rFonts w:asciiTheme="minorEastAsia" w:hAnsiTheme="minorEastAsia" w:hint="eastAsia"/>
          <w:szCs w:val="21"/>
        </w:rPr>
        <w:t xml:space="preserve">　勝負を公平で面白くするために、優者に負わせる負担、逆に弱者に与える有利は持ち点や条件をいうが、不利な条件、身体の障害の意味でも使われる。だが、その語源は「hand in cap」で帽子の中に手を入れて取る富くじとも言われる。競馬で賭け金を帽子に入れたことに由来するとも。</w:t>
      </w:r>
    </w:p>
    <w:p w:rsidR="00A666C6" w:rsidRDefault="00A666C6" w:rsidP="00A666C6">
      <w:pPr>
        <w:widowControl/>
        <w:jc w:val="left"/>
        <w:rPr>
          <w:rFonts w:asciiTheme="minorEastAsia" w:hAnsiTheme="minorEastAsia"/>
          <w:szCs w:val="21"/>
        </w:rPr>
      </w:pPr>
      <w:r>
        <w:rPr>
          <w:rFonts w:asciiTheme="minorEastAsia" w:hAnsiTheme="minorEastAsia" w:hint="eastAsia"/>
          <w:szCs w:val="21"/>
        </w:rPr>
        <w:t xml:space="preserve">　しかし、実際の賭け事は賭博開帳者にハンディを負担させることはなく、賭場の客に損失の負担がなくなる条件設定はない。</w:t>
      </w:r>
      <w:r w:rsidR="00971C54">
        <w:rPr>
          <w:rFonts w:asciiTheme="minorEastAsia" w:hAnsiTheme="minorEastAsia" w:hint="eastAsia"/>
          <w:szCs w:val="21"/>
        </w:rPr>
        <w:t xml:space="preserve"> </w:t>
      </w:r>
      <w:r>
        <w:rPr>
          <w:rFonts w:asciiTheme="minorEastAsia" w:hAnsiTheme="minorEastAsia" w:hint="eastAsia"/>
          <w:szCs w:val="21"/>
        </w:rPr>
        <w:t>“寺銭”や“詐欺”“ゴマカシ”しかない。ハンディキャップレースもそのハンディで成績、結果が逆転するまでの条件設定はないのである。</w:t>
      </w:r>
    </w:p>
    <w:p w:rsidR="00A666C6" w:rsidRPr="00365DA9" w:rsidRDefault="00A666C6" w:rsidP="00A666C6">
      <w:pPr>
        <w:widowControl/>
        <w:jc w:val="left"/>
        <w:rPr>
          <w:rFonts w:ascii="HG丸ｺﾞｼｯｸM-PRO" w:eastAsia="HG丸ｺﾞｼｯｸM-PRO" w:hAnsi="HG丸ｺﾞｼｯｸM-PRO"/>
          <w:sz w:val="22"/>
          <w:szCs w:val="21"/>
          <w:u w:val="single"/>
        </w:rPr>
      </w:pPr>
      <w:r w:rsidRPr="00365DA9">
        <w:rPr>
          <w:rFonts w:ascii="HG丸ｺﾞｼｯｸM-PRO" w:eastAsia="HG丸ｺﾞｼｯｸM-PRO" w:hAnsi="HG丸ｺﾞｼｯｸM-PRO" w:hint="eastAsia"/>
          <w:sz w:val="22"/>
          <w:szCs w:val="21"/>
          <w:u w:val="single"/>
        </w:rPr>
        <w:t>スクラッチ（scratch）</w:t>
      </w:r>
    </w:p>
    <w:p w:rsidR="00A666C6" w:rsidRDefault="00A666C6" w:rsidP="00A666C6">
      <w:pPr>
        <w:widowControl/>
        <w:jc w:val="left"/>
        <w:rPr>
          <w:rFonts w:asciiTheme="minorEastAsia" w:hAnsiTheme="minorEastAsia"/>
          <w:szCs w:val="21"/>
        </w:rPr>
      </w:pPr>
      <w:r>
        <w:rPr>
          <w:rFonts w:asciiTheme="minorEastAsia" w:hAnsiTheme="minorEastAsia" w:hint="eastAsia"/>
          <w:szCs w:val="21"/>
        </w:rPr>
        <w:t xml:space="preserve">　「ひっかく」という語は</w:t>
      </w:r>
      <w:proofErr w:type="spellStart"/>
      <w:r>
        <w:rPr>
          <w:rFonts w:asciiTheme="minorEastAsia" w:hAnsiTheme="minorEastAsia" w:hint="eastAsia"/>
          <w:szCs w:val="21"/>
        </w:rPr>
        <w:t>scrat</w:t>
      </w:r>
      <w:proofErr w:type="spellEnd"/>
      <w:r>
        <w:rPr>
          <w:rFonts w:asciiTheme="minorEastAsia" w:hAnsiTheme="minorEastAsia" w:hint="eastAsia"/>
          <w:szCs w:val="21"/>
        </w:rPr>
        <w:t>（傷をつける）と</w:t>
      </w:r>
      <w:proofErr w:type="spellStart"/>
      <w:r>
        <w:rPr>
          <w:rFonts w:asciiTheme="minorEastAsia" w:hAnsiTheme="minorEastAsia" w:hint="eastAsia"/>
          <w:szCs w:val="21"/>
        </w:rPr>
        <w:t>cratch</w:t>
      </w:r>
      <w:proofErr w:type="spellEnd"/>
      <w:r>
        <w:rPr>
          <w:rFonts w:asciiTheme="minorEastAsia" w:hAnsiTheme="minorEastAsia" w:hint="eastAsia"/>
          <w:szCs w:val="21"/>
        </w:rPr>
        <w:t>（傷をつける）の混成語。この語のとおり、当たり番号をコインなどでひっかいて当せん落せんがわかり、窓口で換金できる即くじ方式の宝くじで使われる。しかし、従前はゴルフでハンディ０のこと、ハンディ０のゴルファーやハンディのない試合のことで、ボウリング競技でも使われる。なお、レコード盤を逆回転させたり、手でこすってノイズを出すことにも使われる。自転車のスクラッチレースはトラック2周の先着を争うもの。</w:t>
      </w:r>
    </w:p>
    <w:p w:rsidR="00A666C6" w:rsidRPr="00365DA9" w:rsidRDefault="00A666C6" w:rsidP="00A666C6">
      <w:pPr>
        <w:widowControl/>
        <w:jc w:val="left"/>
        <w:rPr>
          <w:rFonts w:ascii="HG丸ｺﾞｼｯｸM-PRO" w:eastAsia="HG丸ｺﾞｼｯｸM-PRO" w:hAnsi="HG丸ｺﾞｼｯｸM-PRO"/>
          <w:szCs w:val="21"/>
          <w:u w:val="single"/>
        </w:rPr>
      </w:pPr>
      <w:r w:rsidRPr="00365DA9">
        <w:rPr>
          <w:rFonts w:ascii="HG丸ｺﾞｼｯｸM-PRO" w:eastAsia="HG丸ｺﾞｼｯｸM-PRO" w:hAnsi="HG丸ｺﾞｼｯｸM-PRO" w:hint="eastAsia"/>
          <w:szCs w:val="21"/>
          <w:u w:val="single"/>
        </w:rPr>
        <w:t xml:space="preserve">ロト、ロッタリー（Lot , Lottery , </w:t>
      </w:r>
      <w:proofErr w:type="spellStart"/>
      <w:r w:rsidRPr="00365DA9">
        <w:rPr>
          <w:rFonts w:ascii="HG丸ｺﾞｼｯｸM-PRO" w:eastAsia="HG丸ｺﾞｼｯｸM-PRO" w:hAnsi="HG丸ｺﾞｼｯｸM-PRO" w:hint="eastAsia"/>
          <w:szCs w:val="21"/>
          <w:u w:val="single"/>
        </w:rPr>
        <w:t>Lotterie</w:t>
      </w:r>
      <w:proofErr w:type="spellEnd"/>
      <w:r w:rsidRPr="00365DA9">
        <w:rPr>
          <w:rFonts w:ascii="HG丸ｺﾞｼｯｸM-PRO" w:eastAsia="HG丸ｺﾞｼｯｸM-PRO" w:hAnsi="HG丸ｺﾞｼｯｸM-PRO" w:hint="eastAsia"/>
          <w:szCs w:val="21"/>
          <w:u w:val="single"/>
        </w:rPr>
        <w:t xml:space="preserve">（独）, </w:t>
      </w:r>
      <w:proofErr w:type="spellStart"/>
      <w:r w:rsidRPr="00365DA9">
        <w:rPr>
          <w:rFonts w:ascii="HG丸ｺﾞｼｯｸM-PRO" w:eastAsia="HG丸ｺﾞｼｯｸM-PRO" w:hAnsi="HG丸ｺﾞｼｯｸM-PRO" w:hint="eastAsia"/>
          <w:szCs w:val="21"/>
          <w:u w:val="single"/>
        </w:rPr>
        <w:t>Lo</w:t>
      </w:r>
      <w:r w:rsidR="00455673">
        <w:rPr>
          <w:rFonts w:ascii="HG丸ｺﾞｼｯｸM-PRO" w:eastAsia="HG丸ｺﾞｼｯｸM-PRO" w:hAnsi="HG丸ｺﾞｼｯｸM-PRO" w:hint="eastAsia"/>
          <w:szCs w:val="21"/>
          <w:u w:val="single"/>
        </w:rPr>
        <w:t>t</w:t>
      </w:r>
      <w:r w:rsidRPr="00365DA9">
        <w:rPr>
          <w:rFonts w:ascii="HG丸ｺﾞｼｯｸM-PRO" w:eastAsia="HG丸ｺﾞｼｯｸM-PRO" w:hAnsi="HG丸ｺﾞｼｯｸM-PRO" w:hint="eastAsia"/>
          <w:szCs w:val="21"/>
          <w:u w:val="single"/>
        </w:rPr>
        <w:t>erie</w:t>
      </w:r>
      <w:proofErr w:type="spellEnd"/>
      <w:r w:rsidRPr="00365DA9">
        <w:rPr>
          <w:rFonts w:ascii="HG丸ｺﾞｼｯｸM-PRO" w:eastAsia="HG丸ｺﾞｼｯｸM-PRO" w:hAnsi="HG丸ｺﾞｼｯｸM-PRO" w:hint="eastAsia"/>
          <w:szCs w:val="21"/>
          <w:u w:val="single"/>
        </w:rPr>
        <w:t>（仏））</w:t>
      </w:r>
    </w:p>
    <w:p w:rsidR="00A666C6" w:rsidRDefault="00A666C6" w:rsidP="00A666C6">
      <w:pPr>
        <w:widowControl/>
        <w:jc w:val="left"/>
        <w:rPr>
          <w:rFonts w:asciiTheme="minorEastAsia" w:hAnsiTheme="minorEastAsia"/>
          <w:szCs w:val="21"/>
        </w:rPr>
      </w:pPr>
      <w:r>
        <w:rPr>
          <w:rFonts w:asciiTheme="minorEastAsia" w:hAnsiTheme="minorEastAsia" w:hint="eastAsia"/>
          <w:szCs w:val="21"/>
        </w:rPr>
        <w:t xml:space="preserve">　Lotはくじのこと、Lottoは5枚の数字カードを並べる遊び。Lotは製品の一単位、運命、分け前なども意味し、くじで分けるからくじ引きする意味になった。日本ではロトはくじのこと、ロッタリーはくじ引き、富（宝）くじ、そしてロットは今や宝くじの一種のナンバーくじと理解しておけば区別できる？！</w:t>
      </w:r>
    </w:p>
    <w:p w:rsidR="00A666C6" w:rsidRPr="00365DA9" w:rsidRDefault="00A666C6" w:rsidP="00A666C6">
      <w:pPr>
        <w:widowControl/>
        <w:jc w:val="left"/>
        <w:rPr>
          <w:rFonts w:ascii="HG丸ｺﾞｼｯｸM-PRO" w:eastAsia="HG丸ｺﾞｼｯｸM-PRO" w:hAnsi="HG丸ｺﾞｼｯｸM-PRO"/>
          <w:szCs w:val="21"/>
          <w:u w:val="single"/>
        </w:rPr>
      </w:pPr>
      <w:r w:rsidRPr="00365DA9">
        <w:rPr>
          <w:rFonts w:ascii="HG丸ｺﾞｼｯｸM-PRO" w:eastAsia="HG丸ｺﾞｼｯｸM-PRO" w:hAnsi="HG丸ｺﾞｼｯｸM-PRO" w:hint="eastAsia"/>
          <w:szCs w:val="21"/>
          <w:u w:val="single"/>
        </w:rPr>
        <w:t>ナンバー（Number）</w:t>
      </w:r>
    </w:p>
    <w:p w:rsidR="00A666C6" w:rsidRDefault="00A666C6" w:rsidP="00A666C6">
      <w:pPr>
        <w:widowControl/>
        <w:jc w:val="left"/>
        <w:rPr>
          <w:rFonts w:asciiTheme="minorEastAsia" w:hAnsiTheme="minorEastAsia"/>
          <w:szCs w:val="21"/>
        </w:rPr>
      </w:pPr>
      <w:r>
        <w:rPr>
          <w:rFonts w:asciiTheme="minorEastAsia" w:hAnsiTheme="minorEastAsia" w:hint="eastAsia"/>
          <w:szCs w:val="21"/>
        </w:rPr>
        <w:t xml:space="preserve">　「数える」ことから数字、番号、記号は「No.」。ナンバーズゲーム（数字当てのくじ）は</w:t>
      </w:r>
      <w:r w:rsidR="00971C54">
        <w:rPr>
          <w:rFonts w:asciiTheme="minorEastAsia" w:hAnsiTheme="minorEastAsia" w:hint="eastAsia"/>
          <w:szCs w:val="21"/>
        </w:rPr>
        <w:t>宝くじ</w:t>
      </w:r>
      <w:r>
        <w:rPr>
          <w:rFonts w:asciiTheme="minorEastAsia" w:hAnsiTheme="minorEastAsia" w:hint="eastAsia"/>
          <w:szCs w:val="21"/>
        </w:rPr>
        <w:t>の一つ</w:t>
      </w:r>
      <w:r w:rsidR="00971C54">
        <w:rPr>
          <w:rFonts w:asciiTheme="minorEastAsia" w:hAnsiTheme="minorEastAsia" w:hint="eastAsia"/>
          <w:szCs w:val="21"/>
        </w:rPr>
        <w:t>。</w:t>
      </w:r>
      <w:r>
        <w:rPr>
          <w:rFonts w:asciiTheme="minorEastAsia" w:hAnsiTheme="minorEastAsia" w:hint="eastAsia"/>
          <w:szCs w:val="21"/>
        </w:rPr>
        <w:t>宝くじ売場を連日の“賭博券”売場とする</w:t>
      </w:r>
      <w:r w:rsidR="00971C54">
        <w:rPr>
          <w:rFonts w:asciiTheme="minorEastAsia" w:hAnsiTheme="minorEastAsia" w:hint="eastAsia"/>
          <w:szCs w:val="21"/>
        </w:rPr>
        <w:t>もの</w:t>
      </w:r>
      <w:r>
        <w:rPr>
          <w:rFonts w:asciiTheme="minorEastAsia" w:hAnsiTheme="minorEastAsia" w:hint="eastAsia"/>
          <w:szCs w:val="21"/>
        </w:rPr>
        <w:t>。なお、ナンバーズゲームには違法な数当て賭博もあり、例えば新聞公表の下3桁の番号を当てるものなど。欺瞞的に数字を持ち出し、自説を補強することは政治でもよく使われる。ナンバーで決める宝くじはそもそも詐欺のナンバーズゲームであろう。</w:t>
      </w:r>
    </w:p>
    <w:p w:rsidR="006D54DC" w:rsidRDefault="00B919F9" w:rsidP="006D54DC">
      <w:pPr>
        <w:widowControl/>
        <w:ind w:firstLineChars="200" w:firstLine="803"/>
        <w:jc w:val="left"/>
        <w:rPr>
          <w:rFonts w:ascii="HG創英角ｺﾞｼｯｸUB" w:eastAsia="HG創英角ｺﾞｼｯｸUB" w:hAnsi="HG創英角ｺﾞｼｯｸUB"/>
          <w:sz w:val="24"/>
          <w:szCs w:val="21"/>
        </w:rPr>
      </w:pPr>
      <w:r w:rsidRPr="006D54DC">
        <w:rPr>
          <w:rFonts w:ascii="HG創英角ｺﾞｼｯｸUB" w:eastAsia="HG創英角ｺﾞｼｯｸUB" w:hAnsi="HG創英角ｺﾞｼｯｸUB" w:hint="eastAsia"/>
          <w:sz w:val="40"/>
          <w:szCs w:val="21"/>
        </w:rPr>
        <w:t>妄言</w:t>
      </w:r>
      <w:r w:rsidR="00971C54">
        <w:rPr>
          <w:rFonts w:ascii="HG創英角ｺﾞｼｯｸUB" w:eastAsia="HG創英角ｺﾞｼｯｸUB" w:hAnsi="HG創英角ｺﾞｼｯｸUB" w:hint="eastAsia"/>
          <w:sz w:val="40"/>
          <w:szCs w:val="21"/>
        </w:rPr>
        <w:t>！？</w:t>
      </w:r>
      <w:r w:rsidRPr="00B919F9">
        <w:rPr>
          <w:rFonts w:ascii="HG創英角ｺﾞｼｯｸUB" w:eastAsia="HG創英角ｺﾞｼｯｸUB" w:hAnsi="HG創英角ｺﾞｼｯｸUB" w:hint="eastAsia"/>
          <w:sz w:val="24"/>
          <w:szCs w:val="21"/>
        </w:rPr>
        <w:t xml:space="preserve">　―</w:t>
      </w:r>
      <w:r>
        <w:rPr>
          <w:rFonts w:ascii="HG創英角ｺﾞｼｯｸUB" w:eastAsia="HG創英角ｺﾞｼｯｸUB" w:hAnsi="HG創英角ｺﾞｼｯｸUB" w:hint="eastAsia"/>
          <w:sz w:val="24"/>
          <w:szCs w:val="21"/>
        </w:rPr>
        <w:t>―</w:t>
      </w:r>
      <w:r w:rsidRPr="00B919F9">
        <w:rPr>
          <w:rFonts w:ascii="HG創英角ｺﾞｼｯｸUB" w:eastAsia="HG創英角ｺﾞｼｯｸUB" w:hAnsi="HG創英角ｺﾞｼｯｸUB" w:hint="eastAsia"/>
          <w:sz w:val="24"/>
          <w:szCs w:val="21"/>
        </w:rPr>
        <w:t>７.１３国会内カジノ推進派による</w:t>
      </w:r>
    </w:p>
    <w:p w:rsidR="00B919F9" w:rsidRPr="00B919F9" w:rsidRDefault="00B919F9" w:rsidP="006D54DC">
      <w:pPr>
        <w:widowControl/>
        <w:ind w:firstLineChars="1000" w:firstLine="2417"/>
        <w:jc w:val="left"/>
        <w:rPr>
          <w:rFonts w:ascii="HG創英角ｺﾞｼｯｸUB" w:eastAsia="HG創英角ｺﾞｼｯｸUB" w:hAnsi="HG創英角ｺﾞｼｯｸUB"/>
          <w:sz w:val="24"/>
          <w:szCs w:val="21"/>
        </w:rPr>
      </w:pPr>
      <w:r w:rsidRPr="00B919F9">
        <w:rPr>
          <w:rFonts w:ascii="HG創英角ｺﾞｼｯｸUB" w:eastAsia="HG創英角ｺﾞｼｯｸUB" w:hAnsi="HG創英角ｺﾞｼｯｸUB" w:hint="eastAsia"/>
          <w:sz w:val="24"/>
          <w:szCs w:val="21"/>
        </w:rPr>
        <w:t>カジノフォーラムinＴＯＫＹＯでの谷岡一郎氏発言―</w:t>
      </w:r>
      <w:r>
        <w:rPr>
          <w:rFonts w:ascii="HG創英角ｺﾞｼｯｸUB" w:eastAsia="HG創英角ｺﾞｼｯｸUB" w:hAnsi="HG創英角ｺﾞｼｯｸUB" w:hint="eastAsia"/>
          <w:sz w:val="24"/>
          <w:szCs w:val="21"/>
        </w:rPr>
        <w:t>―</w:t>
      </w:r>
    </w:p>
    <w:p w:rsidR="00971C54" w:rsidRDefault="00B919F9" w:rsidP="00EC0C2C">
      <w:pPr>
        <w:widowControl/>
        <w:ind w:left="212" w:hangingChars="100" w:hanging="212"/>
        <w:jc w:val="left"/>
        <w:rPr>
          <w:rFonts w:asciiTheme="minorEastAsia" w:hAnsiTheme="minorEastAsia"/>
          <w:szCs w:val="21"/>
        </w:rPr>
      </w:pPr>
      <w:r>
        <w:rPr>
          <w:rFonts w:asciiTheme="minorEastAsia" w:hAnsiTheme="minorEastAsia" w:hint="eastAsia"/>
          <w:szCs w:val="21"/>
        </w:rPr>
        <w:t>１．谷岡大商大学長は、ギャンブル依存症についてのＴＶ番組にカジノ</w:t>
      </w:r>
      <w:r w:rsidR="005C1253">
        <w:rPr>
          <w:rFonts w:asciiTheme="minorEastAsia" w:hAnsiTheme="minorEastAsia" w:hint="eastAsia"/>
          <w:szCs w:val="21"/>
        </w:rPr>
        <w:t>賛成</w:t>
      </w:r>
      <w:r>
        <w:rPr>
          <w:rFonts w:asciiTheme="minorEastAsia" w:hAnsiTheme="minorEastAsia" w:hint="eastAsia"/>
          <w:szCs w:val="21"/>
        </w:rPr>
        <w:t>派と</w:t>
      </w:r>
      <w:r w:rsidR="005C1253">
        <w:rPr>
          <w:rFonts w:asciiTheme="minorEastAsia" w:hAnsiTheme="minorEastAsia" w:hint="eastAsia"/>
          <w:szCs w:val="21"/>
        </w:rPr>
        <w:t>して</w:t>
      </w:r>
      <w:r>
        <w:rPr>
          <w:rFonts w:asciiTheme="minorEastAsia" w:hAnsiTheme="minorEastAsia" w:hint="eastAsia"/>
          <w:szCs w:val="21"/>
        </w:rPr>
        <w:t>出演し、</w:t>
      </w:r>
      <w:r w:rsidR="005C1253">
        <w:rPr>
          <w:rFonts w:asciiTheme="minorEastAsia" w:hAnsiTheme="minorEastAsia" w:hint="eastAsia"/>
          <w:szCs w:val="21"/>
        </w:rPr>
        <w:t>反対派に</w:t>
      </w:r>
      <w:r>
        <w:rPr>
          <w:rFonts w:asciiTheme="minorEastAsia" w:hAnsiTheme="minorEastAsia" w:hint="eastAsia"/>
          <w:szCs w:val="21"/>
        </w:rPr>
        <w:t>500万人の依存症患者がいてカジノができないとするとあなた達はどうするかという質問をした</w:t>
      </w:r>
      <w:r w:rsidR="00971C54">
        <w:rPr>
          <w:rFonts w:asciiTheme="minorEastAsia" w:hAnsiTheme="minorEastAsia" w:hint="eastAsia"/>
          <w:szCs w:val="21"/>
        </w:rPr>
        <w:t>という</w:t>
      </w:r>
      <w:r>
        <w:rPr>
          <w:rFonts w:asciiTheme="minorEastAsia" w:hAnsiTheme="minorEastAsia" w:hint="eastAsia"/>
          <w:szCs w:val="21"/>
        </w:rPr>
        <w:t>。</w:t>
      </w:r>
      <w:r w:rsidR="00E91F86">
        <w:rPr>
          <w:rFonts w:asciiTheme="minorEastAsia" w:hAnsiTheme="minorEastAsia" w:hint="eastAsia"/>
          <w:szCs w:val="21"/>
        </w:rPr>
        <w:t>以下は、谷岡氏の発言として伝えられるところについてコメントする。</w:t>
      </w:r>
    </w:p>
    <w:p w:rsidR="00B919F9" w:rsidRDefault="000D7A1C" w:rsidP="000D7A1C">
      <w:pPr>
        <w:widowControl/>
        <w:ind w:leftChars="100" w:left="635" w:hangingChars="200" w:hanging="423"/>
        <w:jc w:val="left"/>
        <w:rPr>
          <w:rFonts w:asciiTheme="minorEastAsia" w:hAnsiTheme="minorEastAsia"/>
          <w:szCs w:val="21"/>
        </w:rPr>
      </w:pPr>
      <w:r>
        <w:rPr>
          <w:rFonts w:asciiTheme="minorEastAsia" w:hAnsiTheme="minorEastAsia" w:hint="eastAsia"/>
          <w:szCs w:val="21"/>
        </w:rPr>
        <w:t>谷岡氏：</w:t>
      </w:r>
      <w:r w:rsidR="00971C54">
        <w:rPr>
          <w:rFonts w:asciiTheme="minorEastAsia" w:hAnsiTheme="minorEastAsia" w:hint="eastAsia"/>
          <w:szCs w:val="21"/>
        </w:rPr>
        <w:t>「するとカジノ反対派は『</w:t>
      </w:r>
      <w:r w:rsidR="00B919F9">
        <w:rPr>
          <w:rFonts w:asciiTheme="minorEastAsia" w:hAnsiTheme="minorEastAsia" w:hint="eastAsia"/>
          <w:szCs w:val="21"/>
        </w:rPr>
        <w:t>それはカジノと別問題であり、別の法制化で予算すべき</w:t>
      </w:r>
      <w:r w:rsidR="00971C54">
        <w:rPr>
          <w:rFonts w:asciiTheme="minorEastAsia" w:hAnsiTheme="minorEastAsia" w:hint="eastAsia"/>
          <w:szCs w:val="21"/>
        </w:rPr>
        <w:t>』</w:t>
      </w:r>
      <w:r w:rsidR="00B919F9">
        <w:rPr>
          <w:rFonts w:asciiTheme="minorEastAsia" w:hAnsiTheme="minorEastAsia" w:hint="eastAsia"/>
          <w:szCs w:val="21"/>
        </w:rPr>
        <w:t>とした。</w:t>
      </w:r>
      <w:r w:rsidR="00EC0C2C">
        <w:rPr>
          <w:rFonts w:asciiTheme="minorEastAsia" w:hAnsiTheme="minorEastAsia" w:hint="eastAsia"/>
          <w:szCs w:val="21"/>
        </w:rPr>
        <w:t>これに対し</w:t>
      </w:r>
      <w:r w:rsidR="00E254AC">
        <w:rPr>
          <w:rFonts w:asciiTheme="minorEastAsia" w:hAnsiTheme="minorEastAsia" w:hint="eastAsia"/>
          <w:szCs w:val="21"/>
        </w:rPr>
        <w:t>て『</w:t>
      </w:r>
      <w:r w:rsidR="00EC0C2C">
        <w:rPr>
          <w:rFonts w:asciiTheme="minorEastAsia" w:hAnsiTheme="minorEastAsia" w:hint="eastAsia"/>
          <w:szCs w:val="21"/>
        </w:rPr>
        <w:t>当たり前です。でもそれができる国ですか。今からギャンブルにかかわる省庁を巻き込んで拠出させる、治療しましょうという法案は10年じゃできません、20</w:t>
      </w:r>
      <w:r w:rsidR="00E254AC">
        <w:rPr>
          <w:rFonts w:asciiTheme="minorEastAsia" w:hAnsiTheme="minorEastAsia" w:hint="eastAsia"/>
          <w:szCs w:val="21"/>
        </w:rPr>
        <w:t>年かかる。その間あなた達はほっとくつもりですか』</w:t>
      </w:r>
      <w:r w:rsidR="00EC0C2C">
        <w:rPr>
          <w:rFonts w:asciiTheme="minorEastAsia" w:hAnsiTheme="minorEastAsia" w:hint="eastAsia"/>
          <w:szCs w:val="21"/>
        </w:rPr>
        <w:t>と追及した</w:t>
      </w:r>
      <w:r w:rsidR="00E254AC">
        <w:rPr>
          <w:rFonts w:asciiTheme="minorEastAsia" w:hAnsiTheme="minorEastAsia" w:hint="eastAsia"/>
          <w:szCs w:val="21"/>
        </w:rPr>
        <w:t>。</w:t>
      </w:r>
      <w:r w:rsidR="00EC0C2C">
        <w:rPr>
          <w:rFonts w:asciiTheme="minorEastAsia" w:hAnsiTheme="minorEastAsia" w:hint="eastAsia"/>
          <w:szCs w:val="21"/>
        </w:rPr>
        <w:t>そしたら反対派が</w:t>
      </w:r>
      <w:r w:rsidR="00E254AC">
        <w:rPr>
          <w:rFonts w:asciiTheme="minorEastAsia" w:hAnsiTheme="minorEastAsia" w:hint="eastAsia"/>
          <w:szCs w:val="21"/>
        </w:rPr>
        <w:t>『</w:t>
      </w:r>
      <w:r w:rsidR="00EC0C2C">
        <w:rPr>
          <w:rFonts w:asciiTheme="minorEastAsia" w:hAnsiTheme="minorEastAsia" w:hint="eastAsia"/>
          <w:szCs w:val="21"/>
        </w:rPr>
        <w:t>精神医学者を増やす</w:t>
      </w:r>
      <w:r w:rsidR="00E254AC">
        <w:rPr>
          <w:rFonts w:asciiTheme="minorEastAsia" w:hAnsiTheme="minorEastAsia" w:hint="eastAsia"/>
          <w:szCs w:val="21"/>
        </w:rPr>
        <w:t>』と言ったので、『</w:t>
      </w:r>
      <w:r w:rsidR="00EC0C2C">
        <w:rPr>
          <w:rFonts w:asciiTheme="minorEastAsia" w:hAnsiTheme="minorEastAsia" w:hint="eastAsia"/>
          <w:szCs w:val="21"/>
        </w:rPr>
        <w:t>何人増やしたら500万人を治療できますか。予算をどうするか</w:t>
      </w:r>
      <w:r w:rsidR="00E254AC">
        <w:rPr>
          <w:rFonts w:asciiTheme="minorEastAsia" w:hAnsiTheme="minorEastAsia" w:hint="eastAsia"/>
          <w:szCs w:val="21"/>
        </w:rPr>
        <w:t>』</w:t>
      </w:r>
      <w:r w:rsidR="00EC0C2C">
        <w:rPr>
          <w:rFonts w:asciiTheme="minorEastAsia" w:hAnsiTheme="minorEastAsia" w:hint="eastAsia"/>
          <w:szCs w:val="21"/>
        </w:rPr>
        <w:t>と尋ねるとまともに答えが返ってこなかった</w:t>
      </w:r>
      <w:r>
        <w:rPr>
          <w:rFonts w:asciiTheme="minorEastAsia" w:hAnsiTheme="minorEastAsia" w:hint="eastAsia"/>
          <w:szCs w:val="21"/>
        </w:rPr>
        <w:t>。</w:t>
      </w:r>
      <w:r w:rsidR="00E254AC">
        <w:rPr>
          <w:rFonts w:asciiTheme="minorEastAsia" w:hAnsiTheme="minorEastAsia" w:hint="eastAsia"/>
          <w:szCs w:val="21"/>
        </w:rPr>
        <w:t>」</w:t>
      </w:r>
    </w:p>
    <w:p w:rsidR="00EC0C2C" w:rsidRDefault="00EC0C2C" w:rsidP="00EC0C2C">
      <w:pPr>
        <w:widowControl/>
        <w:ind w:leftChars="133" w:left="494" w:hangingChars="100" w:hanging="212"/>
        <w:jc w:val="left"/>
        <w:rPr>
          <w:rFonts w:asciiTheme="minorEastAsia" w:hAnsiTheme="minorEastAsia"/>
          <w:szCs w:val="21"/>
        </w:rPr>
      </w:pPr>
      <w:r w:rsidRPr="00EC0C2C">
        <w:rPr>
          <w:rFonts w:asciiTheme="minorEastAsia" w:hAnsiTheme="minorEastAsia" w:hint="eastAsia"/>
          <w:szCs w:val="21"/>
          <w:bdr w:val="single" w:sz="4" w:space="0" w:color="auto"/>
        </w:rPr>
        <w:t>コメント</w:t>
      </w:r>
      <w:r>
        <w:rPr>
          <w:rFonts w:asciiTheme="minorEastAsia" w:hAnsiTheme="minorEastAsia" w:hint="eastAsia"/>
          <w:szCs w:val="21"/>
        </w:rPr>
        <w:t xml:space="preserve">　谷岡氏は、親を継いで大商大学長になった人だが、こんな本末転倒の矛盾した追及で「勝った」と自慢している。ギャンブル依存症を放っておけないのは、カジノ反対派でなくその責任の第一にあるギャンブル推進派の業者、役人、御用学者であるはずだ。それをカジノ反対派が病</w:t>
      </w:r>
      <w:r w:rsidR="000D7A1C">
        <w:rPr>
          <w:rFonts w:asciiTheme="minorEastAsia" w:hAnsiTheme="minorEastAsia" w:hint="eastAsia"/>
          <w:szCs w:val="21"/>
        </w:rPr>
        <w:t>人を生んだかのようにいい、また放置しているかのようにいうのは</w:t>
      </w:r>
      <w:r>
        <w:rPr>
          <w:rFonts w:asciiTheme="minorEastAsia" w:hAnsiTheme="minorEastAsia" w:hint="eastAsia"/>
          <w:szCs w:val="21"/>
        </w:rPr>
        <w:t>「盗人」の論理である。</w:t>
      </w:r>
    </w:p>
    <w:p w:rsidR="00EC0C2C" w:rsidRDefault="00EC0C2C" w:rsidP="000D7A1C">
      <w:pPr>
        <w:widowControl/>
        <w:ind w:left="635" w:hangingChars="300" w:hanging="635"/>
        <w:jc w:val="left"/>
        <w:rPr>
          <w:rFonts w:asciiTheme="minorEastAsia" w:hAnsiTheme="minorEastAsia"/>
          <w:szCs w:val="21"/>
        </w:rPr>
      </w:pPr>
      <w:r>
        <w:rPr>
          <w:rFonts w:asciiTheme="minorEastAsia" w:hAnsiTheme="minorEastAsia" w:hint="eastAsia"/>
          <w:szCs w:val="21"/>
        </w:rPr>
        <w:t>２．</w:t>
      </w:r>
      <w:r w:rsidR="000D7A1C">
        <w:rPr>
          <w:rFonts w:asciiTheme="minorEastAsia" w:hAnsiTheme="minorEastAsia" w:hint="eastAsia"/>
          <w:szCs w:val="21"/>
        </w:rPr>
        <w:t>谷岡氏：「</w:t>
      </w:r>
      <w:r w:rsidRPr="000D7A1C">
        <w:rPr>
          <w:rFonts w:asciiTheme="minorEastAsia" w:hAnsiTheme="minorEastAsia" w:hint="eastAsia"/>
          <w:szCs w:val="21"/>
        </w:rPr>
        <w:t>私共もカジノだけが依存症の理由ではないことを知りつつも、やはり業界がある程度は負の側面、社会に対して責任があるとして対応して</w:t>
      </w:r>
      <w:r w:rsidR="00DD4963">
        <w:rPr>
          <w:rFonts w:asciiTheme="minorEastAsia" w:hAnsiTheme="minorEastAsia" w:hint="eastAsia"/>
          <w:szCs w:val="21"/>
        </w:rPr>
        <w:t>い</w:t>
      </w:r>
      <w:r w:rsidRPr="000D7A1C">
        <w:rPr>
          <w:rFonts w:asciiTheme="minorEastAsia" w:hAnsiTheme="minorEastAsia" w:hint="eastAsia"/>
          <w:szCs w:val="21"/>
        </w:rPr>
        <w:t>きましょう、相談ものりましょう、その上で社会全体で協力し予防していきましょう、536万人もいる</w:t>
      </w:r>
      <w:r w:rsidR="005911E1" w:rsidRPr="000D7A1C">
        <w:rPr>
          <w:rFonts w:asciiTheme="minorEastAsia" w:hAnsiTheme="minorEastAsia" w:hint="eastAsia"/>
          <w:szCs w:val="21"/>
        </w:rPr>
        <w:t>、この上どうするんだという議論をしたがでてこない。</w:t>
      </w:r>
      <w:r w:rsidR="000D7A1C" w:rsidRPr="000D7A1C">
        <w:rPr>
          <w:rFonts w:asciiTheme="minorEastAsia" w:hAnsiTheme="minorEastAsia" w:hint="eastAsia"/>
          <w:szCs w:val="21"/>
        </w:rPr>
        <w:t>」</w:t>
      </w:r>
    </w:p>
    <w:p w:rsidR="005911E1" w:rsidRDefault="005911E1" w:rsidP="005911E1">
      <w:pPr>
        <w:widowControl/>
        <w:ind w:left="423" w:hangingChars="200" w:hanging="423"/>
        <w:jc w:val="left"/>
        <w:rPr>
          <w:rFonts w:asciiTheme="minorEastAsia" w:hAnsiTheme="minorEastAsia"/>
          <w:szCs w:val="21"/>
        </w:rPr>
      </w:pPr>
      <w:r>
        <w:rPr>
          <w:rFonts w:asciiTheme="minorEastAsia" w:hAnsiTheme="minorEastAsia" w:hint="eastAsia"/>
          <w:szCs w:val="21"/>
        </w:rPr>
        <w:t xml:space="preserve">　</w:t>
      </w:r>
      <w:r w:rsidRPr="005911E1">
        <w:rPr>
          <w:rFonts w:asciiTheme="minorEastAsia" w:hAnsiTheme="minorEastAsia" w:hint="eastAsia"/>
          <w:szCs w:val="21"/>
          <w:bdr w:val="single" w:sz="4" w:space="0" w:color="auto"/>
        </w:rPr>
        <w:t>コメント</w:t>
      </w:r>
      <w:r>
        <w:rPr>
          <w:rFonts w:asciiTheme="minorEastAsia" w:hAnsiTheme="minorEastAsia" w:hint="eastAsia"/>
          <w:szCs w:val="21"/>
        </w:rPr>
        <w:t xml:space="preserve">　パチンコ、競馬、宝くじなど依存する問題について相談にのるが、これは社会全体の問題だとはぐらか</w:t>
      </w:r>
      <w:r w:rsidR="005C1253">
        <w:rPr>
          <w:rFonts w:asciiTheme="minorEastAsia" w:hAnsiTheme="minorEastAsia" w:hint="eastAsia"/>
          <w:szCs w:val="21"/>
        </w:rPr>
        <w:t>す。</w:t>
      </w:r>
      <w:r w:rsidR="00DD4963">
        <w:rPr>
          <w:rFonts w:asciiTheme="minorEastAsia" w:hAnsiTheme="minorEastAsia" w:hint="eastAsia"/>
          <w:szCs w:val="21"/>
        </w:rPr>
        <w:t>原因者負担責任を考えない。</w:t>
      </w:r>
      <w:r>
        <w:rPr>
          <w:rFonts w:asciiTheme="minorEastAsia" w:hAnsiTheme="minorEastAsia" w:hint="eastAsia"/>
          <w:szCs w:val="21"/>
        </w:rPr>
        <w:t>支離滅裂である。</w:t>
      </w:r>
    </w:p>
    <w:p w:rsidR="005911E1" w:rsidRDefault="005911E1" w:rsidP="000D7A1C">
      <w:pPr>
        <w:widowControl/>
        <w:ind w:left="635" w:hangingChars="300" w:hanging="635"/>
        <w:jc w:val="left"/>
        <w:rPr>
          <w:rFonts w:asciiTheme="minorEastAsia" w:hAnsiTheme="minorEastAsia"/>
          <w:szCs w:val="21"/>
        </w:rPr>
      </w:pPr>
      <w:r>
        <w:rPr>
          <w:rFonts w:asciiTheme="minorEastAsia" w:hAnsiTheme="minorEastAsia" w:hint="eastAsia"/>
          <w:szCs w:val="21"/>
        </w:rPr>
        <w:t>３．</w:t>
      </w:r>
      <w:r w:rsidR="000D7A1C">
        <w:rPr>
          <w:rFonts w:asciiTheme="minorEastAsia" w:hAnsiTheme="minorEastAsia" w:hint="eastAsia"/>
          <w:szCs w:val="21"/>
        </w:rPr>
        <w:t>谷岡氏：「</w:t>
      </w:r>
      <w:r>
        <w:rPr>
          <w:rFonts w:asciiTheme="minorEastAsia" w:hAnsiTheme="minorEastAsia" w:hint="eastAsia"/>
          <w:szCs w:val="21"/>
        </w:rPr>
        <w:t>考えて下さい。日本は株だの先物取引だのみんなギャンブルの一種。そのリスクをとるだけの根性はあるか。根性がないと周りの国に追い越される。我々が幸せな社会を享受できるのは、いろんな人がリスクをとりチャレンジしてくれた結果だ。</w:t>
      </w:r>
      <w:r w:rsidR="000D7A1C">
        <w:rPr>
          <w:rFonts w:asciiTheme="minorEastAsia" w:hAnsiTheme="minorEastAsia" w:hint="eastAsia"/>
          <w:szCs w:val="21"/>
        </w:rPr>
        <w:t>」</w:t>
      </w:r>
    </w:p>
    <w:p w:rsidR="005911E1" w:rsidRDefault="005911E1" w:rsidP="005911E1">
      <w:pPr>
        <w:widowControl/>
        <w:ind w:left="423" w:hangingChars="200" w:hanging="423"/>
        <w:jc w:val="left"/>
        <w:rPr>
          <w:rFonts w:asciiTheme="minorEastAsia" w:hAnsiTheme="minorEastAsia"/>
          <w:szCs w:val="21"/>
        </w:rPr>
      </w:pPr>
      <w:r>
        <w:rPr>
          <w:rFonts w:asciiTheme="minorEastAsia" w:hAnsiTheme="minorEastAsia" w:hint="eastAsia"/>
          <w:szCs w:val="21"/>
        </w:rPr>
        <w:t xml:space="preserve">　</w:t>
      </w:r>
      <w:r w:rsidRPr="005911E1">
        <w:rPr>
          <w:rFonts w:asciiTheme="minorEastAsia" w:hAnsiTheme="minorEastAsia" w:hint="eastAsia"/>
          <w:szCs w:val="21"/>
          <w:bdr w:val="single" w:sz="4" w:space="0" w:color="auto"/>
        </w:rPr>
        <w:t>コメント</w:t>
      </w:r>
      <w:r>
        <w:rPr>
          <w:rFonts w:asciiTheme="minorEastAsia" w:hAnsiTheme="minorEastAsia" w:hint="eastAsia"/>
          <w:szCs w:val="21"/>
        </w:rPr>
        <w:t xml:space="preserve">　経済的にはリスクヘッジの必要な取引とバクチを同一視して、ギャンブルを幸せな社会のシステムとしている。学長のレベルがこうであれば、どんな経済学教育をするのか</w:t>
      </w:r>
      <w:r w:rsidR="005C1253">
        <w:rPr>
          <w:rFonts w:asciiTheme="minorEastAsia" w:hAnsiTheme="minorEastAsia" w:hint="eastAsia"/>
          <w:szCs w:val="21"/>
        </w:rPr>
        <w:t>と</w:t>
      </w:r>
      <w:r>
        <w:rPr>
          <w:rFonts w:asciiTheme="minorEastAsia" w:hAnsiTheme="minorEastAsia" w:hint="eastAsia"/>
          <w:szCs w:val="21"/>
        </w:rPr>
        <w:t>怖ろしい。</w:t>
      </w:r>
    </w:p>
    <w:p w:rsidR="005911E1" w:rsidRDefault="006123C7" w:rsidP="000D7A1C">
      <w:pPr>
        <w:widowControl/>
        <w:ind w:left="635" w:hangingChars="300" w:hanging="635"/>
        <w:jc w:val="left"/>
        <w:rPr>
          <w:rFonts w:asciiTheme="minorEastAsia" w:hAnsiTheme="minorEastAsia"/>
          <w:szCs w:val="21"/>
        </w:rPr>
      </w:pPr>
      <w:r>
        <w:rPr>
          <w:rFonts w:asciiTheme="minorEastAsia" w:hAnsiTheme="minorEastAsia" w:hint="eastAsia"/>
          <w:szCs w:val="21"/>
        </w:rPr>
        <w:t>４．</w:t>
      </w:r>
      <w:r w:rsidR="000D7A1C">
        <w:rPr>
          <w:rFonts w:asciiTheme="minorEastAsia" w:hAnsiTheme="minorEastAsia" w:hint="eastAsia"/>
          <w:szCs w:val="21"/>
        </w:rPr>
        <w:t>谷岡氏：「</w:t>
      </w:r>
      <w:r>
        <w:rPr>
          <w:rFonts w:asciiTheme="minorEastAsia" w:hAnsiTheme="minorEastAsia" w:hint="eastAsia"/>
          <w:szCs w:val="21"/>
        </w:rPr>
        <w:t>ギャンブル依存症は統計的に一時増える。ドメスティックバイオレンスのホットラインがあればその件数が増えるように。しかし今まで気づけなかった人がどこに相談すればいいかを知る。昔のＤＶの報告水準でよかったんですか、見て見ぬふりをする社会ではいけない。</w:t>
      </w:r>
      <w:r w:rsidR="000D7A1C">
        <w:rPr>
          <w:rFonts w:asciiTheme="minorEastAsia" w:hAnsiTheme="minorEastAsia" w:hint="eastAsia"/>
          <w:szCs w:val="21"/>
        </w:rPr>
        <w:t>」</w:t>
      </w:r>
    </w:p>
    <w:p w:rsidR="006123C7" w:rsidRDefault="006123C7" w:rsidP="005911E1">
      <w:pPr>
        <w:widowControl/>
        <w:ind w:left="423" w:hangingChars="200" w:hanging="423"/>
        <w:jc w:val="left"/>
        <w:rPr>
          <w:rFonts w:asciiTheme="minorEastAsia" w:hAnsiTheme="minorEastAsia"/>
          <w:szCs w:val="21"/>
        </w:rPr>
      </w:pPr>
      <w:r>
        <w:rPr>
          <w:rFonts w:asciiTheme="minorEastAsia" w:hAnsiTheme="minorEastAsia" w:hint="eastAsia"/>
          <w:szCs w:val="21"/>
        </w:rPr>
        <w:t xml:space="preserve">　</w:t>
      </w:r>
      <w:r w:rsidRPr="006123C7">
        <w:rPr>
          <w:rFonts w:asciiTheme="minorEastAsia" w:hAnsiTheme="minorEastAsia" w:hint="eastAsia"/>
          <w:szCs w:val="21"/>
          <w:bdr w:val="single" w:sz="4" w:space="0" w:color="auto"/>
        </w:rPr>
        <w:t>コメント</w:t>
      </w:r>
      <w:r>
        <w:rPr>
          <w:rFonts w:asciiTheme="minorEastAsia" w:hAnsiTheme="minorEastAsia" w:hint="eastAsia"/>
          <w:szCs w:val="21"/>
        </w:rPr>
        <w:t xml:space="preserve">　統計上の水準は調査を</w:t>
      </w:r>
      <w:r w:rsidRPr="000D7A1C">
        <w:rPr>
          <w:rFonts w:asciiTheme="minorEastAsia" w:hAnsiTheme="minorEastAsia" w:hint="eastAsia"/>
          <w:szCs w:val="21"/>
        </w:rPr>
        <w:t>深め</w:t>
      </w:r>
      <w:r w:rsidR="000D7A1C" w:rsidRPr="000D7A1C">
        <w:rPr>
          <w:rFonts w:asciiTheme="minorEastAsia" w:hAnsiTheme="minorEastAsia" w:hint="eastAsia"/>
          <w:szCs w:val="21"/>
        </w:rPr>
        <w:t>れば</w:t>
      </w:r>
      <w:r w:rsidRPr="000D7A1C">
        <w:rPr>
          <w:rFonts w:asciiTheme="minorEastAsia" w:hAnsiTheme="minorEastAsia" w:hint="eastAsia"/>
          <w:szCs w:val="21"/>
        </w:rPr>
        <w:t>上がるし</w:t>
      </w:r>
      <w:r>
        <w:rPr>
          <w:rFonts w:asciiTheme="minorEastAsia" w:hAnsiTheme="minorEastAsia" w:hint="eastAsia"/>
          <w:szCs w:val="21"/>
        </w:rPr>
        <w:t>、それへの対処はもとより必要。それをギャンブルとその許認可庁が放置していることがいけない。現状でも対応をとらないでカジノ反対派にその責任を転嫁するのは無学である。</w:t>
      </w:r>
    </w:p>
    <w:p w:rsidR="006123C7" w:rsidRDefault="006123C7" w:rsidP="000D7A1C">
      <w:pPr>
        <w:widowControl/>
        <w:ind w:left="635" w:hangingChars="300" w:hanging="635"/>
        <w:jc w:val="left"/>
        <w:rPr>
          <w:rFonts w:asciiTheme="minorEastAsia" w:hAnsiTheme="minorEastAsia"/>
          <w:szCs w:val="21"/>
        </w:rPr>
      </w:pPr>
      <w:r>
        <w:rPr>
          <w:rFonts w:asciiTheme="minorEastAsia" w:hAnsiTheme="minorEastAsia" w:hint="eastAsia"/>
          <w:szCs w:val="21"/>
        </w:rPr>
        <w:t>５．</w:t>
      </w:r>
      <w:r w:rsidR="000D7A1C">
        <w:rPr>
          <w:rFonts w:asciiTheme="minorEastAsia" w:hAnsiTheme="minorEastAsia" w:hint="eastAsia"/>
          <w:szCs w:val="21"/>
        </w:rPr>
        <w:t>谷岡氏：「</w:t>
      </w:r>
      <w:r>
        <w:rPr>
          <w:rFonts w:asciiTheme="minorEastAsia" w:hAnsiTheme="minorEastAsia" w:hint="eastAsia"/>
          <w:szCs w:val="21"/>
        </w:rPr>
        <w:t>地方にはカジノの適地不適地がある。アトランティックのカジノも金を得て住民は利益を得た。今うまくいかないといっても、それは40年の間に条件が変わったからで、これは世の中がアトランティックに追いついてきたと考える。日本は大都市圏が1時間以内にあり、有力な候補になる。</w:t>
      </w:r>
      <w:r w:rsidR="000D7A1C">
        <w:rPr>
          <w:rFonts w:asciiTheme="minorEastAsia" w:hAnsiTheme="minorEastAsia" w:hint="eastAsia"/>
          <w:szCs w:val="21"/>
        </w:rPr>
        <w:t>」</w:t>
      </w:r>
    </w:p>
    <w:p w:rsidR="006123C7" w:rsidRPr="006123C7" w:rsidRDefault="006123C7" w:rsidP="006123C7">
      <w:pPr>
        <w:widowControl/>
        <w:ind w:left="423" w:hangingChars="200" w:hanging="423"/>
        <w:jc w:val="left"/>
        <w:rPr>
          <w:rFonts w:asciiTheme="minorEastAsia" w:hAnsiTheme="minorEastAsia"/>
          <w:szCs w:val="21"/>
        </w:rPr>
      </w:pPr>
      <w:r>
        <w:rPr>
          <w:rFonts w:asciiTheme="minorEastAsia" w:hAnsiTheme="minorEastAsia" w:hint="eastAsia"/>
          <w:szCs w:val="21"/>
        </w:rPr>
        <w:t xml:space="preserve">　</w:t>
      </w:r>
      <w:r w:rsidRPr="006123C7">
        <w:rPr>
          <w:rFonts w:asciiTheme="minorEastAsia" w:hAnsiTheme="minorEastAsia" w:hint="eastAsia"/>
          <w:szCs w:val="21"/>
          <w:bdr w:val="single" w:sz="4" w:space="0" w:color="auto"/>
        </w:rPr>
        <w:t>コメント</w:t>
      </w:r>
      <w:r>
        <w:rPr>
          <w:rFonts w:asciiTheme="minorEastAsia" w:hAnsiTheme="minorEastAsia" w:hint="eastAsia"/>
          <w:szCs w:val="21"/>
        </w:rPr>
        <w:t xml:space="preserve">　要するに、早い者勝ちでカジノをつくれば、後から追いつく者のない間は儲けられる、日本は一日観光資源が山程あるというのである。ミニカジノのパチンコ屋の12000店とまでいわなくても、1000地区以上の適地はあると言いたい</w:t>
      </w:r>
      <w:r w:rsidR="005C1253">
        <w:rPr>
          <w:rFonts w:asciiTheme="minorEastAsia" w:hAnsiTheme="minorEastAsia" w:hint="eastAsia"/>
          <w:szCs w:val="21"/>
        </w:rPr>
        <w:t>かの</w:t>
      </w:r>
      <w:r>
        <w:rPr>
          <w:rFonts w:asciiTheme="minorEastAsia" w:hAnsiTheme="minorEastAsia" w:hint="eastAsia"/>
          <w:szCs w:val="21"/>
        </w:rPr>
        <w:t>ようだ。東大阪市の大商大</w:t>
      </w:r>
      <w:r w:rsidR="005C1253">
        <w:rPr>
          <w:rFonts w:asciiTheme="minorEastAsia" w:hAnsiTheme="minorEastAsia" w:hint="eastAsia"/>
          <w:szCs w:val="21"/>
        </w:rPr>
        <w:t>にカジノ学部を作りたいのだろうか</w:t>
      </w:r>
      <w:r>
        <w:rPr>
          <w:rFonts w:asciiTheme="minorEastAsia" w:hAnsiTheme="minorEastAsia" w:hint="eastAsia"/>
          <w:szCs w:val="21"/>
        </w:rPr>
        <w:t>。</w:t>
      </w:r>
    </w:p>
    <w:p w:rsidR="00CB1242" w:rsidRPr="007476AD" w:rsidRDefault="00CB1242" w:rsidP="00CB1242">
      <w:pPr>
        <w:ind w:firstLineChars="100" w:firstLine="282"/>
        <w:jc w:val="left"/>
        <w:rPr>
          <w:rFonts w:ascii="HG創英角ﾎﾟｯﾌﾟ体" w:eastAsia="HG創英角ﾎﾟｯﾌﾟ体" w:hAnsi="HG創英角ﾎﾟｯﾌﾟ体"/>
          <w:sz w:val="32"/>
        </w:rPr>
      </w:pPr>
      <w:r w:rsidRPr="000A6745">
        <w:rPr>
          <w:rFonts w:asciiTheme="majorEastAsia" w:eastAsiaTheme="majorEastAsia" w:hAnsiTheme="majorEastAsia" w:hint="eastAsia"/>
          <w:sz w:val="28"/>
          <w:bdr w:val="single" w:sz="4" w:space="0" w:color="auto"/>
        </w:rPr>
        <w:t>コラム</w:t>
      </w:r>
      <w:r>
        <w:rPr>
          <w:rFonts w:hint="eastAsia"/>
        </w:rPr>
        <w:t xml:space="preserve">　　　　　　　</w:t>
      </w:r>
      <w:r w:rsidR="00B919F9">
        <w:rPr>
          <w:rFonts w:hint="eastAsia"/>
        </w:rPr>
        <w:t xml:space="preserve">　　</w:t>
      </w:r>
      <w:r>
        <w:rPr>
          <w:rFonts w:hint="eastAsia"/>
        </w:rPr>
        <w:t xml:space="preserve">　</w:t>
      </w:r>
      <w:r>
        <w:rPr>
          <w:rFonts w:ascii="HG創英角ﾎﾟｯﾌﾟ体" w:eastAsia="HG創英角ﾎﾟｯﾌﾟ体" w:hAnsi="HG創英角ﾎﾟｯﾌﾟ体" w:hint="eastAsia"/>
          <w:sz w:val="32"/>
        </w:rPr>
        <w:t>船上クルーズのカジノ</w:t>
      </w:r>
    </w:p>
    <w:p w:rsidR="00BB0B22" w:rsidRPr="00BB0B22" w:rsidRDefault="00CB1242" w:rsidP="00DF532E">
      <w:pPr>
        <w:widowControl/>
        <w:ind w:firstLineChars="100" w:firstLine="212"/>
        <w:jc w:val="left"/>
        <w:rPr>
          <w:rFonts w:asciiTheme="minorEastAsia" w:hAnsiTheme="minorEastAsia"/>
          <w:szCs w:val="21"/>
        </w:rPr>
      </w:pPr>
      <w:r>
        <w:rPr>
          <w:rFonts w:hint="eastAsia"/>
        </w:rPr>
        <w:t>2015</w:t>
      </w:r>
      <w:r>
        <w:rPr>
          <w:rFonts w:hint="eastAsia"/>
        </w:rPr>
        <w:t>年</w:t>
      </w:r>
      <w:r>
        <w:rPr>
          <w:rFonts w:hint="eastAsia"/>
        </w:rPr>
        <w:t>7</w:t>
      </w:r>
      <w:r>
        <w:rPr>
          <w:rFonts w:hint="eastAsia"/>
        </w:rPr>
        <w:t>月</w:t>
      </w:r>
      <w:r>
        <w:rPr>
          <w:rFonts w:hint="eastAsia"/>
        </w:rPr>
        <w:t>16</w:t>
      </w:r>
      <w:r>
        <w:rPr>
          <w:rFonts w:hint="eastAsia"/>
        </w:rPr>
        <w:t>日朝日紙に英国船籍のクイーンメリーⅡ</w:t>
      </w:r>
      <w:r>
        <w:rPr>
          <w:rFonts w:hint="eastAsia"/>
        </w:rPr>
        <w:t>2016</w:t>
      </w:r>
      <w:r>
        <w:rPr>
          <w:rFonts w:hint="eastAsia"/>
        </w:rPr>
        <w:t>ワールドクルーズの広告が載った。関空</w:t>
      </w:r>
      <w:r w:rsidR="000D7A1C">
        <w:rPr>
          <w:rFonts w:hint="eastAsia"/>
        </w:rPr>
        <w:t>から乗船</w:t>
      </w:r>
      <w:r>
        <w:rPr>
          <w:rFonts w:hint="eastAsia"/>
        </w:rPr>
        <w:t>、香港、ベトナム、タイ、シンガポールをめぐるもので日本人はシンガポールから関空に飛行機で帰国するという</w:t>
      </w:r>
      <w:r>
        <w:rPr>
          <w:rFonts w:hint="eastAsia"/>
        </w:rPr>
        <w:t>1</w:t>
      </w:r>
      <w:r>
        <w:rPr>
          <w:rFonts w:hint="eastAsia"/>
        </w:rPr>
        <w:t>人</w:t>
      </w:r>
      <w:r>
        <w:rPr>
          <w:rFonts w:hint="eastAsia"/>
        </w:rPr>
        <w:t>31.8</w:t>
      </w:r>
      <w:r>
        <w:rPr>
          <w:rFonts w:hint="eastAsia"/>
        </w:rPr>
        <w:t>万円～</w:t>
      </w:r>
      <w:r>
        <w:rPr>
          <w:rFonts w:hint="eastAsia"/>
        </w:rPr>
        <w:t>83.8</w:t>
      </w:r>
      <w:r>
        <w:rPr>
          <w:rFonts w:hint="eastAsia"/>
        </w:rPr>
        <w:t>万円までの船室を案内している。その船内にはカジノがある。英国船籍カジノで「外国」でのカジノだから日本人も御自由にという趣旨だ。この船上カジノは日本の旅行会社で客を募集</w:t>
      </w:r>
      <w:r w:rsidR="005C1253">
        <w:rPr>
          <w:rFonts w:hint="eastAsia"/>
        </w:rPr>
        <w:t>。</w:t>
      </w:r>
      <w:r>
        <w:rPr>
          <w:rFonts w:hint="eastAsia"/>
        </w:rPr>
        <w:t>乗船から下船まで（このツアーでは</w:t>
      </w:r>
      <w:r>
        <w:rPr>
          <w:rFonts w:hint="eastAsia"/>
        </w:rPr>
        <w:t>10</w:t>
      </w:r>
      <w:r>
        <w:rPr>
          <w:rFonts w:hint="eastAsia"/>
        </w:rPr>
        <w:t>日間）カジノ三昧になれるというもの。</w:t>
      </w:r>
    </w:p>
    <w:p w:rsidR="00DF532E" w:rsidRPr="00B919F9" w:rsidRDefault="005F26F8" w:rsidP="00B919F9">
      <w:pPr>
        <w:widowControl/>
        <w:jc w:val="center"/>
        <w:rPr>
          <w:rFonts w:ascii="HGP創英角ﾎﾟｯﾌﾟ体" w:eastAsia="HGP創英角ﾎﾟｯﾌﾟ体" w:hAnsi="HGP創英角ﾎﾟｯﾌﾟ体"/>
          <w:sz w:val="32"/>
          <w:szCs w:val="21"/>
        </w:rPr>
      </w:pPr>
      <w:r w:rsidRPr="00B919F9">
        <w:rPr>
          <w:rFonts w:ascii="HGP創英角ﾎﾟｯﾌﾟ体" w:eastAsia="HGP創英角ﾎﾟｯﾌﾟ体" w:hAnsi="HGP創英角ﾎﾟｯﾌﾟ体" w:hint="eastAsia"/>
          <w:sz w:val="32"/>
          <w:szCs w:val="21"/>
        </w:rPr>
        <w:t>国定忠治の辞世</w:t>
      </w:r>
    </w:p>
    <w:p w:rsidR="005F26F8" w:rsidRDefault="005F26F8" w:rsidP="005F26F8">
      <w:pPr>
        <w:widowControl/>
        <w:jc w:val="left"/>
        <w:rPr>
          <w:rFonts w:asciiTheme="minorEastAsia" w:hAnsiTheme="minorEastAsia"/>
          <w:szCs w:val="21"/>
        </w:rPr>
      </w:pPr>
      <w:r>
        <w:rPr>
          <w:rFonts w:asciiTheme="minorEastAsia" w:hAnsiTheme="minorEastAsia" w:hint="eastAsia"/>
          <w:szCs w:val="21"/>
        </w:rPr>
        <w:t xml:space="preserve">　1850年12月21日、国定忠治は上野国大戸村で</w:t>
      </w:r>
      <w:r>
        <w:rPr>
          <w:rFonts w:asciiTheme="minorEastAsia" w:hAnsiTheme="minorEastAsia"/>
          <w:szCs w:val="21"/>
        </w:rPr>
        <w:ruby>
          <w:rubyPr>
            <w:rubyAlign w:val="distributeSpace"/>
            <w:hps w:val="10"/>
            <w:hpsRaise w:val="18"/>
            <w:hpsBaseText w:val="21"/>
            <w:lid w:val="ja-JP"/>
          </w:rubyPr>
          <w:rt>
            <w:r w:rsidR="005F26F8" w:rsidRPr="005F26F8">
              <w:rPr>
                <w:rFonts w:ascii="ＭＳ 明朝" w:eastAsia="ＭＳ 明朝" w:hAnsi="ＭＳ 明朝"/>
                <w:sz w:val="10"/>
                <w:szCs w:val="21"/>
              </w:rPr>
              <w:t>はりつけ</w:t>
            </w:r>
          </w:rt>
          <w:rubyBase>
            <w:r w:rsidR="005F26F8">
              <w:rPr>
                <w:rFonts w:asciiTheme="minorEastAsia" w:hAnsiTheme="minorEastAsia"/>
                <w:szCs w:val="21"/>
              </w:rPr>
              <w:t>磔</w:t>
            </w:r>
          </w:rubyBase>
        </w:ruby>
      </w:r>
      <w:r>
        <w:rPr>
          <w:rFonts w:asciiTheme="minorEastAsia" w:hAnsiTheme="minorEastAsia" w:hint="eastAsia"/>
          <w:szCs w:val="21"/>
        </w:rPr>
        <w:t>の刑となる。忠治は博徒でお上に逆らい続け、殺人、関所破りなど数々の罪を犯しているから、本名長岡</w:t>
      </w:r>
      <w:r w:rsidRPr="000D7A1C">
        <w:rPr>
          <w:rFonts w:asciiTheme="minorEastAsia" w:hAnsiTheme="minorEastAsia" w:hint="eastAsia"/>
          <w:szCs w:val="21"/>
        </w:rPr>
        <w:t>忠次郎</w:t>
      </w:r>
      <w:r>
        <w:rPr>
          <w:rFonts w:asciiTheme="minorEastAsia" w:hAnsiTheme="minorEastAsia" w:hint="eastAsia"/>
          <w:szCs w:val="21"/>
        </w:rPr>
        <w:t>が1500人の観衆を前に磔を演じるまで大衆のハイライトを浴びた。</w:t>
      </w:r>
    </w:p>
    <w:p w:rsidR="005F26F8" w:rsidRDefault="005F26F8" w:rsidP="005F26F8">
      <w:pPr>
        <w:widowControl/>
        <w:jc w:val="left"/>
        <w:rPr>
          <w:rFonts w:asciiTheme="minorEastAsia" w:hAnsiTheme="minorEastAsia"/>
          <w:szCs w:val="21"/>
        </w:rPr>
      </w:pPr>
      <w:r>
        <w:rPr>
          <w:rFonts w:asciiTheme="minorEastAsia" w:hAnsiTheme="minorEastAsia" w:hint="eastAsia"/>
          <w:szCs w:val="21"/>
        </w:rPr>
        <w:t xml:space="preserve">　この磔刑は浅草弾左衛門らによって左右の脇腹から肋骨を刺し貫き肩上に出すもので、忠治は14回の間、一槍ごとに目を見開き、目を閉じ、突き抜きを繰り返したと記録されている。そして忠治は、辞世の句を残していた。記録された日記は二つあり、</w:t>
      </w:r>
    </w:p>
    <w:p w:rsidR="005F26F8" w:rsidRPr="00B919F9" w:rsidRDefault="005F26F8" w:rsidP="005F26F8">
      <w:pPr>
        <w:widowControl/>
        <w:jc w:val="left"/>
        <w:rPr>
          <w:rFonts w:asciiTheme="majorEastAsia" w:eastAsiaTheme="majorEastAsia" w:hAnsiTheme="majorEastAsia"/>
          <w:szCs w:val="21"/>
        </w:rPr>
      </w:pPr>
      <w:r>
        <w:rPr>
          <w:rFonts w:asciiTheme="minorEastAsia" w:hAnsiTheme="minorEastAsia" w:hint="eastAsia"/>
          <w:szCs w:val="21"/>
        </w:rPr>
        <w:t xml:space="preserve">　</w:t>
      </w:r>
      <w:r w:rsidRPr="00B919F9">
        <w:rPr>
          <w:rFonts w:asciiTheme="majorEastAsia" w:eastAsiaTheme="majorEastAsia" w:hAnsiTheme="majorEastAsia" w:hint="eastAsia"/>
          <w:szCs w:val="21"/>
        </w:rPr>
        <w:t>見てはらく　なくして苦敷　世の中に　せましきものは　かけの諸勝負</w:t>
      </w:r>
    </w:p>
    <w:p w:rsidR="00B919F9" w:rsidRDefault="00B919F9" w:rsidP="005F26F8">
      <w:pPr>
        <w:widowControl/>
        <w:jc w:val="left"/>
        <w:rPr>
          <w:rFonts w:asciiTheme="minorEastAsia" w:hAnsiTheme="minorEastAsia"/>
          <w:szCs w:val="21"/>
        </w:rPr>
      </w:pPr>
      <w:r w:rsidRPr="00B919F9">
        <w:rPr>
          <w:rFonts w:asciiTheme="majorEastAsia" w:eastAsiaTheme="majorEastAsia" w:hAnsiTheme="majorEastAsia" w:hint="eastAsia"/>
          <w:szCs w:val="21"/>
        </w:rPr>
        <w:t xml:space="preserve">　見ては乗　なして苦しむ　世の中に　せましきものは　かけの諸勝負</w:t>
      </w:r>
      <w:r>
        <w:rPr>
          <w:rFonts w:asciiTheme="minorEastAsia" w:hAnsiTheme="minorEastAsia" w:hint="eastAsia"/>
          <w:szCs w:val="21"/>
        </w:rPr>
        <w:t xml:space="preserve">　　　</w:t>
      </w:r>
    </w:p>
    <w:p w:rsidR="00B919F9" w:rsidRDefault="00B919F9" w:rsidP="005F26F8">
      <w:pPr>
        <w:widowControl/>
        <w:jc w:val="left"/>
        <w:rPr>
          <w:rFonts w:asciiTheme="minorEastAsia" w:hAnsiTheme="minorEastAsia"/>
          <w:szCs w:val="21"/>
        </w:rPr>
      </w:pPr>
      <w:r>
        <w:rPr>
          <w:rFonts w:asciiTheme="minorEastAsia" w:hAnsiTheme="minorEastAsia" w:hint="eastAsia"/>
          <w:szCs w:val="21"/>
        </w:rPr>
        <w:t>とあり、ほぼ同一である。どちらかの写し誤りだろうか。それとも厳密にいうと死後誰かが作った可能性もあるが、大博徒の国定忠治にしての句であろう。</w:t>
      </w:r>
    </w:p>
    <w:p w:rsidR="00357CAB" w:rsidRPr="00B919F9" w:rsidRDefault="00357CAB" w:rsidP="005F26F8">
      <w:pPr>
        <w:widowControl/>
        <w:jc w:val="left"/>
        <w:rPr>
          <w:rFonts w:asciiTheme="minorEastAsia" w:hAnsiTheme="minorEastAsia"/>
          <w:szCs w:val="21"/>
        </w:rPr>
      </w:pPr>
    </w:p>
    <w:p w:rsidR="005F26F8" w:rsidRPr="00912EA2" w:rsidRDefault="0020757D" w:rsidP="00912EA2">
      <w:pPr>
        <w:widowControl/>
        <w:ind w:left="322" w:hangingChars="100" w:hanging="322"/>
        <w:jc w:val="center"/>
        <w:rPr>
          <w:rFonts w:ascii="HGP創英角ﾎﾟｯﾌﾟ体" w:eastAsia="HGP創英角ﾎﾟｯﾌﾟ体" w:hAnsi="HGP創英角ﾎﾟｯﾌﾟ体"/>
          <w:sz w:val="32"/>
          <w:szCs w:val="21"/>
        </w:rPr>
      </w:pPr>
      <w:r w:rsidRPr="00912EA2">
        <w:rPr>
          <w:rFonts w:ascii="HGP創英角ﾎﾟｯﾌﾟ体" w:eastAsia="HGP創英角ﾎﾟｯﾌﾟ体" w:hAnsi="HGP創英角ﾎﾟｯﾌﾟ体" w:hint="eastAsia"/>
          <w:sz w:val="32"/>
          <w:szCs w:val="21"/>
        </w:rPr>
        <w:t>賭博とカルタ</w:t>
      </w:r>
    </w:p>
    <w:p w:rsidR="0020757D" w:rsidRDefault="0020757D" w:rsidP="00450E12">
      <w:pPr>
        <w:widowControl/>
        <w:ind w:left="212" w:hangingChars="100" w:hanging="212"/>
        <w:jc w:val="left"/>
        <w:rPr>
          <w:rFonts w:asciiTheme="minorEastAsia" w:hAnsiTheme="minorEastAsia"/>
          <w:szCs w:val="21"/>
        </w:rPr>
      </w:pPr>
      <w:r>
        <w:rPr>
          <w:rFonts w:asciiTheme="minorEastAsia" w:hAnsiTheme="minorEastAsia" w:hint="eastAsia"/>
          <w:szCs w:val="21"/>
        </w:rPr>
        <w:t xml:space="preserve">　万治（1658～1661）時代の仮名草子『浮世物語』に「博奕の事」という章がある。</w:t>
      </w:r>
    </w:p>
    <w:p w:rsidR="0020757D" w:rsidRDefault="0020757D" w:rsidP="00450E12">
      <w:pPr>
        <w:widowControl/>
        <w:ind w:left="212" w:hangingChars="100" w:hanging="212"/>
        <w:jc w:val="left"/>
        <w:rPr>
          <w:rFonts w:asciiTheme="minorEastAsia" w:hAnsiTheme="minorEastAsia"/>
          <w:szCs w:val="21"/>
        </w:rPr>
      </w:pPr>
      <w:r>
        <w:rPr>
          <w:rFonts w:asciiTheme="minorEastAsia" w:hAnsiTheme="minorEastAsia" w:hint="eastAsia"/>
          <w:szCs w:val="21"/>
        </w:rPr>
        <w:t xml:space="preserve">　「何時の比よりか南蛮よりかるたと言へる物を渡し　一より十二に至り四組になして勝負を決す　今は</w:t>
      </w:r>
      <w:r w:rsidR="002649EB">
        <w:rPr>
          <w:rFonts w:asciiTheme="minorEastAsia" w:hAnsiTheme="minorEastAsia" w:hint="eastAsia"/>
          <w:szCs w:val="21"/>
        </w:rPr>
        <w:t>迦烏（かう）・追重（おいちょ）といふことをして　人の前にまきわたす絵を　こなたより推して知る事　通力あるがごとくなる上手の鍛錬ある者　世に多くなりけるほどに　これに出合ひて立つ足もなくうち負けて一夜のうちに乞食になる人多し」</w:t>
      </w:r>
    </w:p>
    <w:p w:rsidR="002649EB" w:rsidRDefault="002649EB" w:rsidP="00450E12">
      <w:pPr>
        <w:widowControl/>
        <w:ind w:left="212" w:hangingChars="100" w:hanging="212"/>
        <w:jc w:val="left"/>
        <w:rPr>
          <w:rFonts w:asciiTheme="minorEastAsia" w:hAnsiTheme="minorEastAsia"/>
          <w:szCs w:val="21"/>
        </w:rPr>
      </w:pPr>
      <w:r>
        <w:rPr>
          <w:rFonts w:asciiTheme="minorEastAsia" w:hAnsiTheme="minorEastAsia" w:hint="eastAsia"/>
          <w:szCs w:val="21"/>
        </w:rPr>
        <w:t xml:space="preserve">　　また、「博奕の異見の事」で「諸人の博奕をいましめんより　賽をつくることをとどめ　かるたをつくるを禁制し給え</w:t>
      </w:r>
      <w:r w:rsidR="000D7A1C">
        <w:rPr>
          <w:rFonts w:asciiTheme="minorEastAsia" w:hAnsiTheme="minorEastAsia" w:hint="eastAsia"/>
          <w:szCs w:val="21"/>
        </w:rPr>
        <w:t>か</w:t>
      </w:r>
      <w:r>
        <w:rPr>
          <w:rFonts w:asciiTheme="minorEastAsia" w:hAnsiTheme="minorEastAsia" w:hint="eastAsia"/>
          <w:szCs w:val="21"/>
        </w:rPr>
        <w:t>し」とある。</w:t>
      </w:r>
    </w:p>
    <w:p w:rsidR="002649EB" w:rsidRDefault="002649EB" w:rsidP="00450E12">
      <w:pPr>
        <w:widowControl/>
        <w:ind w:left="212" w:hangingChars="100" w:hanging="212"/>
        <w:jc w:val="left"/>
        <w:rPr>
          <w:rFonts w:asciiTheme="minorEastAsia" w:hAnsiTheme="minorEastAsia"/>
          <w:szCs w:val="21"/>
        </w:rPr>
      </w:pPr>
      <w:r>
        <w:rPr>
          <w:rFonts w:asciiTheme="minorEastAsia" w:hAnsiTheme="minorEastAsia" w:hint="eastAsia"/>
          <w:szCs w:val="21"/>
        </w:rPr>
        <w:t xml:space="preserve">　　「雍州府志」は48枚のカルタの解説を「</w:t>
      </w:r>
      <w:r w:rsidR="00912EA2">
        <w:rPr>
          <w:rFonts w:asciiTheme="minorEastAsia" w:hAnsiTheme="minorEastAsia" w:hint="eastAsia"/>
          <w:szCs w:val="21"/>
        </w:rPr>
        <w:t>畢意、博奕の戯なり」とある。</w:t>
      </w:r>
    </w:p>
    <w:p w:rsidR="00912EA2" w:rsidRDefault="00912EA2" w:rsidP="00450E12">
      <w:pPr>
        <w:widowControl/>
        <w:ind w:left="212" w:hangingChars="100" w:hanging="212"/>
        <w:jc w:val="left"/>
        <w:rPr>
          <w:rFonts w:asciiTheme="minorEastAsia" w:hAnsiTheme="minorEastAsia"/>
          <w:szCs w:val="21"/>
        </w:rPr>
      </w:pPr>
      <w:r>
        <w:rPr>
          <w:rFonts w:asciiTheme="minorEastAsia" w:hAnsiTheme="minorEastAsia" w:hint="eastAsia"/>
          <w:szCs w:val="21"/>
        </w:rPr>
        <w:t xml:space="preserve">　　このようにカルタは博奕として禁制のものであった。</w:t>
      </w:r>
    </w:p>
    <w:p w:rsidR="00357CAB" w:rsidRPr="00912EA2" w:rsidRDefault="00357CAB" w:rsidP="00450E12">
      <w:pPr>
        <w:widowControl/>
        <w:ind w:left="212" w:hangingChars="100" w:hanging="212"/>
        <w:jc w:val="left"/>
        <w:rPr>
          <w:rFonts w:asciiTheme="minorEastAsia" w:hAnsiTheme="minorEastAsia"/>
          <w:szCs w:val="21"/>
        </w:rPr>
      </w:pPr>
    </w:p>
    <w:p w:rsidR="00912EA2" w:rsidRPr="00993DBD" w:rsidRDefault="00912EA2" w:rsidP="00993DBD">
      <w:pPr>
        <w:widowControl/>
        <w:ind w:left="322" w:hangingChars="100" w:hanging="322"/>
        <w:jc w:val="center"/>
        <w:rPr>
          <w:rFonts w:ascii="HGP創英角ﾎﾟｯﾌﾟ体" w:eastAsia="HGP創英角ﾎﾟｯﾌﾟ体" w:hAnsi="HGP創英角ﾎﾟｯﾌﾟ体"/>
          <w:sz w:val="32"/>
          <w:szCs w:val="21"/>
        </w:rPr>
      </w:pPr>
      <w:r w:rsidRPr="00993DBD">
        <w:rPr>
          <w:rFonts w:ascii="HGP創英角ﾎﾟｯﾌﾟ体" w:eastAsia="HGP創英角ﾎﾟｯﾌﾟ体" w:hAnsi="HGP創英角ﾎﾟｯﾌﾟ体" w:hint="eastAsia"/>
          <w:sz w:val="32"/>
          <w:szCs w:val="21"/>
        </w:rPr>
        <w:t>「適度に楽しむパチスロ」で「存分にお愉しみ下さい」</w:t>
      </w:r>
    </w:p>
    <w:p w:rsidR="00912EA2" w:rsidRDefault="00912EA2" w:rsidP="00912EA2">
      <w:pPr>
        <w:widowControl/>
        <w:ind w:firstLineChars="100" w:firstLine="212"/>
        <w:jc w:val="left"/>
        <w:rPr>
          <w:rFonts w:asciiTheme="minorEastAsia" w:hAnsiTheme="minorEastAsia"/>
          <w:szCs w:val="21"/>
        </w:rPr>
      </w:pPr>
      <w:r>
        <w:rPr>
          <w:rFonts w:asciiTheme="minorEastAsia" w:hAnsiTheme="minorEastAsia" w:hint="eastAsia"/>
          <w:szCs w:val="21"/>
        </w:rPr>
        <w:t>2015年2月からパチンコ・パチスロホールの全国組織である全日本遊技事業協同組合（全遊協　任意加入団体）は加盟店の広告紙に「パチンコ・パチスロは適度に楽しむ遊びです」「のめり込みに注意しましょう」という広告文言を入れるようにした。</w:t>
      </w:r>
    </w:p>
    <w:p w:rsidR="00912EA2" w:rsidRDefault="00912EA2" w:rsidP="00912EA2">
      <w:pPr>
        <w:widowControl/>
        <w:ind w:firstLineChars="100" w:firstLine="212"/>
        <w:jc w:val="left"/>
        <w:rPr>
          <w:rFonts w:asciiTheme="minorEastAsia" w:hAnsiTheme="minorEastAsia"/>
          <w:szCs w:val="21"/>
        </w:rPr>
      </w:pPr>
      <w:r>
        <w:rPr>
          <w:rFonts w:asciiTheme="minorEastAsia" w:hAnsiTheme="minorEastAsia" w:hint="eastAsia"/>
          <w:szCs w:val="21"/>
        </w:rPr>
        <w:t>ところで、近畿のパチスロ大手１２３（延田興業）は奈良県内2店で「総台数1723台のパチンコ・スロットのスケールでお贈りする」「１２３で存分にお愉しみ下さい」と一回り大きな文字で折り込み広告している。</w:t>
      </w:r>
    </w:p>
    <w:p w:rsidR="008A6D8A" w:rsidRDefault="008A6D8A" w:rsidP="00912EA2">
      <w:pPr>
        <w:widowControl/>
        <w:ind w:firstLineChars="100" w:firstLine="212"/>
        <w:jc w:val="left"/>
        <w:rPr>
          <w:rFonts w:asciiTheme="minorEastAsia" w:hAnsiTheme="minorEastAsia" w:hint="eastAsia"/>
          <w:szCs w:val="21"/>
        </w:rPr>
      </w:pPr>
      <w:r>
        <w:rPr>
          <w:rFonts w:asciiTheme="minorEastAsia" w:hAnsiTheme="minorEastAsia" w:hint="eastAsia"/>
          <w:szCs w:val="21"/>
        </w:rPr>
        <w:t>では、「適度に楽しむ」</w:t>
      </w:r>
      <w:r w:rsidR="005C1253">
        <w:rPr>
          <w:rFonts w:asciiTheme="minorEastAsia" w:hAnsiTheme="minorEastAsia" w:hint="eastAsia"/>
          <w:szCs w:val="21"/>
        </w:rPr>
        <w:t>ことで</w:t>
      </w:r>
      <w:r>
        <w:rPr>
          <w:rFonts w:asciiTheme="minorEastAsia" w:hAnsiTheme="minorEastAsia" w:hint="eastAsia"/>
          <w:szCs w:val="21"/>
        </w:rPr>
        <w:t>パチンコ・パチスロで「存分にお愉しみ」はできるのか？　「適度」とは「ちょうどよい」「ほどよい」こと。「存分に」とは「思いのまま」「思い通り」のこと。だとすれば矛盾はないのだろうか。「ほどよい程度でパチンコ・パチスロを楽しむ」のと「思い通り」愉しむは同じことだろうか？　楽しむの楽は木の柄のある鈴に由来するガク・ラクの楽であり、愉しむの愉は心の安らぐことをいうとすれば同義である。適度は客観性をいい、存分は主観を中心に</w:t>
      </w:r>
      <w:r w:rsidR="00DD4963">
        <w:rPr>
          <w:rFonts w:asciiTheme="minorEastAsia" w:hAnsiTheme="minorEastAsia" w:hint="eastAsia"/>
          <w:szCs w:val="21"/>
        </w:rPr>
        <w:t>表して</w:t>
      </w:r>
      <w:r>
        <w:rPr>
          <w:rFonts w:asciiTheme="minorEastAsia" w:hAnsiTheme="minorEastAsia" w:hint="eastAsia"/>
          <w:szCs w:val="21"/>
        </w:rPr>
        <w:t>いるといえる。いずれにせよパチスロ店の広告は客観的な適度より、</w:t>
      </w:r>
      <w:r w:rsidR="00E91F86">
        <w:rPr>
          <w:rFonts w:asciiTheme="minorEastAsia" w:hAnsiTheme="minorEastAsia" w:hint="eastAsia"/>
          <w:szCs w:val="21"/>
        </w:rPr>
        <w:t>思い</w:t>
      </w:r>
      <w:r>
        <w:rPr>
          <w:rFonts w:asciiTheme="minorEastAsia" w:hAnsiTheme="minorEastAsia" w:hint="eastAsia"/>
          <w:szCs w:val="21"/>
        </w:rPr>
        <w:t>存分にギャンブル（店の建前はゲーム遊技）をやってくださいというのである。</w:t>
      </w:r>
    </w:p>
    <w:p w:rsidR="00E91F86" w:rsidRDefault="00E91F86" w:rsidP="00912EA2">
      <w:pPr>
        <w:widowControl/>
        <w:ind w:firstLineChars="100" w:firstLine="212"/>
        <w:jc w:val="left"/>
        <w:rPr>
          <w:rFonts w:asciiTheme="minorEastAsia" w:hAnsiTheme="minorEastAsia"/>
          <w:szCs w:val="21"/>
        </w:rPr>
      </w:pPr>
    </w:p>
    <w:p w:rsidR="008A6D8A" w:rsidRPr="00E91F86" w:rsidRDefault="008A6D8A" w:rsidP="00E91F86">
      <w:pPr>
        <w:widowControl/>
        <w:jc w:val="center"/>
        <w:rPr>
          <w:rFonts w:ascii="HGP創英角ﾎﾟｯﾌﾟ体" w:eastAsia="HGP創英角ﾎﾟｯﾌﾟ体" w:hAnsi="HGP創英角ﾎﾟｯﾌﾟ体"/>
          <w:sz w:val="32"/>
          <w:szCs w:val="21"/>
        </w:rPr>
      </w:pPr>
      <w:r w:rsidRPr="00E91F86">
        <w:rPr>
          <w:rFonts w:ascii="HGP創英角ﾎﾟｯﾌﾟ体" w:eastAsia="HGP創英角ﾎﾟｯﾌﾟ体" w:hAnsi="HGP創英角ﾎﾟｯﾌﾟ体" w:hint="eastAsia"/>
          <w:sz w:val="32"/>
          <w:szCs w:val="21"/>
        </w:rPr>
        <w:t>「責任あるギャンブル（Responsible</w:t>
      </w:r>
      <w:r w:rsidR="00E91F86" w:rsidRPr="00E91F86">
        <w:rPr>
          <w:rFonts w:ascii="HGP創英角ﾎﾟｯﾌﾟ体" w:eastAsia="HGP創英角ﾎﾟｯﾌﾟ体" w:hAnsi="HGP創英角ﾎﾟｯﾌﾟ体" w:hint="eastAsia"/>
          <w:sz w:val="32"/>
          <w:szCs w:val="21"/>
        </w:rPr>
        <w:t xml:space="preserve"> Gambling</w:t>
      </w:r>
      <w:r w:rsidRPr="00E91F86">
        <w:rPr>
          <w:rFonts w:ascii="HGP創英角ﾎﾟｯﾌﾟ体" w:eastAsia="HGP創英角ﾎﾟｯﾌﾟ体" w:hAnsi="HGP創英角ﾎﾟｯﾌﾟ体" w:hint="eastAsia"/>
          <w:sz w:val="32"/>
          <w:szCs w:val="21"/>
        </w:rPr>
        <w:t>）」</w:t>
      </w:r>
    </w:p>
    <w:p w:rsidR="008A6D8A" w:rsidRDefault="008A6D8A" w:rsidP="00993DBD">
      <w:pPr>
        <w:widowControl/>
        <w:ind w:firstLineChars="100" w:firstLine="212"/>
        <w:jc w:val="left"/>
        <w:rPr>
          <w:rFonts w:asciiTheme="minorEastAsia" w:hAnsiTheme="minorEastAsia"/>
          <w:szCs w:val="21"/>
        </w:rPr>
      </w:pPr>
      <w:r>
        <w:rPr>
          <w:rFonts w:asciiTheme="minorEastAsia" w:hAnsiTheme="minorEastAsia" w:hint="eastAsia"/>
          <w:szCs w:val="21"/>
        </w:rPr>
        <w:t>2002年に</w:t>
      </w:r>
      <w:r w:rsidR="008C4B93">
        <w:rPr>
          <w:rFonts w:asciiTheme="minorEastAsia" w:hAnsiTheme="minorEastAsia" w:hint="eastAsia"/>
          <w:szCs w:val="21"/>
        </w:rPr>
        <w:t>アメリカに</w:t>
      </w:r>
      <w:r>
        <w:rPr>
          <w:rFonts w:asciiTheme="minorEastAsia" w:hAnsiTheme="minorEastAsia" w:hint="eastAsia"/>
          <w:szCs w:val="21"/>
        </w:rPr>
        <w:t>ＮＣＲＧ（National Center for Responsible Gaming）「責任あるゲームのための全国センター」ができた。ギャンブルはほとんどの人が</w:t>
      </w:r>
      <w:r w:rsidR="007C6599">
        <w:rPr>
          <w:rFonts w:asciiTheme="minorEastAsia" w:hAnsiTheme="minorEastAsia" w:hint="eastAsia"/>
          <w:szCs w:val="21"/>
        </w:rPr>
        <w:t>健全に楽しめるエンターテイメントとし、ほんの一部の「脆弱な者」が</w:t>
      </w:r>
      <w:r w:rsidR="00993DBD">
        <w:rPr>
          <w:rFonts w:asciiTheme="minorEastAsia" w:hAnsiTheme="minorEastAsia" w:hint="eastAsia"/>
          <w:szCs w:val="21"/>
        </w:rPr>
        <w:t>依存症に陥ることを抑止することでギャンブルの健全性を維持できるという考えを「</w:t>
      </w:r>
      <w:r w:rsidR="00993DBD" w:rsidRPr="00993DBD">
        <w:rPr>
          <w:rFonts w:asciiTheme="minorEastAsia" w:hAnsiTheme="minorEastAsia" w:hint="eastAsia"/>
          <w:szCs w:val="21"/>
        </w:rPr>
        <w:t>責任</w:t>
      </w:r>
      <w:bookmarkStart w:id="0" w:name="_GoBack"/>
      <w:bookmarkEnd w:id="0"/>
      <w:r w:rsidR="00993DBD" w:rsidRPr="00993DBD">
        <w:rPr>
          <w:rFonts w:asciiTheme="minorEastAsia" w:hAnsiTheme="minorEastAsia" w:hint="eastAsia"/>
          <w:szCs w:val="21"/>
        </w:rPr>
        <w:t>あるギャンブル（Responsible Gambling</w:t>
      </w:r>
      <w:r w:rsidR="00E91F86">
        <w:rPr>
          <w:rFonts w:asciiTheme="minorEastAsia" w:hAnsiTheme="minorEastAsia" w:hint="eastAsia"/>
          <w:szCs w:val="21"/>
        </w:rPr>
        <w:t xml:space="preserve"> Ｒ･Ｇ</w:t>
      </w:r>
      <w:r w:rsidR="00993DBD" w:rsidRPr="00993DBD">
        <w:rPr>
          <w:rFonts w:asciiTheme="minorEastAsia" w:hAnsiTheme="minorEastAsia"/>
          <w:szCs w:val="21"/>
        </w:rPr>
        <w:t>）</w:t>
      </w:r>
      <w:r w:rsidR="00993DBD">
        <w:rPr>
          <w:rFonts w:asciiTheme="minorEastAsia" w:hAnsiTheme="minorEastAsia" w:hint="eastAsia"/>
          <w:szCs w:val="21"/>
        </w:rPr>
        <w:t>」という（カジノ界はResponsible Gaming）。この考えを米国ゲーミング協会（</w:t>
      </w:r>
      <w:r w:rsidR="00993DBD" w:rsidRPr="00993DBD">
        <w:rPr>
          <w:rFonts w:asciiTheme="majorEastAsia" w:eastAsiaTheme="majorEastAsia" w:hAnsiTheme="majorEastAsia" w:hint="eastAsia"/>
          <w:szCs w:val="21"/>
        </w:rPr>
        <w:t>ＡＧＡ</w:t>
      </w:r>
      <w:r w:rsidR="00993DBD">
        <w:rPr>
          <w:rFonts w:asciiTheme="minorEastAsia" w:hAnsiTheme="minorEastAsia" w:hint="eastAsia"/>
          <w:szCs w:val="21"/>
        </w:rPr>
        <w:t xml:space="preserve">　1995年発足）が用いて、</w:t>
      </w:r>
      <w:r w:rsidR="008C4B93">
        <w:rPr>
          <w:rFonts w:asciiTheme="minorEastAsia" w:hAnsiTheme="minorEastAsia" w:hint="eastAsia"/>
          <w:szCs w:val="21"/>
        </w:rPr>
        <w:t>ギ</w:t>
      </w:r>
      <w:r w:rsidR="00993DBD">
        <w:rPr>
          <w:rFonts w:asciiTheme="minorEastAsia" w:hAnsiTheme="minorEastAsia" w:hint="eastAsia"/>
          <w:szCs w:val="21"/>
        </w:rPr>
        <w:t>ャンブル依存症と治療法への研究を財政的支援</w:t>
      </w:r>
      <w:r w:rsidR="008C4B93">
        <w:rPr>
          <w:rFonts w:asciiTheme="minorEastAsia" w:hAnsiTheme="minorEastAsia" w:hint="eastAsia"/>
          <w:szCs w:val="21"/>
        </w:rPr>
        <w:t>し</w:t>
      </w:r>
      <w:r w:rsidR="00993DBD">
        <w:rPr>
          <w:rFonts w:asciiTheme="minorEastAsia" w:hAnsiTheme="minorEastAsia" w:hint="eastAsia"/>
          <w:szCs w:val="21"/>
        </w:rPr>
        <w:t>（～2014年　2250万ドル）</w:t>
      </w:r>
      <w:r w:rsidR="000D7A1C">
        <w:rPr>
          <w:rFonts w:asciiTheme="minorEastAsia" w:hAnsiTheme="minorEastAsia" w:hint="eastAsia"/>
          <w:szCs w:val="21"/>
        </w:rPr>
        <w:t>、「行動規範」</w:t>
      </w:r>
      <w:r w:rsidR="00993DBD">
        <w:rPr>
          <w:rFonts w:asciiTheme="minorEastAsia" w:hAnsiTheme="minorEastAsia" w:hint="eastAsia"/>
          <w:szCs w:val="21"/>
        </w:rPr>
        <w:t>「code of Conduct for Responsible Gaming」も明示した。</w:t>
      </w:r>
      <w:r w:rsidR="00E91F86">
        <w:rPr>
          <w:rFonts w:asciiTheme="minorEastAsia" w:hAnsiTheme="minorEastAsia" w:hint="eastAsia"/>
          <w:szCs w:val="21"/>
        </w:rPr>
        <w:t>この</w:t>
      </w:r>
      <w:r w:rsidR="00993DBD">
        <w:rPr>
          <w:rFonts w:asciiTheme="minorEastAsia" w:hAnsiTheme="minorEastAsia" w:hint="eastAsia"/>
          <w:szCs w:val="21"/>
        </w:rPr>
        <w:t>「行動規範」は業界側の客への相談対応レベルで、客側に「責任」を求める。欧州カジノ協会（</w:t>
      </w:r>
      <w:r w:rsidR="00993DBD" w:rsidRPr="00993DBD">
        <w:rPr>
          <w:rFonts w:asciiTheme="majorEastAsia" w:eastAsiaTheme="majorEastAsia" w:hAnsiTheme="majorEastAsia" w:hint="eastAsia"/>
          <w:szCs w:val="21"/>
        </w:rPr>
        <w:t>ＥＣＡ</w:t>
      </w:r>
      <w:r w:rsidR="00993DBD">
        <w:rPr>
          <w:rFonts w:asciiTheme="minorEastAsia" w:hAnsiTheme="minorEastAsia" w:hint="eastAsia"/>
          <w:szCs w:val="21"/>
        </w:rPr>
        <w:t>）も同様である。</w:t>
      </w:r>
      <w:r w:rsidR="00E91F86">
        <w:rPr>
          <w:rFonts w:asciiTheme="minorEastAsia" w:hAnsiTheme="minorEastAsia" w:hint="eastAsia"/>
          <w:szCs w:val="21"/>
        </w:rPr>
        <w:t>Ｒ･Ｇは客に責任を転嫁する「危険」な言葉である。</w:t>
      </w:r>
    </w:p>
    <w:p w:rsidR="00357CAB" w:rsidRDefault="00357CAB" w:rsidP="00993DBD">
      <w:pPr>
        <w:widowControl/>
        <w:ind w:firstLineChars="100" w:firstLine="212"/>
        <w:jc w:val="left"/>
        <w:rPr>
          <w:rFonts w:asciiTheme="minorEastAsia" w:hAnsiTheme="minorEastAsia"/>
          <w:szCs w:val="21"/>
        </w:rPr>
      </w:pPr>
    </w:p>
    <w:p w:rsidR="00FF58B0" w:rsidRPr="00FF58B0" w:rsidRDefault="00FF58B0" w:rsidP="00FF58B0">
      <w:pPr>
        <w:widowControl/>
        <w:jc w:val="center"/>
        <w:rPr>
          <w:rFonts w:ascii="HGP創英角ﾎﾟｯﾌﾟ体" w:eastAsia="HGP創英角ﾎﾟｯﾌﾟ体" w:hAnsi="HGP創英角ﾎﾟｯﾌﾟ体"/>
          <w:sz w:val="32"/>
          <w:szCs w:val="21"/>
        </w:rPr>
      </w:pPr>
      <w:r w:rsidRPr="00FF58B0">
        <w:rPr>
          <w:rFonts w:ascii="HGP創英角ﾎﾟｯﾌﾟ体" w:eastAsia="HGP創英角ﾎﾟｯﾌﾟ体" w:hAnsi="HGP創英角ﾎﾟｯﾌﾟ体" w:hint="eastAsia"/>
          <w:sz w:val="32"/>
          <w:szCs w:val="21"/>
        </w:rPr>
        <w:t>ガンジーの</w:t>
      </w:r>
      <w:r>
        <w:rPr>
          <w:rFonts w:ascii="HGP創英角ﾎﾟｯﾌﾟ体" w:eastAsia="HGP創英角ﾎﾟｯﾌﾟ体" w:hAnsi="HGP創英角ﾎﾟｯﾌﾟ体"/>
          <w:sz w:val="32"/>
          <w:szCs w:val="21"/>
        </w:rPr>
        <w:fldChar w:fldCharType="begin"/>
      </w:r>
      <w:r>
        <w:rPr>
          <w:rFonts w:ascii="HGP創英角ﾎﾟｯﾌﾟ体" w:eastAsia="HGP創英角ﾎﾟｯﾌﾟ体" w:hAnsi="HGP創英角ﾎﾟｯﾌﾟ体"/>
          <w:sz w:val="32"/>
          <w:szCs w:val="21"/>
        </w:rPr>
        <w:instrText>EQ \* jc2 \* "Font:HGP創英角ﾎﾟｯﾌﾟ体" \* hps16 \o\ad(\s\up 15(</w:instrText>
      </w:r>
      <w:r w:rsidRPr="00FF58B0">
        <w:rPr>
          <w:rFonts w:ascii="HGP創英角ﾎﾟｯﾌﾟ体" w:eastAsia="HGP創英角ﾎﾟｯﾌﾟ体" w:hAnsi="HGP創英角ﾎﾟｯﾌﾟ体"/>
          <w:sz w:val="16"/>
          <w:szCs w:val="21"/>
        </w:rPr>
        <w:instrText>しんげん</w:instrText>
      </w:r>
      <w:r>
        <w:rPr>
          <w:rFonts w:ascii="HGP創英角ﾎﾟｯﾌﾟ体" w:eastAsia="HGP創英角ﾎﾟｯﾌﾟ体" w:hAnsi="HGP創英角ﾎﾟｯﾌﾟ体"/>
          <w:sz w:val="32"/>
          <w:szCs w:val="21"/>
        </w:rPr>
        <w:instrText>),箴言)</w:instrText>
      </w:r>
      <w:r>
        <w:rPr>
          <w:rFonts w:ascii="HGP創英角ﾎﾟｯﾌﾟ体" w:eastAsia="HGP創英角ﾎﾟｯﾌﾟ体" w:hAnsi="HGP創英角ﾎﾟｯﾌﾟ体"/>
          <w:sz w:val="32"/>
          <w:szCs w:val="21"/>
        </w:rPr>
        <w:fldChar w:fldCharType="end"/>
      </w:r>
    </w:p>
    <w:p w:rsidR="00FF58B0" w:rsidRDefault="00FF58B0" w:rsidP="00FF58B0">
      <w:pPr>
        <w:widowControl/>
        <w:jc w:val="left"/>
        <w:rPr>
          <w:rFonts w:asciiTheme="minorEastAsia" w:hAnsiTheme="minorEastAsia"/>
          <w:szCs w:val="21"/>
        </w:rPr>
      </w:pPr>
      <w:r>
        <w:rPr>
          <w:rFonts w:asciiTheme="minorEastAsia" w:hAnsiTheme="minorEastAsia" w:hint="eastAsia"/>
          <w:szCs w:val="21"/>
        </w:rPr>
        <w:t xml:space="preserve">　ガンジーの箴言に「七つの社会的罪」（Seven Social Sins）の中に、「労働なき富」（Wealth without Work）と「道徳なき商業」（Commerce without Morality）がある。</w:t>
      </w:r>
      <w:r w:rsidRPr="000D7A1C">
        <w:rPr>
          <w:rFonts w:asciiTheme="minorEastAsia" w:hAnsiTheme="minorEastAsia" w:hint="eastAsia"/>
          <w:szCs w:val="21"/>
        </w:rPr>
        <w:t>今のギャンブルや</w:t>
      </w:r>
      <w:r>
        <w:rPr>
          <w:rFonts w:asciiTheme="minorEastAsia" w:hAnsiTheme="minorEastAsia" w:hint="eastAsia"/>
          <w:szCs w:val="21"/>
        </w:rPr>
        <w:t>これを商業化するパチスロからカジノまでのビジネスは、ガンジーの</w:t>
      </w:r>
      <w:r w:rsidR="000D7A1C">
        <w:rPr>
          <w:rFonts w:asciiTheme="minorEastAsia" w:hAnsiTheme="minorEastAsia" w:hint="eastAsia"/>
          <w:szCs w:val="21"/>
        </w:rPr>
        <w:t>いう</w:t>
      </w:r>
      <w:r w:rsidR="00CE0D0E">
        <w:rPr>
          <w:rFonts w:asciiTheme="minorEastAsia" w:hAnsiTheme="minorEastAsia" w:hint="eastAsia"/>
          <w:szCs w:val="21"/>
        </w:rPr>
        <w:t>労働や</w:t>
      </w:r>
      <w:r>
        <w:rPr>
          <w:rFonts w:asciiTheme="minorEastAsia" w:hAnsiTheme="minorEastAsia" w:hint="eastAsia"/>
          <w:szCs w:val="21"/>
        </w:rPr>
        <w:t>道徳</w:t>
      </w:r>
      <w:r w:rsidR="00CE0D0E">
        <w:rPr>
          <w:rFonts w:asciiTheme="minorEastAsia" w:hAnsiTheme="minorEastAsia" w:hint="eastAsia"/>
          <w:szCs w:val="21"/>
        </w:rPr>
        <w:t>がある</w:t>
      </w:r>
      <w:r w:rsidR="000D7A1C">
        <w:rPr>
          <w:rFonts w:asciiTheme="minorEastAsia" w:hAnsiTheme="minorEastAsia" w:hint="eastAsia"/>
          <w:szCs w:val="21"/>
        </w:rPr>
        <w:t>と</w:t>
      </w:r>
      <w:r>
        <w:rPr>
          <w:rFonts w:asciiTheme="minorEastAsia" w:hAnsiTheme="minorEastAsia" w:hint="eastAsia"/>
          <w:szCs w:val="21"/>
        </w:rPr>
        <w:t>は認めがたい。盗み、詐欺、賄賂はもちろん、人から奪った金も色は付いていないとの商業（取引）を許し、「良心なき快楽」（Pleasure without Conscience）を否定するのも「罪」である。</w:t>
      </w:r>
    </w:p>
    <w:p w:rsidR="00450E12" w:rsidRDefault="00450E12" w:rsidP="00450E12">
      <w:pPr>
        <w:widowControl/>
        <w:ind w:left="212" w:hangingChars="100" w:hanging="212"/>
        <w:jc w:val="left"/>
        <w:rPr>
          <w:rFonts w:asciiTheme="minorEastAsia" w:hAnsiTheme="minorEastAsia"/>
          <w:szCs w:val="21"/>
        </w:rPr>
      </w:pPr>
    </w:p>
    <w:p w:rsidR="00DE7E90" w:rsidRDefault="00DE7E90" w:rsidP="00450E12">
      <w:pPr>
        <w:widowControl/>
        <w:ind w:left="212" w:hangingChars="100" w:hanging="212"/>
        <w:jc w:val="left"/>
        <w:rPr>
          <w:rFonts w:asciiTheme="minorEastAsia" w:hAnsiTheme="minorEastAsia"/>
          <w:szCs w:val="21"/>
        </w:rPr>
      </w:pPr>
      <w:r>
        <w:rPr>
          <w:rFonts w:asciiTheme="minorEastAsia" w:hAnsiTheme="minorEastAsia" w:hint="eastAsia"/>
          <w:szCs w:val="21"/>
        </w:rPr>
        <w:t>＊＊＊＊＊＊＊＊＊＊＊＊＊＊＊＊＊＊＊＊＊＊＊＊＊＊＊＊＊＊＊＊＊＊＊＊＊＊＊＊＊＊＊＊＊</w:t>
      </w:r>
    </w:p>
    <w:p w:rsidR="00DE7E90" w:rsidRPr="006B6EAC" w:rsidRDefault="00DE7E90" w:rsidP="006B6EAC">
      <w:pPr>
        <w:widowControl/>
        <w:ind w:left="322" w:hangingChars="100" w:hanging="322"/>
        <w:jc w:val="center"/>
        <w:rPr>
          <w:rFonts w:ascii="HGP創英角ﾎﾟｯﾌﾟ体" w:eastAsia="HGP創英角ﾎﾟｯﾌﾟ体" w:hAnsi="HGP創英角ﾎﾟｯﾌﾟ体"/>
          <w:sz w:val="32"/>
          <w:szCs w:val="21"/>
        </w:rPr>
      </w:pPr>
      <w:r w:rsidRPr="006B6EAC">
        <w:rPr>
          <w:rFonts w:ascii="HGP創英角ﾎﾟｯﾌﾟ体" w:eastAsia="HGP創英角ﾎﾟｯﾌﾟ体" w:hAnsi="HGP創英角ﾎﾟｯﾌﾟ体" w:hint="eastAsia"/>
          <w:sz w:val="32"/>
          <w:szCs w:val="21"/>
        </w:rPr>
        <w:t>ギャンブル雑学　～ギャンブル（Gambling）の分類</w:t>
      </w:r>
    </w:p>
    <w:p w:rsidR="00DE7E90" w:rsidRDefault="00DE7E90" w:rsidP="00DE7E90">
      <w:pPr>
        <w:widowControl/>
        <w:jc w:val="left"/>
        <w:rPr>
          <w:rFonts w:asciiTheme="minorEastAsia" w:hAnsiTheme="minorEastAsia"/>
          <w:szCs w:val="21"/>
        </w:rPr>
      </w:pPr>
      <w:r>
        <w:rPr>
          <w:rFonts w:asciiTheme="minorEastAsia" w:hAnsiTheme="minorEastAsia" w:hint="eastAsia"/>
          <w:szCs w:val="21"/>
        </w:rPr>
        <w:t xml:space="preserve">　</w:t>
      </w:r>
      <w:r w:rsidRPr="000D7A1C">
        <w:rPr>
          <w:rFonts w:asciiTheme="minorEastAsia" w:hAnsiTheme="minorEastAsia" w:hint="eastAsia"/>
          <w:szCs w:val="21"/>
        </w:rPr>
        <w:t>「賭け」のうちお金を伴うものが賭博（博奕）、そしてゲーム（Game）のうち金品を伴うものがギャンブルです。</w:t>
      </w:r>
    </w:p>
    <w:p w:rsidR="00DE7E90" w:rsidRDefault="00DE7E90" w:rsidP="00DE7E90">
      <w:pPr>
        <w:widowControl/>
        <w:ind w:left="212" w:hangingChars="100" w:hanging="212"/>
        <w:jc w:val="left"/>
        <w:rPr>
          <w:rFonts w:asciiTheme="minorEastAsia" w:hAnsiTheme="minorEastAsia"/>
          <w:szCs w:val="21"/>
        </w:rPr>
      </w:pPr>
      <w:r>
        <w:rPr>
          <w:rFonts w:asciiTheme="minorEastAsia" w:hAnsiTheme="minorEastAsia" w:hint="eastAsia"/>
          <w:szCs w:val="21"/>
        </w:rPr>
        <w:t>１</w:t>
      </w:r>
      <w:r w:rsidRPr="000D7A1C">
        <w:rPr>
          <w:rFonts w:asciiTheme="minorEastAsia" w:hAnsiTheme="minorEastAsia" w:hint="eastAsia"/>
          <w:szCs w:val="21"/>
        </w:rPr>
        <w:t>．賭博（ギャンブル）のゲーム</w:t>
      </w:r>
      <w:r w:rsidR="00362289" w:rsidRPr="000D7A1C">
        <w:rPr>
          <w:rFonts w:asciiTheme="minorEastAsia" w:hAnsiTheme="minorEastAsia" w:hint="eastAsia"/>
          <w:szCs w:val="21"/>
        </w:rPr>
        <w:t>道具</w:t>
      </w:r>
      <w:r>
        <w:rPr>
          <w:rFonts w:asciiTheme="minorEastAsia" w:hAnsiTheme="minorEastAsia" w:hint="eastAsia"/>
          <w:szCs w:val="21"/>
        </w:rPr>
        <w:t xml:space="preserve">による分類　　　</w:t>
      </w:r>
    </w:p>
    <w:p w:rsidR="00DE7E90" w:rsidRDefault="00DE7E90" w:rsidP="00DE7E90">
      <w:pPr>
        <w:widowControl/>
        <w:ind w:left="212" w:hangingChars="100" w:hanging="212"/>
        <w:jc w:val="left"/>
        <w:rPr>
          <w:rFonts w:asciiTheme="minorEastAsia" w:hAnsiTheme="minorEastAsia"/>
          <w:szCs w:val="21"/>
        </w:rPr>
      </w:pPr>
      <w:r>
        <w:rPr>
          <w:rFonts w:asciiTheme="minorEastAsia" w:hAnsiTheme="minorEastAsia" w:hint="eastAsia"/>
          <w:szCs w:val="21"/>
        </w:rPr>
        <w:t>（１）サイ（</w:t>
      </w:r>
      <w:proofErr w:type="spellStart"/>
      <w:r>
        <w:rPr>
          <w:rFonts w:asciiTheme="minorEastAsia" w:hAnsiTheme="minorEastAsia" w:hint="eastAsia"/>
          <w:szCs w:val="21"/>
        </w:rPr>
        <w:t>die,dice</w:t>
      </w:r>
      <w:proofErr w:type="spellEnd"/>
      <w:r>
        <w:rPr>
          <w:rFonts w:asciiTheme="minorEastAsia" w:hAnsiTheme="minorEastAsia" w:hint="eastAsia"/>
          <w:szCs w:val="21"/>
        </w:rPr>
        <w:t>）　・・・　チョボ、丁半、大小</w:t>
      </w:r>
      <w:proofErr w:type="spellStart"/>
      <w:r w:rsidR="000D7A1C">
        <w:rPr>
          <w:rFonts w:asciiTheme="minorEastAsia" w:hAnsiTheme="minorEastAsia" w:hint="eastAsia"/>
          <w:szCs w:val="21"/>
        </w:rPr>
        <w:t>etc</w:t>
      </w:r>
      <w:proofErr w:type="spellEnd"/>
    </w:p>
    <w:p w:rsidR="00362289" w:rsidRDefault="00DE7E90" w:rsidP="00DE7E90">
      <w:pPr>
        <w:widowControl/>
        <w:ind w:left="212" w:hangingChars="100" w:hanging="212"/>
        <w:jc w:val="left"/>
        <w:rPr>
          <w:rFonts w:asciiTheme="minorEastAsia" w:hAnsiTheme="minorEastAsia"/>
          <w:szCs w:val="21"/>
        </w:rPr>
      </w:pPr>
      <w:r>
        <w:rPr>
          <w:rFonts w:asciiTheme="minorEastAsia" w:hAnsiTheme="minorEastAsia" w:hint="eastAsia"/>
          <w:szCs w:val="21"/>
        </w:rPr>
        <w:t>（２）カード・・・トランプ</w:t>
      </w:r>
      <w:r w:rsidR="00CE0D0E">
        <w:rPr>
          <w:rFonts w:asciiTheme="minorEastAsia" w:hAnsiTheme="minorEastAsia" w:hint="eastAsia"/>
          <w:szCs w:val="21"/>
        </w:rPr>
        <w:t>(</w:t>
      </w:r>
      <w:r>
        <w:rPr>
          <w:rFonts w:asciiTheme="minorEastAsia" w:hAnsiTheme="minorEastAsia" w:hint="eastAsia"/>
          <w:szCs w:val="21"/>
        </w:rPr>
        <w:t>ブラックジャック、ポーカー、バカラ</w:t>
      </w:r>
      <w:r w:rsidR="00CE0D0E">
        <w:rPr>
          <w:rFonts w:asciiTheme="minorEastAsia" w:hAnsiTheme="minorEastAsia" w:hint="eastAsia"/>
          <w:szCs w:val="21"/>
        </w:rPr>
        <w:t>)</w:t>
      </w:r>
      <w:r>
        <w:rPr>
          <w:rFonts w:asciiTheme="minorEastAsia" w:hAnsiTheme="minorEastAsia" w:hint="eastAsia"/>
          <w:szCs w:val="21"/>
        </w:rPr>
        <w:t>、花札</w:t>
      </w:r>
      <w:r w:rsidR="00CE0D0E">
        <w:rPr>
          <w:rFonts w:asciiTheme="minorEastAsia" w:hAnsiTheme="minorEastAsia" w:hint="eastAsia"/>
          <w:szCs w:val="21"/>
        </w:rPr>
        <w:t>(</w:t>
      </w:r>
      <w:r>
        <w:rPr>
          <w:rFonts w:asciiTheme="minorEastAsia" w:hAnsiTheme="minorEastAsia" w:hint="eastAsia"/>
          <w:szCs w:val="21"/>
        </w:rPr>
        <w:t>追丁、カブ、コイコイ</w:t>
      </w:r>
      <w:r w:rsidR="00CE0D0E">
        <w:rPr>
          <w:rFonts w:asciiTheme="minorEastAsia" w:hAnsiTheme="minorEastAsia" w:hint="eastAsia"/>
          <w:szCs w:val="21"/>
        </w:rPr>
        <w:t>)</w:t>
      </w:r>
      <w:proofErr w:type="spellStart"/>
      <w:r w:rsidR="00CE0D0E">
        <w:rPr>
          <w:rFonts w:asciiTheme="minorEastAsia" w:hAnsiTheme="minorEastAsia" w:hint="eastAsia"/>
          <w:szCs w:val="21"/>
        </w:rPr>
        <w:t>etc</w:t>
      </w:r>
      <w:proofErr w:type="spellEnd"/>
    </w:p>
    <w:p w:rsidR="00DE7E90" w:rsidRDefault="00DE7E90" w:rsidP="00DE7E90">
      <w:pPr>
        <w:widowControl/>
        <w:ind w:left="212" w:hangingChars="100" w:hanging="212"/>
        <w:jc w:val="left"/>
        <w:rPr>
          <w:rFonts w:asciiTheme="minorEastAsia" w:hAnsiTheme="minorEastAsia"/>
          <w:szCs w:val="21"/>
        </w:rPr>
      </w:pPr>
      <w:r>
        <w:rPr>
          <w:rFonts w:asciiTheme="minorEastAsia" w:hAnsiTheme="minorEastAsia" w:hint="eastAsia"/>
          <w:szCs w:val="21"/>
        </w:rPr>
        <w:t>（３）装置（ルーレット、キノ、大小）</w:t>
      </w:r>
    </w:p>
    <w:p w:rsidR="00DE7E90" w:rsidRDefault="00DE7E90" w:rsidP="00DE7E90">
      <w:pPr>
        <w:widowControl/>
        <w:ind w:left="212" w:hangingChars="100" w:hanging="212"/>
        <w:jc w:val="left"/>
        <w:rPr>
          <w:rFonts w:asciiTheme="minorEastAsia" w:hAnsiTheme="minorEastAsia"/>
          <w:szCs w:val="21"/>
        </w:rPr>
      </w:pPr>
      <w:r>
        <w:rPr>
          <w:rFonts w:asciiTheme="minorEastAsia" w:hAnsiTheme="minorEastAsia" w:hint="eastAsia"/>
          <w:szCs w:val="21"/>
        </w:rPr>
        <w:t>（４）マシン（スロット、パチンコ）</w:t>
      </w:r>
    </w:p>
    <w:p w:rsidR="00DE7E90" w:rsidRDefault="00DE7E90" w:rsidP="00DE7E90">
      <w:pPr>
        <w:widowControl/>
        <w:ind w:left="212" w:hangingChars="100" w:hanging="212"/>
        <w:jc w:val="left"/>
        <w:rPr>
          <w:rFonts w:asciiTheme="minorEastAsia" w:hAnsiTheme="minorEastAsia"/>
          <w:szCs w:val="21"/>
        </w:rPr>
      </w:pPr>
      <w:r>
        <w:rPr>
          <w:rFonts w:asciiTheme="minorEastAsia" w:hAnsiTheme="minorEastAsia" w:hint="eastAsia"/>
          <w:szCs w:val="21"/>
        </w:rPr>
        <w:t>（５）</w:t>
      </w:r>
      <w:r w:rsidR="000D7A1C">
        <w:rPr>
          <w:rFonts w:asciiTheme="minorEastAsia" w:hAnsiTheme="minorEastAsia" w:hint="eastAsia"/>
          <w:szCs w:val="21"/>
        </w:rPr>
        <w:t>その他ゲーム道具（</w:t>
      </w:r>
      <w:r>
        <w:rPr>
          <w:rFonts w:asciiTheme="minorEastAsia" w:hAnsiTheme="minorEastAsia" w:hint="eastAsia"/>
          <w:szCs w:val="21"/>
        </w:rPr>
        <w:t>麻雀、将棋、チェス</w:t>
      </w:r>
      <w:proofErr w:type="spellStart"/>
      <w:r w:rsidR="000D7A1C">
        <w:rPr>
          <w:rFonts w:asciiTheme="minorEastAsia" w:hAnsiTheme="minorEastAsia" w:hint="eastAsia"/>
          <w:szCs w:val="21"/>
        </w:rPr>
        <w:t>etc</w:t>
      </w:r>
      <w:proofErr w:type="spellEnd"/>
      <w:r w:rsidR="000D7A1C">
        <w:rPr>
          <w:rFonts w:asciiTheme="minorEastAsia" w:hAnsiTheme="minorEastAsia" w:hint="eastAsia"/>
          <w:szCs w:val="21"/>
        </w:rPr>
        <w:t>）</w:t>
      </w:r>
    </w:p>
    <w:p w:rsidR="00362289" w:rsidRDefault="00362289" w:rsidP="00DE7E90">
      <w:pPr>
        <w:widowControl/>
        <w:ind w:left="212" w:hangingChars="100" w:hanging="212"/>
        <w:jc w:val="left"/>
        <w:rPr>
          <w:rFonts w:asciiTheme="minorEastAsia" w:hAnsiTheme="minorEastAsia"/>
          <w:szCs w:val="21"/>
        </w:rPr>
      </w:pPr>
      <w:r>
        <w:rPr>
          <w:rFonts w:asciiTheme="minorEastAsia" w:hAnsiTheme="minorEastAsia" w:hint="eastAsia"/>
          <w:szCs w:val="21"/>
        </w:rPr>
        <w:t>２．賭博（博打・博奕）と富くじ　（公認ギャンブル）</w:t>
      </w:r>
    </w:p>
    <w:p w:rsidR="00362289" w:rsidRDefault="00362289" w:rsidP="00DE7E90">
      <w:pPr>
        <w:widowControl/>
        <w:ind w:left="212" w:hangingChars="100" w:hanging="212"/>
        <w:jc w:val="left"/>
        <w:rPr>
          <w:rFonts w:asciiTheme="minorEastAsia" w:hAnsiTheme="minorEastAsia"/>
          <w:szCs w:val="21"/>
        </w:rPr>
      </w:pPr>
      <w:r>
        <w:rPr>
          <w:rFonts w:asciiTheme="minorEastAsia" w:hAnsiTheme="minorEastAsia" w:hint="eastAsia"/>
          <w:szCs w:val="21"/>
        </w:rPr>
        <w:t>（１）日本の公営競技（競馬、競輪、競艇、オートレース）</w:t>
      </w:r>
      <w:r w:rsidR="00CE0D0E">
        <w:rPr>
          <w:rFonts w:asciiTheme="minorEastAsia" w:hAnsiTheme="minorEastAsia" w:hint="eastAsia"/>
          <w:szCs w:val="21"/>
        </w:rPr>
        <w:t>からドッグレースまで</w:t>
      </w:r>
    </w:p>
    <w:p w:rsidR="00222458" w:rsidRDefault="00362289" w:rsidP="00362289">
      <w:pPr>
        <w:widowControl/>
        <w:ind w:left="423" w:hangingChars="200" w:hanging="423"/>
        <w:jc w:val="left"/>
        <w:rPr>
          <w:rFonts w:asciiTheme="minorEastAsia" w:hAnsiTheme="minorEastAsia"/>
          <w:szCs w:val="21"/>
        </w:rPr>
      </w:pPr>
      <w:r>
        <w:rPr>
          <w:rFonts w:asciiTheme="minorEastAsia" w:hAnsiTheme="minorEastAsia" w:hint="eastAsia"/>
          <w:szCs w:val="21"/>
        </w:rPr>
        <w:t>（２）宝くじ（ロト、ナンバーズ、スクラッチ…）、</w:t>
      </w:r>
      <w:proofErr w:type="spellStart"/>
      <w:r>
        <w:rPr>
          <w:rFonts w:asciiTheme="minorEastAsia" w:hAnsiTheme="minorEastAsia" w:hint="eastAsia"/>
          <w:szCs w:val="21"/>
        </w:rPr>
        <w:t>toto</w:t>
      </w:r>
      <w:proofErr w:type="spellEnd"/>
      <w:r>
        <w:rPr>
          <w:rFonts w:asciiTheme="minorEastAsia" w:hAnsiTheme="minorEastAsia" w:hint="eastAsia"/>
          <w:szCs w:val="21"/>
        </w:rPr>
        <w:t>（BIG）、イタリアのトトカルチョなど</w:t>
      </w:r>
    </w:p>
    <w:p w:rsidR="00362289" w:rsidRDefault="00362289" w:rsidP="00DE7E90">
      <w:pPr>
        <w:widowControl/>
        <w:ind w:left="212" w:hangingChars="100" w:hanging="212"/>
        <w:jc w:val="left"/>
        <w:rPr>
          <w:rFonts w:asciiTheme="minorEastAsia" w:hAnsiTheme="minorEastAsia"/>
          <w:szCs w:val="21"/>
        </w:rPr>
      </w:pPr>
      <w:r>
        <w:rPr>
          <w:rFonts w:asciiTheme="minorEastAsia" w:hAnsiTheme="minorEastAsia" w:hint="eastAsia"/>
          <w:szCs w:val="21"/>
        </w:rPr>
        <w:t>３．法規制上の分類</w:t>
      </w:r>
    </w:p>
    <w:p w:rsidR="00362289" w:rsidRDefault="00362289" w:rsidP="00DE7E90">
      <w:pPr>
        <w:widowControl/>
        <w:ind w:left="212" w:hangingChars="100" w:hanging="212"/>
        <w:jc w:val="left"/>
        <w:rPr>
          <w:rFonts w:asciiTheme="minorEastAsia" w:hAnsiTheme="minorEastAsia"/>
          <w:szCs w:val="21"/>
        </w:rPr>
      </w:pPr>
      <w:r>
        <w:rPr>
          <w:rFonts w:asciiTheme="minorEastAsia" w:hAnsiTheme="minorEastAsia" w:hint="eastAsia"/>
          <w:szCs w:val="21"/>
        </w:rPr>
        <w:t>（１）賭博（①単純賭博、②常習賭博、③賭博開帳）　←　刑法上禁止、処罰対象</w:t>
      </w:r>
    </w:p>
    <w:p w:rsidR="00362289" w:rsidRDefault="00362289" w:rsidP="00DE7E90">
      <w:pPr>
        <w:widowControl/>
        <w:ind w:left="212" w:hangingChars="100" w:hanging="212"/>
        <w:jc w:val="left"/>
        <w:rPr>
          <w:rFonts w:asciiTheme="minorEastAsia" w:hAnsiTheme="minorEastAsia"/>
          <w:szCs w:val="21"/>
        </w:rPr>
      </w:pPr>
      <w:r>
        <w:rPr>
          <w:rFonts w:asciiTheme="minorEastAsia" w:hAnsiTheme="minorEastAsia" w:hint="eastAsia"/>
          <w:szCs w:val="21"/>
        </w:rPr>
        <w:t>（２）富くじ（発売と取次）　　　　　　　　　　　　←　　　　　〃</w:t>
      </w:r>
    </w:p>
    <w:p w:rsidR="00362289" w:rsidRDefault="00362289" w:rsidP="000D7A1C">
      <w:pPr>
        <w:widowControl/>
        <w:ind w:left="423" w:hangingChars="200" w:hanging="423"/>
        <w:jc w:val="left"/>
        <w:rPr>
          <w:rFonts w:asciiTheme="minorEastAsia" w:hAnsiTheme="minorEastAsia"/>
          <w:szCs w:val="21"/>
        </w:rPr>
      </w:pPr>
      <w:r>
        <w:rPr>
          <w:rFonts w:asciiTheme="minorEastAsia" w:hAnsiTheme="minorEastAsia" w:hint="eastAsia"/>
          <w:szCs w:val="21"/>
        </w:rPr>
        <w:t>（３）特別法により合法化されたもの（競馬法、競輪法、競艇法、</w:t>
      </w:r>
      <w:r w:rsidRPr="000D7A1C">
        <w:rPr>
          <w:rFonts w:asciiTheme="minorEastAsia" w:hAnsiTheme="minorEastAsia" w:hint="eastAsia"/>
          <w:szCs w:val="21"/>
        </w:rPr>
        <w:t>小型自動車競走法、</w:t>
      </w:r>
      <w:r w:rsidR="000D7A1C" w:rsidRPr="000D7A1C">
        <w:rPr>
          <w:rFonts w:asciiTheme="minorEastAsia" w:hAnsiTheme="minorEastAsia" w:hint="eastAsia"/>
          <w:szCs w:val="21"/>
        </w:rPr>
        <w:t>当せん金付証票法</w:t>
      </w:r>
      <w:r w:rsidRPr="000D7A1C">
        <w:rPr>
          <w:rFonts w:asciiTheme="minorEastAsia" w:hAnsiTheme="minorEastAsia" w:hint="eastAsia"/>
          <w:szCs w:val="21"/>
        </w:rPr>
        <w:t>、</w:t>
      </w:r>
      <w:r w:rsidR="00A616CE" w:rsidRPr="000D7A1C">
        <w:rPr>
          <w:rFonts w:asciiTheme="minorEastAsia" w:hAnsiTheme="minorEastAsia" w:hint="eastAsia"/>
          <w:szCs w:val="21"/>
        </w:rPr>
        <w:t>スポーツ振興投票法</w:t>
      </w:r>
      <w:r w:rsidR="00A616CE">
        <w:rPr>
          <w:rFonts w:asciiTheme="minorEastAsia" w:hAnsiTheme="minorEastAsia" w:hint="eastAsia"/>
          <w:szCs w:val="21"/>
        </w:rPr>
        <w:t>）</w:t>
      </w:r>
    </w:p>
    <w:p w:rsidR="00A616CE" w:rsidRDefault="00A616CE" w:rsidP="00DE7E90">
      <w:pPr>
        <w:widowControl/>
        <w:ind w:left="212" w:hangingChars="100" w:hanging="212"/>
        <w:jc w:val="left"/>
        <w:rPr>
          <w:rFonts w:asciiTheme="minorEastAsia" w:hAnsiTheme="minorEastAsia"/>
          <w:szCs w:val="21"/>
        </w:rPr>
      </w:pPr>
      <w:r>
        <w:rPr>
          <w:rFonts w:asciiTheme="minorEastAsia" w:hAnsiTheme="minorEastAsia" w:hint="eastAsia"/>
          <w:szCs w:val="21"/>
        </w:rPr>
        <w:t>４．賭博のゲームをする場所や賭け方法の分類</w:t>
      </w:r>
    </w:p>
    <w:p w:rsidR="00A616CE" w:rsidRDefault="00A616CE" w:rsidP="00DE7E90">
      <w:pPr>
        <w:widowControl/>
        <w:ind w:left="212" w:hangingChars="100" w:hanging="212"/>
        <w:jc w:val="left"/>
        <w:rPr>
          <w:rFonts w:asciiTheme="minorEastAsia" w:hAnsiTheme="minorEastAsia"/>
          <w:szCs w:val="21"/>
        </w:rPr>
      </w:pPr>
      <w:r>
        <w:rPr>
          <w:rFonts w:asciiTheme="minorEastAsia" w:hAnsiTheme="minorEastAsia" w:hint="eastAsia"/>
          <w:szCs w:val="21"/>
        </w:rPr>
        <w:t>（１）競技場　（２）場外券（売場）　（３）電話投票　（４）オンライン（通信）　（５）カジノ</w:t>
      </w:r>
    </w:p>
    <w:p w:rsidR="00A616CE" w:rsidRDefault="00A616CE" w:rsidP="00DE7E90">
      <w:pPr>
        <w:widowControl/>
        <w:ind w:left="212" w:hangingChars="100" w:hanging="212"/>
        <w:jc w:val="left"/>
        <w:rPr>
          <w:rFonts w:asciiTheme="minorEastAsia" w:hAnsiTheme="minorEastAsia"/>
          <w:szCs w:val="21"/>
        </w:rPr>
      </w:pPr>
      <w:r>
        <w:rPr>
          <w:rFonts w:asciiTheme="minorEastAsia" w:hAnsiTheme="minorEastAsia" w:hint="eastAsia"/>
          <w:szCs w:val="21"/>
        </w:rPr>
        <w:t>（６）</w:t>
      </w:r>
      <w:r w:rsidR="00CE0D0E">
        <w:rPr>
          <w:rFonts w:asciiTheme="minorEastAsia" w:hAnsiTheme="minorEastAsia" w:hint="eastAsia"/>
          <w:szCs w:val="21"/>
        </w:rPr>
        <w:t>投機取引</w:t>
      </w:r>
      <w:r>
        <w:rPr>
          <w:rFonts w:asciiTheme="minorEastAsia" w:hAnsiTheme="minorEastAsia" w:hint="eastAsia"/>
          <w:szCs w:val="21"/>
        </w:rPr>
        <w:t>、銀行</w:t>
      </w:r>
      <w:r w:rsidR="00CE0D0E">
        <w:rPr>
          <w:rFonts w:asciiTheme="minorEastAsia" w:hAnsiTheme="minorEastAsia" w:hint="eastAsia"/>
          <w:szCs w:val="21"/>
        </w:rPr>
        <w:t>、証券会社、</w:t>
      </w:r>
      <w:r w:rsidR="00A643BE" w:rsidRPr="00A643BE">
        <w:rPr>
          <w:rFonts w:asciiTheme="minorEastAsia" w:hAnsiTheme="minorEastAsia" w:hint="eastAsia"/>
          <w:szCs w:val="21"/>
        </w:rPr>
        <w:t>商品</w:t>
      </w:r>
      <w:r w:rsidR="00CE0D0E">
        <w:rPr>
          <w:rFonts w:asciiTheme="minorEastAsia" w:hAnsiTheme="minorEastAsia" w:hint="eastAsia"/>
          <w:szCs w:val="21"/>
        </w:rPr>
        <w:t>取引会社と取引所</w:t>
      </w:r>
    </w:p>
    <w:p w:rsidR="00A616CE" w:rsidRDefault="00A616CE" w:rsidP="00DE7E90">
      <w:pPr>
        <w:widowControl/>
        <w:ind w:left="212" w:hangingChars="100" w:hanging="212"/>
        <w:jc w:val="left"/>
        <w:rPr>
          <w:rFonts w:asciiTheme="minorEastAsia" w:hAnsiTheme="minorEastAsia"/>
          <w:szCs w:val="21"/>
        </w:rPr>
      </w:pPr>
      <w:r>
        <w:rPr>
          <w:rFonts w:asciiTheme="minorEastAsia" w:hAnsiTheme="minorEastAsia" w:hint="eastAsia"/>
          <w:szCs w:val="21"/>
        </w:rPr>
        <w:t>５．賭博（ギャンブル）とソーシャルギャンブル</w:t>
      </w:r>
    </w:p>
    <w:p w:rsidR="00A616CE" w:rsidRDefault="00A616CE" w:rsidP="00DE7E90">
      <w:pPr>
        <w:widowControl/>
        <w:ind w:left="212" w:hangingChars="100" w:hanging="212"/>
        <w:jc w:val="left"/>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S</w:t>
      </w:r>
      <w:r>
        <w:rPr>
          <w:rFonts w:asciiTheme="minorEastAsia" w:hAnsiTheme="minorEastAsia" w:hint="eastAsia"/>
          <w:szCs w:val="21"/>
        </w:rPr>
        <w:t>peculationは投機と射幸を指します。ギャンブルは人の</w:t>
      </w:r>
      <w:r w:rsidR="00CE0D0E">
        <w:rPr>
          <w:rFonts w:asciiTheme="minorEastAsia" w:hAnsiTheme="minorEastAsia" w:hint="eastAsia"/>
          <w:szCs w:val="21"/>
        </w:rPr>
        <w:t>射幸</w:t>
      </w:r>
      <w:r>
        <w:rPr>
          <w:rFonts w:asciiTheme="minorEastAsia" w:hAnsiTheme="minorEastAsia" w:hint="eastAsia"/>
          <w:szCs w:val="21"/>
        </w:rPr>
        <w:t>心によるものです。株式取引、商品取引、先物取引も一定のルールの下、ソーシャルギャンブル「投機」として認められています。この一般のギャンブルとソーシャルギャンブルは、将来の一定予想をもとに結果次第で取引者にとって大きな損得が決まる点は同一です。</w:t>
      </w:r>
    </w:p>
    <w:p w:rsidR="00A616CE" w:rsidRDefault="00A616CE" w:rsidP="00DE7E90">
      <w:pPr>
        <w:widowControl/>
        <w:ind w:left="212" w:hangingChars="100" w:hanging="212"/>
        <w:jc w:val="left"/>
        <w:rPr>
          <w:rFonts w:asciiTheme="minorEastAsia" w:hAnsiTheme="minorEastAsia"/>
          <w:szCs w:val="21"/>
        </w:rPr>
      </w:pPr>
      <w:r>
        <w:rPr>
          <w:rFonts w:asciiTheme="minorEastAsia" w:hAnsiTheme="minorEastAsia" w:hint="eastAsia"/>
          <w:szCs w:val="21"/>
        </w:rPr>
        <w:t xml:space="preserve">　　ソーシャルギャンブルは株式では配当への投資や相場の上下変動を見越した売り買いという</w:t>
      </w:r>
      <w:r w:rsidR="00CE0D0E">
        <w:rPr>
          <w:rFonts w:asciiTheme="minorEastAsia" w:hAnsiTheme="minorEastAsia" w:hint="eastAsia"/>
          <w:szCs w:val="21"/>
        </w:rPr>
        <w:t>投機「賭け」というものです。公正なギャンブルの結果はランダム（</w:t>
      </w:r>
      <w:r>
        <w:rPr>
          <w:rFonts w:asciiTheme="minorEastAsia" w:hAnsiTheme="minorEastAsia" w:hint="eastAsia"/>
          <w:szCs w:val="21"/>
        </w:rPr>
        <w:t>規則性のないもの）で勝ち負けを予測できないようにしていますが、ソーシャル</w:t>
      </w:r>
      <w:r w:rsidRPr="000D7A1C">
        <w:rPr>
          <w:rFonts w:asciiTheme="minorEastAsia" w:hAnsiTheme="minorEastAsia" w:hint="eastAsia"/>
          <w:szCs w:val="21"/>
        </w:rPr>
        <w:t>ギャンブル</w:t>
      </w:r>
      <w:r>
        <w:rPr>
          <w:rFonts w:asciiTheme="minorEastAsia" w:hAnsiTheme="minorEastAsia" w:hint="eastAsia"/>
          <w:szCs w:val="21"/>
        </w:rPr>
        <w:t>では一定の投資資料、経済予測もあること、投機により一定時期の決済が求められ、プレイヤーを楽しませるための「ランダムな偶然性」は設定されていません。</w:t>
      </w:r>
    </w:p>
    <w:p w:rsidR="00F32FBD" w:rsidRPr="00A616CE" w:rsidRDefault="00F32FBD" w:rsidP="00DE7E90">
      <w:pPr>
        <w:widowControl/>
        <w:ind w:left="212" w:hangingChars="100" w:hanging="212"/>
        <w:jc w:val="left"/>
        <w:rPr>
          <w:rFonts w:asciiTheme="minorEastAsia" w:hAnsiTheme="minorEastAsia"/>
          <w:szCs w:val="21"/>
        </w:rPr>
      </w:pPr>
    </w:p>
    <w:p w:rsidR="00362289" w:rsidRDefault="00F32FBD" w:rsidP="00DE7E90">
      <w:pPr>
        <w:widowControl/>
        <w:ind w:left="212" w:hangingChars="100" w:hanging="212"/>
        <w:jc w:val="left"/>
        <w:rPr>
          <w:rFonts w:asciiTheme="minorEastAsia" w:hAnsiTheme="minorEastAsia"/>
          <w:szCs w:val="21"/>
        </w:rPr>
      </w:pPr>
      <w:r>
        <w:rPr>
          <w:rFonts w:asciiTheme="minorEastAsia" w:hAnsiTheme="minorEastAsia" w:hint="eastAsia"/>
          <w:szCs w:val="21"/>
        </w:rPr>
        <w:t>＊＊＊＊＊＊＊＊＊＊＊＊＊＊＊＊＊＊＊＊＊＊＊＊＊＊＊＊＊＊＊＊＊＊＊＊＊＊＊＊＊＊＊＊＊</w:t>
      </w:r>
    </w:p>
    <w:p w:rsidR="00687E3A" w:rsidRDefault="00E63465" w:rsidP="007476AD">
      <w:r w:rsidRPr="00247183">
        <w:rPr>
          <w:rFonts w:asciiTheme="majorEastAsia" w:eastAsiaTheme="majorEastAsia" w:hAnsiTheme="majorEastAsia" w:hint="eastAsia"/>
          <w:sz w:val="32"/>
          <w:bdr w:val="single" w:sz="4" w:space="0" w:color="auto"/>
        </w:rPr>
        <w:t>書籍紹介</w:t>
      </w:r>
      <w:r>
        <w:rPr>
          <w:rFonts w:hint="eastAsia"/>
        </w:rPr>
        <w:t xml:space="preserve">　</w:t>
      </w:r>
    </w:p>
    <w:p w:rsidR="00E63465" w:rsidRPr="00687E3A" w:rsidRDefault="004C7960" w:rsidP="00687E3A">
      <w:pPr>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687E3A">
        <w:rPr>
          <w:rFonts w:asciiTheme="majorEastAsia" w:eastAsiaTheme="majorEastAsia" w:hAnsiTheme="majorEastAsia" w:hint="eastAsia"/>
          <w:sz w:val="24"/>
          <w:szCs w:val="24"/>
        </w:rPr>
        <w:t>『</w:t>
      </w:r>
      <w:r w:rsidR="007476AD">
        <w:rPr>
          <w:rFonts w:asciiTheme="majorEastAsia" w:eastAsiaTheme="majorEastAsia" w:hAnsiTheme="majorEastAsia" w:hint="eastAsia"/>
          <w:sz w:val="24"/>
          <w:szCs w:val="24"/>
        </w:rPr>
        <w:t>ＣＡＳＩＮＯＳ</w:t>
      </w:r>
      <w:r w:rsidR="00687E3A">
        <w:rPr>
          <w:rFonts w:asciiTheme="majorEastAsia" w:eastAsiaTheme="majorEastAsia" w:hAnsiTheme="majorEastAsia" w:hint="eastAsia"/>
          <w:sz w:val="24"/>
          <w:szCs w:val="24"/>
        </w:rPr>
        <w:t xml:space="preserve">』　　</w:t>
      </w:r>
      <w:r w:rsidR="007476AD">
        <w:rPr>
          <w:rFonts w:asciiTheme="majorEastAsia" w:eastAsiaTheme="majorEastAsia" w:hAnsiTheme="majorEastAsia" w:hint="eastAsia"/>
          <w:sz w:val="24"/>
          <w:szCs w:val="24"/>
        </w:rPr>
        <w:t>ラルフ・テグマイヤー</w:t>
      </w:r>
      <w:r w:rsidR="00687E3A">
        <w:rPr>
          <w:rFonts w:asciiTheme="majorEastAsia" w:eastAsiaTheme="majorEastAsia" w:hAnsiTheme="majorEastAsia" w:hint="eastAsia"/>
          <w:sz w:val="24"/>
          <w:szCs w:val="24"/>
        </w:rPr>
        <w:t xml:space="preserve">　</w:t>
      </w:r>
      <w:r w:rsidR="007476AD">
        <w:rPr>
          <w:rFonts w:asciiTheme="majorEastAsia" w:eastAsiaTheme="majorEastAsia" w:hAnsiTheme="majorEastAsia" w:hint="eastAsia"/>
          <w:sz w:val="24"/>
          <w:szCs w:val="24"/>
        </w:rPr>
        <w:t>（</w:t>
      </w:r>
      <w:r w:rsidR="00E63465">
        <w:rPr>
          <w:rFonts w:hint="eastAsia"/>
        </w:rPr>
        <w:t>19</w:t>
      </w:r>
      <w:r w:rsidR="007476AD">
        <w:rPr>
          <w:rFonts w:hint="eastAsia"/>
        </w:rPr>
        <w:t>93</w:t>
      </w:r>
      <w:r w:rsidR="00E63465">
        <w:rPr>
          <w:rFonts w:hint="eastAsia"/>
        </w:rPr>
        <w:t>年</w:t>
      </w:r>
      <w:r w:rsidR="007476AD">
        <w:rPr>
          <w:rFonts w:hint="eastAsia"/>
        </w:rPr>
        <w:t xml:space="preserve">　フランス　</w:t>
      </w:r>
      <w:r w:rsidR="007476AD">
        <w:rPr>
          <w:rFonts w:hint="eastAsia"/>
        </w:rPr>
        <w:t>400</w:t>
      </w:r>
      <w:r w:rsidR="007476AD">
        <w:rPr>
          <w:rFonts w:hint="eastAsia"/>
        </w:rPr>
        <w:t>ﾌﾗﾝｽﾌﾗﾝ</w:t>
      </w:r>
      <w:r w:rsidR="00E63465">
        <w:rPr>
          <w:rFonts w:hint="eastAsia"/>
        </w:rPr>
        <w:t>）</w:t>
      </w:r>
    </w:p>
    <w:p w:rsidR="006C4386" w:rsidRDefault="007476AD" w:rsidP="009068F3">
      <w:r>
        <w:rPr>
          <w:rFonts w:hint="eastAsia"/>
        </w:rPr>
        <w:t xml:space="preserve">　この本は古書店で入手。</w:t>
      </w:r>
      <w:r w:rsidR="009068F3">
        <w:rPr>
          <w:rFonts w:hint="eastAsia"/>
        </w:rPr>
        <w:t>大型Ｂ</w:t>
      </w:r>
      <w:r w:rsidR="009068F3">
        <w:rPr>
          <w:rFonts w:hint="eastAsia"/>
        </w:rPr>
        <w:t>4</w:t>
      </w:r>
      <w:r w:rsidR="009068F3">
        <w:rPr>
          <w:rFonts w:hint="eastAsia"/>
        </w:rPr>
        <w:t>版</w:t>
      </w:r>
      <w:r w:rsidR="009068F3">
        <w:rPr>
          <w:rFonts w:hint="eastAsia"/>
        </w:rPr>
        <w:t>256</w:t>
      </w:r>
      <w:r w:rsidR="009068F3">
        <w:rPr>
          <w:rFonts w:hint="eastAsia"/>
        </w:rPr>
        <w:t>頁、カラー写真や昔の図絵もたっぷりで世界のカジノを紹介している。</w:t>
      </w:r>
      <w:r w:rsidR="00687E3A">
        <w:rPr>
          <w:rFonts w:hint="eastAsia"/>
        </w:rPr>
        <w:t>仏語</w:t>
      </w:r>
      <w:r w:rsidR="00191B66">
        <w:rPr>
          <w:rFonts w:hint="eastAsia"/>
        </w:rPr>
        <w:t>能力不足</w:t>
      </w:r>
      <w:r w:rsidR="00687E3A">
        <w:rPr>
          <w:rFonts w:hint="eastAsia"/>
        </w:rPr>
        <w:t>のため残念ながら詳しい内容までは紹介できないが、</w:t>
      </w:r>
      <w:r w:rsidR="009068F3">
        <w:rPr>
          <w:rFonts w:hint="eastAsia"/>
        </w:rPr>
        <w:t>目次を辞書を頼りに調べてみたところ、「人の賭博（遊び）」「黄金時代」「賭博の資本（企業）」「賭博の欺瞞」「賭博のルール」「カジノ場目録」「巻末辞（用語解説）」等からなる。</w:t>
      </w:r>
    </w:p>
    <w:p w:rsidR="00D6211B" w:rsidRDefault="009068F3" w:rsidP="006C4386">
      <w:pPr>
        <w:ind w:firstLineChars="100" w:firstLine="212"/>
      </w:pPr>
      <w:r>
        <w:rPr>
          <w:rFonts w:hint="eastAsia"/>
        </w:rPr>
        <w:t>175</w:t>
      </w:r>
      <w:r>
        <w:rPr>
          <w:rFonts w:hint="eastAsia"/>
        </w:rPr>
        <w:t>頁までヨーロッパ中世から</w:t>
      </w:r>
      <w:r>
        <w:rPr>
          <w:rFonts w:hint="eastAsia"/>
        </w:rPr>
        <w:t>20</w:t>
      </w:r>
      <w:r>
        <w:rPr>
          <w:rFonts w:hint="eastAsia"/>
        </w:rPr>
        <w:t>世紀までの賭博が数多くの絵画や写真を引用して説明</w:t>
      </w:r>
      <w:r w:rsidR="006C4386">
        <w:rPr>
          <w:rFonts w:hint="eastAsia"/>
        </w:rPr>
        <w:t>す</w:t>
      </w:r>
      <w:r>
        <w:rPr>
          <w:rFonts w:hint="eastAsia"/>
        </w:rPr>
        <w:t>る。</w:t>
      </w:r>
      <w:r w:rsidR="001F68BC">
        <w:rPr>
          <w:rFonts w:hint="eastAsia"/>
        </w:rPr>
        <w:t>そこでは</w:t>
      </w:r>
      <w:r w:rsidR="006C4386">
        <w:rPr>
          <w:rFonts w:hint="eastAsia"/>
        </w:rPr>
        <w:t>貴族らがルーレットやカード（バカラ</w:t>
      </w:r>
      <w:proofErr w:type="spellStart"/>
      <w:r w:rsidR="006C4386">
        <w:rPr>
          <w:rFonts w:hint="eastAsia"/>
        </w:rPr>
        <w:t>etc</w:t>
      </w:r>
      <w:proofErr w:type="spellEnd"/>
      <w:r w:rsidR="006C4386">
        <w:rPr>
          <w:rFonts w:hint="eastAsia"/>
        </w:rPr>
        <w:t>）等に興ずる有様が写真と文章で紹介されている。</w:t>
      </w:r>
    </w:p>
    <w:p w:rsidR="00CE0D0E" w:rsidRDefault="00191B66" w:rsidP="006C4386">
      <w:pPr>
        <w:ind w:firstLineChars="100" w:firstLine="212"/>
      </w:pPr>
      <w:r>
        <w:rPr>
          <w:rFonts w:hint="eastAsia"/>
        </w:rPr>
        <w:t>この</w:t>
      </w:r>
      <w:r w:rsidR="00CE0D0E">
        <w:rPr>
          <w:rFonts w:hint="eastAsia"/>
        </w:rPr>
        <w:t>カジノが完全に</w:t>
      </w:r>
      <w:r w:rsidR="006C4386">
        <w:rPr>
          <w:rFonts w:hint="eastAsia"/>
        </w:rPr>
        <w:t>企業となるのがラスベガスである。そこでは大衆カジノとなっ</w:t>
      </w:r>
      <w:r w:rsidR="00CE0D0E">
        <w:rPr>
          <w:rFonts w:hint="eastAsia"/>
        </w:rPr>
        <w:t>た。</w:t>
      </w:r>
      <w:r w:rsidR="006C4386">
        <w:rPr>
          <w:rFonts w:hint="eastAsia"/>
        </w:rPr>
        <w:t>その他植民地の香港、サイゴン、マカオも紹介される。</w:t>
      </w:r>
    </w:p>
    <w:p w:rsidR="006C4386" w:rsidRDefault="003E6B48" w:rsidP="006C4386">
      <w:pPr>
        <w:ind w:firstLineChars="100" w:firstLine="212"/>
      </w:pPr>
      <w:r>
        <w:rPr>
          <w:rFonts w:hint="eastAsia"/>
        </w:rPr>
        <w:t>カジノ場はドイツのバーデンバーデンやハンブルグ等</w:t>
      </w:r>
      <w:r>
        <w:rPr>
          <w:rFonts w:hint="eastAsia"/>
        </w:rPr>
        <w:t>10</w:t>
      </w:r>
      <w:r>
        <w:rPr>
          <w:rFonts w:hint="eastAsia"/>
        </w:rPr>
        <w:t>箇所、イギリス</w:t>
      </w:r>
      <w:r w:rsidR="00191B66">
        <w:rPr>
          <w:rFonts w:hint="eastAsia"/>
        </w:rPr>
        <w:t>の</w:t>
      </w:r>
      <w:r w:rsidR="00D36F45">
        <w:rPr>
          <w:rFonts w:hint="eastAsia"/>
        </w:rPr>
        <w:t>ロンドン、</w:t>
      </w:r>
      <w:r w:rsidR="00191B66">
        <w:rPr>
          <w:rFonts w:hint="eastAsia"/>
        </w:rPr>
        <w:t>そして</w:t>
      </w:r>
      <w:r w:rsidR="00D36F45">
        <w:rPr>
          <w:rFonts w:hint="eastAsia"/>
        </w:rPr>
        <w:t>アルゼンチン、オーストラリア、</w:t>
      </w:r>
      <w:r w:rsidR="00191B66" w:rsidRPr="00191B66">
        <w:rPr>
          <w:rFonts w:hint="eastAsia"/>
        </w:rPr>
        <w:t>オーストリア</w:t>
      </w:r>
      <w:r w:rsidR="00D36F45" w:rsidRPr="00191B66">
        <w:rPr>
          <w:rFonts w:hint="eastAsia"/>
        </w:rPr>
        <w:t>、バハマ、ベルギー、ブルガリア</w:t>
      </w:r>
      <w:r w:rsidR="00D36F45">
        <w:rPr>
          <w:rFonts w:hint="eastAsia"/>
        </w:rPr>
        <w:t>、エジプト、スペイン、アメリカ合衆国、フランス、ギリシャ、ハンガリー、イタリア、マカオ、マレーシア、モロッコ、フィリピン、モナコ等々</w:t>
      </w:r>
      <w:r w:rsidR="002D6B96">
        <w:rPr>
          <w:rFonts w:hint="eastAsia"/>
        </w:rPr>
        <w:t>から船上カジノまで</w:t>
      </w:r>
      <w:r w:rsidR="00D36F45">
        <w:rPr>
          <w:rFonts w:hint="eastAsia"/>
        </w:rPr>
        <w:t>、</w:t>
      </w:r>
      <w:r w:rsidR="002D6B96">
        <w:rPr>
          <w:rFonts w:hint="eastAsia"/>
        </w:rPr>
        <w:t>とにかく世界中に拡がるカジノを写真で紹介する。</w:t>
      </w:r>
      <w:r w:rsidR="00D36F45">
        <w:rPr>
          <w:rFonts w:hint="eastAsia"/>
        </w:rPr>
        <w:t>また、</w:t>
      </w:r>
      <w:r w:rsidR="002D6B96">
        <w:rPr>
          <w:rFonts w:hint="eastAsia"/>
        </w:rPr>
        <w:t>ルーレットやブラックジャック、バカラのルールやカジノホテルも紹介。</w:t>
      </w:r>
    </w:p>
    <w:p w:rsidR="002D6B96" w:rsidRDefault="002D6B96" w:rsidP="006C4386">
      <w:pPr>
        <w:ind w:firstLineChars="100" w:firstLine="212"/>
      </w:pPr>
      <w:r>
        <w:rPr>
          <w:rFonts w:hint="eastAsia"/>
        </w:rPr>
        <w:t>即ち、カジノには欧州型（モナコ型）の上級ギャンブルゲーム遊び型のものと、ラスベガス・マカオ型の大衆・観光客遊興型があることが、その町の風景や歴史からして判る。大衆型のカジノといってももちろん外国人金持ち向けのＶＩＰカジノも</w:t>
      </w:r>
      <w:r w:rsidR="00CE0D0E">
        <w:rPr>
          <w:rFonts w:hint="eastAsia"/>
        </w:rPr>
        <w:t>ある。</w:t>
      </w:r>
    </w:p>
    <w:p w:rsidR="00CE0D0E" w:rsidRDefault="00CE0D0E" w:rsidP="006C4386">
      <w:pPr>
        <w:ind w:firstLineChars="100" w:firstLine="212"/>
      </w:pPr>
    </w:p>
    <w:p w:rsidR="00357CAB" w:rsidRDefault="00357CAB" w:rsidP="006C4386">
      <w:pPr>
        <w:ind w:firstLineChars="100" w:firstLine="212"/>
      </w:pPr>
    </w:p>
    <w:p w:rsidR="004E3884" w:rsidRDefault="004C7960" w:rsidP="004C7960">
      <w:pPr>
        <w:rPr>
          <w:rFonts w:asciiTheme="majorEastAsia" w:eastAsiaTheme="majorEastAsia" w:hAnsiTheme="majorEastAsia"/>
          <w:sz w:val="24"/>
          <w:szCs w:val="24"/>
        </w:rPr>
      </w:pPr>
      <w:r>
        <w:rPr>
          <w:rFonts w:asciiTheme="majorEastAsia" w:eastAsiaTheme="majorEastAsia" w:hAnsiTheme="majorEastAsia" w:hint="eastAsia"/>
          <w:sz w:val="24"/>
          <w:szCs w:val="24"/>
        </w:rPr>
        <w:t>２．『新・観光立国論－モノづくり国家を超えて』　日本総研・寺島実郎</w:t>
      </w:r>
    </w:p>
    <w:p w:rsidR="004C7960" w:rsidRPr="00687E3A" w:rsidRDefault="004C7960" w:rsidP="004E3884">
      <w:pPr>
        <w:ind w:firstLineChars="2100" w:firstLine="5075"/>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4E3884">
        <w:rPr>
          <w:rFonts w:asciiTheme="majorEastAsia" w:eastAsiaTheme="majorEastAsia" w:hAnsiTheme="majorEastAsia" w:hint="eastAsia"/>
          <w:sz w:val="24"/>
          <w:szCs w:val="24"/>
        </w:rPr>
        <w:t>2015.6．25　ＮＨＫ出版　1836円</w:t>
      </w:r>
      <w:r>
        <w:rPr>
          <w:rFonts w:hint="eastAsia"/>
        </w:rPr>
        <w:t>）</w:t>
      </w:r>
    </w:p>
    <w:p w:rsidR="004C7960" w:rsidRDefault="004C7960" w:rsidP="004C7960">
      <w:r>
        <w:rPr>
          <w:rFonts w:hint="eastAsia"/>
        </w:rPr>
        <w:t xml:space="preserve">　</w:t>
      </w:r>
      <w:r w:rsidR="004E3884">
        <w:rPr>
          <w:rFonts w:hint="eastAsia"/>
        </w:rPr>
        <w:t>ほぼ同時期に同名「新観光立国論」でデービッド･アトキンソンという日本在住の長い人の出版があったが、こちらの寺島本は観光の中でカジノを</w:t>
      </w:r>
      <w:r w:rsidR="00CE0D0E">
        <w:rPr>
          <w:rFonts w:hint="eastAsia"/>
        </w:rPr>
        <w:t>よ</w:t>
      </w:r>
      <w:r w:rsidR="004E3884">
        <w:rPr>
          <w:rFonts w:hint="eastAsia"/>
        </w:rPr>
        <w:t>り強調している。ただ何が何でもというスタイルでなくＩＲ</w:t>
      </w:r>
      <w:r w:rsidR="00CE0D0E">
        <w:rPr>
          <w:rFonts w:hint="eastAsia"/>
        </w:rPr>
        <w:t>カジノ</w:t>
      </w:r>
      <w:r w:rsidR="004E3884">
        <w:rPr>
          <w:rFonts w:hint="eastAsia"/>
        </w:rPr>
        <w:t>も時・場所・条件に応じて考えるべきと詳しいお膳立てをしている。寺島氏は落ち着いた論客だが、</w:t>
      </w:r>
      <w:r w:rsidR="004E3884" w:rsidRPr="000D7A1C">
        <w:rPr>
          <w:rFonts w:hint="eastAsia"/>
        </w:rPr>
        <w:t>多摩大学学長</w:t>
      </w:r>
      <w:r w:rsidR="004E3884">
        <w:rPr>
          <w:rFonts w:hint="eastAsia"/>
        </w:rPr>
        <w:t>になったころ</w:t>
      </w:r>
      <w:r w:rsidR="000D7A1C" w:rsidRPr="000D7A1C">
        <w:rPr>
          <w:rFonts w:hint="eastAsia"/>
        </w:rPr>
        <w:t>（</w:t>
      </w:r>
      <w:r w:rsidR="000D7A1C" w:rsidRPr="000D7A1C">
        <w:rPr>
          <w:rFonts w:hint="eastAsia"/>
        </w:rPr>
        <w:t>2009</w:t>
      </w:r>
      <w:r w:rsidR="000D7A1C" w:rsidRPr="000D7A1C">
        <w:rPr>
          <w:rFonts w:hint="eastAsia"/>
        </w:rPr>
        <w:t>年）</w:t>
      </w:r>
      <w:r w:rsidR="004E3884">
        <w:rPr>
          <w:rFonts w:hint="eastAsia"/>
        </w:rPr>
        <w:t>からＩＲにカジノがあって良いというスタンスになり、カジノ派に右足を乗せている。</w:t>
      </w:r>
    </w:p>
    <w:p w:rsidR="004E3884" w:rsidRDefault="000D705B" w:rsidP="004C7960">
      <w:r>
        <w:rPr>
          <w:rFonts w:hint="eastAsia"/>
        </w:rPr>
        <w:t xml:space="preserve">　日本総研は</w:t>
      </w:r>
      <w:r w:rsidR="004E3884">
        <w:rPr>
          <w:rFonts w:hint="eastAsia"/>
        </w:rPr>
        <w:t>ＩＲカジノをコンサルし、研究員に担当させるというところであり、ＩＲカジノはＯＫという立場になりつつあるようだ。しかし、ギャンブル依存やマネロンなど負の影響については研究も検証もなく、寺島氏の過去の実績や一般評価を落とすことになりそうだ。</w:t>
      </w:r>
    </w:p>
    <w:p w:rsidR="004E3884" w:rsidRDefault="004E3884" w:rsidP="004C7960">
      <w:r>
        <w:rPr>
          <w:rFonts w:hint="eastAsia"/>
        </w:rPr>
        <w:t xml:space="preserve">　地域社会の衰退や貧困化への一対策というにしてもお粗末である。早速、阪南大学櫻田</w:t>
      </w:r>
      <w:r w:rsidR="00CB1242">
        <w:rPr>
          <w:rFonts w:hint="eastAsia"/>
        </w:rPr>
        <w:t>教授から寺島氏のいう日本の統合型リゾート経営は無理だという批判があがっている。</w:t>
      </w:r>
    </w:p>
    <w:p w:rsidR="0035480F" w:rsidRDefault="0035480F" w:rsidP="0035480F">
      <w:pPr>
        <w:rPr>
          <w:rFonts w:asciiTheme="majorEastAsia" w:eastAsiaTheme="majorEastAsia" w:hAnsiTheme="majorEastAsia"/>
          <w:sz w:val="24"/>
          <w:szCs w:val="24"/>
        </w:rPr>
      </w:pPr>
    </w:p>
    <w:p w:rsidR="0035480F" w:rsidRDefault="0035480F" w:rsidP="0035480F">
      <w:pPr>
        <w:rPr>
          <w:rFonts w:asciiTheme="majorEastAsia" w:eastAsiaTheme="majorEastAsia" w:hAnsiTheme="majorEastAsia"/>
          <w:sz w:val="24"/>
          <w:szCs w:val="24"/>
        </w:rPr>
      </w:pPr>
      <w:r>
        <w:rPr>
          <w:rFonts w:asciiTheme="majorEastAsia" w:eastAsiaTheme="majorEastAsia" w:hAnsiTheme="majorEastAsia" w:hint="eastAsia"/>
          <w:sz w:val="24"/>
          <w:szCs w:val="24"/>
        </w:rPr>
        <w:t>３．『ギャンブルと財政・経済』　アレックス・ラグナー著</w:t>
      </w:r>
    </w:p>
    <w:p w:rsidR="0035480F" w:rsidRPr="00687E3A" w:rsidRDefault="0035480F" w:rsidP="0035480F">
      <w:pPr>
        <w:ind w:firstLineChars="2100" w:firstLine="5075"/>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（1969年8月　全国競輪施行者協議会</w:t>
      </w:r>
      <w:r>
        <w:rPr>
          <w:rFonts w:hint="eastAsia"/>
        </w:rPr>
        <w:t>）</w:t>
      </w:r>
    </w:p>
    <w:p w:rsidR="0035480F" w:rsidRDefault="0035480F" w:rsidP="0035480F">
      <w:r>
        <w:rPr>
          <w:rFonts w:hint="eastAsia"/>
        </w:rPr>
        <w:t xml:space="preserve">　原著は</w:t>
      </w:r>
      <w:r>
        <w:rPr>
          <w:rFonts w:hint="eastAsia"/>
        </w:rPr>
        <w:t>1966</w:t>
      </w:r>
      <w:r>
        <w:rPr>
          <w:rFonts w:hint="eastAsia"/>
        </w:rPr>
        <w:t>年出版の「</w:t>
      </w:r>
      <w:r>
        <w:rPr>
          <w:rFonts w:hint="eastAsia"/>
        </w:rPr>
        <w:t>The Economics of Gambling</w:t>
      </w:r>
      <w:r>
        <w:rPr>
          <w:rFonts w:hint="eastAsia"/>
        </w:rPr>
        <w:t>」で（株）ユニバーサル通信社訳。著者は「偽善をあばき、成人のギャンブルを行う自由を守り、ギャンブルが公共財政に貢献している事実を証明しようとしたものである」と述べるように、ギャンブル肯定論者である。</w:t>
      </w:r>
    </w:p>
    <w:p w:rsidR="0035480F" w:rsidRDefault="0035480F" w:rsidP="0035480F">
      <w:r>
        <w:rPr>
          <w:rFonts w:hint="eastAsia"/>
        </w:rPr>
        <w:t xml:space="preserve">　第</w:t>
      </w:r>
      <w:r>
        <w:rPr>
          <w:rFonts w:hint="eastAsia"/>
        </w:rPr>
        <w:t>1</w:t>
      </w:r>
      <w:r>
        <w:rPr>
          <w:rFonts w:hint="eastAsia"/>
        </w:rPr>
        <w:t>章ではギャンブルの背景（近代ギャンブルの発生等）、第</w:t>
      </w:r>
      <w:r>
        <w:rPr>
          <w:rFonts w:hint="eastAsia"/>
        </w:rPr>
        <w:t>2</w:t>
      </w:r>
      <w:r>
        <w:rPr>
          <w:rFonts w:hint="eastAsia"/>
        </w:rPr>
        <w:t>章ではギャンブル論争の要点としてロッタリーと政治モラルからプレミアム債権、税金、公営について、第</w:t>
      </w:r>
      <w:r>
        <w:rPr>
          <w:rFonts w:hint="eastAsia"/>
        </w:rPr>
        <w:t>3</w:t>
      </w:r>
      <w:r>
        <w:rPr>
          <w:rFonts w:hint="eastAsia"/>
        </w:rPr>
        <w:t>章では外国のロッタリー、宗教、バランスシート、英国のギャンブル、収益と国家予算、フットボールプール、課税技術、公営ギャンブルの保護政策を述べる。</w:t>
      </w:r>
    </w:p>
    <w:p w:rsidR="0035480F" w:rsidRDefault="0035480F" w:rsidP="0035480F">
      <w:r>
        <w:rPr>
          <w:rFonts w:hint="eastAsia"/>
        </w:rPr>
        <w:t xml:space="preserve">　ギャンブル論争では、氏はギャンブルの美化も中傷も否定する。ギャンブル事業者が事業を投資対象と呼ぶと嘘つきという。慈善事業への収益寄付も人気取りの技と切り捨てる。しかし、</w:t>
      </w:r>
      <w:r w:rsidRPr="00CE0D0E">
        <w:rPr>
          <w:rFonts w:hint="eastAsia"/>
        </w:rPr>
        <w:t>政治家</w:t>
      </w:r>
      <w:r w:rsidR="00CE0D0E" w:rsidRPr="00CE0D0E">
        <w:rPr>
          <w:rFonts w:hint="eastAsia"/>
        </w:rPr>
        <w:t>は１０</w:t>
      </w:r>
      <w:r w:rsidRPr="00CE0D0E">
        <w:rPr>
          <w:rFonts w:hint="eastAsia"/>
        </w:rPr>
        <w:t>のギャンブル規制の中の関門をつくった</w:t>
      </w:r>
      <w:r w:rsidR="00CE0D0E" w:rsidRPr="00CE0D0E">
        <w:rPr>
          <w:rFonts w:hint="eastAsia"/>
        </w:rPr>
        <w:t>という</w:t>
      </w:r>
      <w:r>
        <w:rPr>
          <w:rFonts w:hint="eastAsia"/>
        </w:rPr>
        <w:t>。</w:t>
      </w:r>
      <w:r w:rsidR="00636000">
        <w:rPr>
          <w:rFonts w:hint="eastAsia"/>
        </w:rPr>
        <w:t>それは①個人の利益を求めることは悪</w:t>
      </w:r>
      <w:r w:rsidR="00CE0D0E">
        <w:rPr>
          <w:rFonts w:hint="eastAsia"/>
        </w:rPr>
        <w:t>か</w:t>
      </w:r>
      <w:r w:rsidR="00636000">
        <w:rPr>
          <w:rFonts w:hint="eastAsia"/>
        </w:rPr>
        <w:t>、②ギャンブル事業の目的が社会的に価値のあるものであれば悪を浄化できる</w:t>
      </w:r>
      <w:r w:rsidR="00CE0D0E">
        <w:rPr>
          <w:rFonts w:hint="eastAsia"/>
        </w:rPr>
        <w:t>か</w:t>
      </w:r>
      <w:r w:rsidR="00636000">
        <w:rPr>
          <w:rFonts w:hint="eastAsia"/>
        </w:rPr>
        <w:t>、③合法化</w:t>
      </w:r>
      <w:r w:rsidR="00CE0D0E">
        <w:rPr>
          <w:rFonts w:hint="eastAsia"/>
        </w:rPr>
        <w:t>は</w:t>
      </w:r>
      <w:r w:rsidR="00636000">
        <w:rPr>
          <w:rFonts w:hint="eastAsia"/>
        </w:rPr>
        <w:t>、④</w:t>
      </w:r>
      <w:r w:rsidR="00636000" w:rsidRPr="000D705B">
        <w:rPr>
          <w:rFonts w:hint="eastAsia"/>
        </w:rPr>
        <w:t>付随</w:t>
      </w:r>
      <w:r w:rsidR="00636000">
        <w:rPr>
          <w:rFonts w:hint="eastAsia"/>
        </w:rPr>
        <w:t>的に人間を幸福にする</w:t>
      </w:r>
      <w:r w:rsidR="00CE0D0E">
        <w:rPr>
          <w:rFonts w:hint="eastAsia"/>
        </w:rPr>
        <w:t>か</w:t>
      </w:r>
      <w:r w:rsidR="00636000">
        <w:rPr>
          <w:rFonts w:hint="eastAsia"/>
        </w:rPr>
        <w:t>、⑤財政的収益</w:t>
      </w:r>
      <w:r w:rsidR="00CE0D0E">
        <w:rPr>
          <w:rFonts w:hint="eastAsia"/>
        </w:rPr>
        <w:t>は</w:t>
      </w:r>
      <w:r w:rsidR="00636000">
        <w:rPr>
          <w:rFonts w:hint="eastAsia"/>
        </w:rPr>
        <w:t>、⑥販売目的広告</w:t>
      </w:r>
      <w:r w:rsidR="00CE0D0E">
        <w:rPr>
          <w:rFonts w:hint="eastAsia"/>
        </w:rPr>
        <w:t>は</w:t>
      </w:r>
      <w:r w:rsidR="00636000">
        <w:rPr>
          <w:rFonts w:hint="eastAsia"/>
        </w:rPr>
        <w:t>、⑦賞金の</w:t>
      </w:r>
      <w:r w:rsidR="00CE0D0E">
        <w:rPr>
          <w:rFonts w:hint="eastAsia"/>
        </w:rPr>
        <w:t>価額</w:t>
      </w:r>
      <w:r w:rsidR="00636000">
        <w:rPr>
          <w:rFonts w:hint="eastAsia"/>
        </w:rPr>
        <w:t>、⑧貯蓄債権（プレミアム債権）</w:t>
      </w:r>
      <w:r w:rsidR="00CE0D0E">
        <w:rPr>
          <w:rFonts w:hint="eastAsia"/>
        </w:rPr>
        <w:t>は</w:t>
      </w:r>
      <w:r w:rsidR="00636000">
        <w:rPr>
          <w:rFonts w:hint="eastAsia"/>
        </w:rPr>
        <w:t>、⑨失業救済</w:t>
      </w:r>
      <w:r w:rsidR="00CE0D0E">
        <w:rPr>
          <w:rFonts w:hint="eastAsia"/>
        </w:rPr>
        <w:t>か</w:t>
      </w:r>
      <w:r w:rsidR="00636000">
        <w:rPr>
          <w:rFonts w:hint="eastAsia"/>
        </w:rPr>
        <w:t xml:space="preserve">、⑩国家予算における収益　</w:t>
      </w:r>
      <w:r w:rsidR="00CE0D0E">
        <w:rPr>
          <w:rFonts w:hint="eastAsia"/>
        </w:rPr>
        <w:t>である</w:t>
      </w:r>
      <w:r w:rsidR="00636000">
        <w:rPr>
          <w:rFonts w:hint="eastAsia"/>
        </w:rPr>
        <w:t>。</w:t>
      </w:r>
    </w:p>
    <w:p w:rsidR="00636000" w:rsidRDefault="00636000" w:rsidP="0035480F">
      <w:r>
        <w:rPr>
          <w:rFonts w:hint="eastAsia"/>
        </w:rPr>
        <w:t xml:space="preserve">　なお、著書では日本の賭け事について「ギャンブルと宗教」で神道について述べている。「神道はギャンブルに関して言及していない唯一の大きな宗教である。神道は物欲の欠如を賞賛もしなければ物欲の存在を必要悪として認めもしない。・・・地方自治体のロッタリーは尊敬を集めている」と。</w:t>
      </w:r>
    </w:p>
    <w:p w:rsidR="00636000" w:rsidRPr="00636000" w:rsidRDefault="00636000" w:rsidP="0035480F">
      <w:r>
        <w:rPr>
          <w:rFonts w:hint="eastAsia"/>
        </w:rPr>
        <w:t xml:space="preserve">　英国のギャンブルは王室委員会の三度の調査で成人</w:t>
      </w:r>
      <w:r>
        <w:rPr>
          <w:rFonts w:hint="eastAsia"/>
        </w:rPr>
        <w:t>5</w:t>
      </w:r>
      <w:r>
        <w:rPr>
          <w:rFonts w:hint="eastAsia"/>
        </w:rPr>
        <w:t>人に</w:t>
      </w:r>
      <w:r>
        <w:rPr>
          <w:rFonts w:hint="eastAsia"/>
        </w:rPr>
        <w:t>4</w:t>
      </w:r>
      <w:r>
        <w:rPr>
          <w:rFonts w:hint="eastAsia"/>
        </w:rPr>
        <w:t>人は合法的ギャンブルを楽しんでいる。国民所得を</w:t>
      </w:r>
      <w:r>
        <w:rPr>
          <w:rFonts w:hint="eastAsia"/>
        </w:rPr>
        <w:t>100</w:t>
      </w:r>
      <w:r>
        <w:rPr>
          <w:rFonts w:hint="eastAsia"/>
        </w:rPr>
        <w:t>％とすると、酒類は</w:t>
      </w:r>
      <w:r>
        <w:rPr>
          <w:rFonts w:hint="eastAsia"/>
        </w:rPr>
        <w:t>5.0</w:t>
      </w:r>
      <w:r>
        <w:rPr>
          <w:rFonts w:hint="eastAsia"/>
        </w:rPr>
        <w:t>％、タバコは</w:t>
      </w:r>
      <w:r>
        <w:rPr>
          <w:rFonts w:hint="eastAsia"/>
        </w:rPr>
        <w:t>5.1</w:t>
      </w:r>
      <w:r>
        <w:rPr>
          <w:rFonts w:hint="eastAsia"/>
        </w:rPr>
        <w:t>％に対し、ギャンブルは</w:t>
      </w:r>
      <w:r>
        <w:rPr>
          <w:rFonts w:hint="eastAsia"/>
        </w:rPr>
        <w:t>2.3</w:t>
      </w:r>
      <w:r>
        <w:rPr>
          <w:rFonts w:hint="eastAsia"/>
        </w:rPr>
        <w:t>％</w:t>
      </w:r>
      <w:r w:rsidR="00CE0D0E">
        <w:rPr>
          <w:rFonts w:hint="eastAsia"/>
        </w:rPr>
        <w:t>の支出</w:t>
      </w:r>
      <w:r w:rsidR="00357CAB">
        <w:rPr>
          <w:rFonts w:hint="eastAsia"/>
        </w:rPr>
        <w:t>。</w:t>
      </w:r>
      <w:r>
        <w:rPr>
          <w:rFonts w:hint="eastAsia"/>
        </w:rPr>
        <w:t>1964</w:t>
      </w:r>
      <w:r>
        <w:rPr>
          <w:rFonts w:hint="eastAsia"/>
        </w:rPr>
        <w:t>年で、</w:t>
      </w:r>
      <w:r w:rsidR="00CE0D0E">
        <w:rPr>
          <w:rFonts w:hint="eastAsia"/>
        </w:rPr>
        <w:t>ギャンブルの</w:t>
      </w:r>
      <w:r>
        <w:rPr>
          <w:rFonts w:hint="eastAsia"/>
        </w:rPr>
        <w:t>総支出</w:t>
      </w:r>
      <w:r>
        <w:rPr>
          <w:rFonts w:hint="eastAsia"/>
        </w:rPr>
        <w:t>14</w:t>
      </w:r>
      <w:r>
        <w:rPr>
          <w:rFonts w:hint="eastAsia"/>
        </w:rPr>
        <w:t>億ポンド（</w:t>
      </w:r>
      <w:r w:rsidR="00357CAB">
        <w:rPr>
          <w:rFonts w:hint="eastAsia"/>
        </w:rPr>
        <w:t>1.4</w:t>
      </w:r>
      <w:r w:rsidRPr="000D705B">
        <w:rPr>
          <w:rFonts w:hint="eastAsia"/>
        </w:rPr>
        <w:t>兆</w:t>
      </w:r>
      <w:r>
        <w:rPr>
          <w:rFonts w:hint="eastAsia"/>
        </w:rPr>
        <w:t>円）、</w:t>
      </w:r>
      <w:r>
        <w:rPr>
          <w:rFonts w:hint="eastAsia"/>
        </w:rPr>
        <w:t>1970</w:t>
      </w:r>
      <w:r>
        <w:rPr>
          <w:rFonts w:hint="eastAsia"/>
        </w:rPr>
        <w:t>年で</w:t>
      </w:r>
      <w:r>
        <w:rPr>
          <w:rFonts w:hint="eastAsia"/>
        </w:rPr>
        <w:t>23</w:t>
      </w:r>
      <w:r>
        <w:rPr>
          <w:rFonts w:hint="eastAsia"/>
        </w:rPr>
        <w:t>億ポンド（</w:t>
      </w:r>
      <w:r>
        <w:rPr>
          <w:rFonts w:hint="eastAsia"/>
        </w:rPr>
        <w:t>2.3</w:t>
      </w:r>
      <w:r>
        <w:rPr>
          <w:rFonts w:hint="eastAsia"/>
        </w:rPr>
        <w:t>兆円）という。</w:t>
      </w:r>
    </w:p>
    <w:p w:rsidR="0035480F" w:rsidRPr="00636000" w:rsidRDefault="0035480F" w:rsidP="004C7960"/>
    <w:p w:rsidR="0035480F" w:rsidRPr="00687E3A" w:rsidRDefault="009123C7" w:rsidP="009123C7">
      <w:pPr>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35480F">
        <w:rPr>
          <w:rFonts w:asciiTheme="majorEastAsia" w:eastAsiaTheme="majorEastAsia" w:hAnsiTheme="majorEastAsia" w:hint="eastAsia"/>
          <w:sz w:val="24"/>
          <w:szCs w:val="24"/>
        </w:rPr>
        <w:t>．『</w:t>
      </w:r>
      <w:r w:rsidR="00636000">
        <w:rPr>
          <w:rFonts w:asciiTheme="majorEastAsia" w:eastAsiaTheme="majorEastAsia" w:hAnsiTheme="majorEastAsia" w:hint="eastAsia"/>
          <w:sz w:val="24"/>
          <w:szCs w:val="24"/>
        </w:rPr>
        <w:t>賭け事に関する「英国王室委員会報告書」</w:t>
      </w:r>
      <w:r w:rsidR="0035480F">
        <w:rPr>
          <w:rFonts w:asciiTheme="majorEastAsia" w:eastAsiaTheme="majorEastAsia" w:hAnsiTheme="majorEastAsia" w:hint="eastAsia"/>
          <w:sz w:val="24"/>
          <w:szCs w:val="24"/>
        </w:rPr>
        <w:t xml:space="preserve">』　</w:t>
      </w:r>
      <w:r w:rsidR="00636000">
        <w:rPr>
          <w:rFonts w:asciiTheme="majorEastAsia" w:eastAsiaTheme="majorEastAsia" w:hAnsiTheme="majorEastAsia" w:hint="eastAsia"/>
          <w:sz w:val="24"/>
          <w:szCs w:val="24"/>
        </w:rPr>
        <w:t>全国競輪施行者</w:t>
      </w:r>
      <w:r>
        <w:rPr>
          <w:rFonts w:asciiTheme="majorEastAsia" w:eastAsiaTheme="majorEastAsia" w:hAnsiTheme="majorEastAsia" w:hint="eastAsia"/>
          <w:sz w:val="24"/>
          <w:szCs w:val="24"/>
        </w:rPr>
        <w:t>協議会　（1968年）</w:t>
      </w:r>
    </w:p>
    <w:p w:rsidR="00CB1242" w:rsidRDefault="009123C7" w:rsidP="0035480F">
      <w:r>
        <w:rPr>
          <w:rFonts w:hint="eastAsia"/>
        </w:rPr>
        <w:t xml:space="preserve">　この報告書は、</w:t>
      </w:r>
      <w:r>
        <w:rPr>
          <w:rFonts w:hint="eastAsia"/>
        </w:rPr>
        <w:t>1951</w:t>
      </w:r>
      <w:r>
        <w:rPr>
          <w:rFonts w:hint="eastAsia"/>
        </w:rPr>
        <w:t>年の第二次英国王室委員会によるもの。報告書は「国家は社会的に問題とならない限り、一般市民の楽しみを阻害してはならない。もし制限を必要とするならば、それに代わるものを準備すべき」として、賭け事を基本的に容認するものである。</w:t>
      </w:r>
      <w:r w:rsidR="00357CAB">
        <w:rPr>
          <w:rFonts w:hint="eastAsia"/>
        </w:rPr>
        <w:t>この報告は、</w:t>
      </w:r>
      <w:r>
        <w:rPr>
          <w:rFonts w:hint="eastAsia"/>
        </w:rPr>
        <w:t>ギャンブル自由論者の論拠の一つとなっており、「競輪」の協議会が訳書を出したのもその自らの事業を正当化するためだろう。</w:t>
      </w:r>
    </w:p>
    <w:p w:rsidR="00BE5C8E" w:rsidRDefault="009123C7" w:rsidP="0035480F">
      <w:r>
        <w:rPr>
          <w:rFonts w:hint="eastAsia"/>
        </w:rPr>
        <w:t xml:space="preserve">　なお、英国と日本は歴史、文化、行政事情も少なからぬ相異があるし、</w:t>
      </w:r>
      <w:r w:rsidR="000D705B">
        <w:rPr>
          <w:rFonts w:hint="eastAsia"/>
        </w:rPr>
        <w:t>言語</w:t>
      </w:r>
      <w:r>
        <w:rPr>
          <w:rFonts w:hint="eastAsia"/>
        </w:rPr>
        <w:t>の相異も多い。報告書は「</w:t>
      </w:r>
      <w:r>
        <w:rPr>
          <w:rFonts w:hint="eastAsia"/>
        </w:rPr>
        <w:t>Royal Commission on Betting , Lotteries and Gaming</w:t>
      </w:r>
      <w:r>
        <w:rPr>
          <w:rFonts w:hint="eastAsia"/>
        </w:rPr>
        <w:t>」が原著名だが</w:t>
      </w:r>
      <w:r w:rsidR="00BE5C8E">
        <w:rPr>
          <w:rFonts w:hint="eastAsia"/>
        </w:rPr>
        <w:t>、</w:t>
      </w:r>
      <w:r>
        <w:rPr>
          <w:rFonts w:hint="eastAsia"/>
        </w:rPr>
        <w:t>ベッティングはおよそ競馬、ドッグレース、フットボールの賭け事、ゲーミングは日本の麻雀、パチンコ、トランプ、ダーツなどで、ロッタリーは「くじ引き」をいう。なお、賭け事にコンペティション（懸賞、クイズ）、ブックメーカー（ノミ屋、公認も）、トータリゼーター（配当金算出法）などの用語説明も付している。</w:t>
      </w:r>
    </w:p>
    <w:p w:rsidR="009123C7" w:rsidRDefault="009123C7" w:rsidP="00BE5C8E">
      <w:pPr>
        <w:ind w:firstLineChars="100" w:firstLine="212"/>
      </w:pPr>
      <w:r>
        <w:rPr>
          <w:rFonts w:hint="eastAsia"/>
        </w:rPr>
        <w:t>報告は</w:t>
      </w:r>
      <w:r w:rsidR="00BE5C8E">
        <w:rPr>
          <w:rFonts w:hint="eastAsia"/>
        </w:rPr>
        <w:t>、審議</w:t>
      </w:r>
      <w:r w:rsidR="000D705B">
        <w:rPr>
          <w:rFonts w:hint="eastAsia"/>
        </w:rPr>
        <w:t>経過</w:t>
      </w:r>
      <w:r w:rsidR="00BE5C8E">
        <w:rPr>
          <w:rFonts w:hint="eastAsia"/>
        </w:rPr>
        <w:t>等の序論、第</w:t>
      </w:r>
      <w:r w:rsidR="00BE5C8E">
        <w:rPr>
          <w:rFonts w:hint="eastAsia"/>
        </w:rPr>
        <w:t>1</w:t>
      </w:r>
      <w:r w:rsidR="00BE5C8E">
        <w:rPr>
          <w:rFonts w:hint="eastAsia"/>
        </w:rPr>
        <w:t>章／様々な賭け事の現行法、第</w:t>
      </w:r>
      <w:r w:rsidR="00BE5C8E">
        <w:rPr>
          <w:rFonts w:hint="eastAsia"/>
        </w:rPr>
        <w:t>2</w:t>
      </w:r>
      <w:r w:rsidR="00BE5C8E">
        <w:rPr>
          <w:rFonts w:hint="eastAsia"/>
        </w:rPr>
        <w:t>章／賭け事と国家経済、第</w:t>
      </w:r>
      <w:r w:rsidR="00BE5C8E">
        <w:rPr>
          <w:rFonts w:hint="eastAsia"/>
        </w:rPr>
        <w:t>3</w:t>
      </w:r>
      <w:r w:rsidR="00BE5C8E">
        <w:rPr>
          <w:rFonts w:hint="eastAsia"/>
        </w:rPr>
        <w:t>章／賭け事の実情、第</w:t>
      </w:r>
      <w:r w:rsidR="00BE5C8E">
        <w:rPr>
          <w:rFonts w:hint="eastAsia"/>
        </w:rPr>
        <w:t>4</w:t>
      </w:r>
      <w:r w:rsidR="00BE5C8E">
        <w:rPr>
          <w:rFonts w:hint="eastAsia"/>
        </w:rPr>
        <w:t>章／賭け事の社会的影響、第</w:t>
      </w:r>
      <w:r w:rsidR="00BE5C8E">
        <w:rPr>
          <w:rFonts w:hint="eastAsia"/>
        </w:rPr>
        <w:t>5</w:t>
      </w:r>
      <w:r w:rsidR="00BE5C8E">
        <w:rPr>
          <w:rFonts w:hint="eastAsia"/>
        </w:rPr>
        <w:t>章／賭け事立法の原則、第</w:t>
      </w:r>
      <w:r w:rsidR="00BE5C8E">
        <w:rPr>
          <w:rFonts w:hint="eastAsia"/>
        </w:rPr>
        <w:t>6</w:t>
      </w:r>
      <w:r w:rsidR="00BE5C8E">
        <w:rPr>
          <w:rFonts w:hint="eastAsia"/>
        </w:rPr>
        <w:t>章／場外ベッティング、第</w:t>
      </w:r>
      <w:r w:rsidR="00BE5C8E">
        <w:rPr>
          <w:rFonts w:hint="eastAsia"/>
        </w:rPr>
        <w:t>7</w:t>
      </w:r>
      <w:r w:rsidR="00BE5C8E">
        <w:rPr>
          <w:rFonts w:hint="eastAsia"/>
        </w:rPr>
        <w:t>章／プールベッティング、第</w:t>
      </w:r>
      <w:r w:rsidR="00BE5C8E">
        <w:rPr>
          <w:rFonts w:hint="eastAsia"/>
        </w:rPr>
        <w:t>8</w:t>
      </w:r>
      <w:r w:rsidR="00BE5C8E">
        <w:rPr>
          <w:rFonts w:hint="eastAsia"/>
        </w:rPr>
        <w:t>章／場内ベッティング、第</w:t>
      </w:r>
      <w:r w:rsidR="00BE5C8E">
        <w:rPr>
          <w:rFonts w:hint="eastAsia"/>
        </w:rPr>
        <w:t>9</w:t>
      </w:r>
      <w:r w:rsidR="00BE5C8E">
        <w:rPr>
          <w:rFonts w:hint="eastAsia"/>
        </w:rPr>
        <w:t>章／ロッタリーとコンペティション、第</w:t>
      </w:r>
      <w:r w:rsidR="00BE5C8E">
        <w:rPr>
          <w:rFonts w:hint="eastAsia"/>
        </w:rPr>
        <w:t>10</w:t>
      </w:r>
      <w:r w:rsidR="00BE5C8E">
        <w:rPr>
          <w:rFonts w:hint="eastAsia"/>
        </w:rPr>
        <w:t>章／ゲーミング、第</w:t>
      </w:r>
      <w:r w:rsidR="00BE5C8E">
        <w:rPr>
          <w:rFonts w:hint="eastAsia"/>
        </w:rPr>
        <w:t>11</w:t>
      </w:r>
      <w:r w:rsidR="00BE5C8E">
        <w:rPr>
          <w:rFonts w:hint="eastAsia"/>
        </w:rPr>
        <w:t>章／ベッティングの宣伝と予想屋、第</w:t>
      </w:r>
      <w:r w:rsidR="00BE5C8E">
        <w:rPr>
          <w:rFonts w:hint="eastAsia"/>
        </w:rPr>
        <w:t>12</w:t>
      </w:r>
      <w:r w:rsidR="00BE5C8E">
        <w:rPr>
          <w:rFonts w:hint="eastAsia"/>
        </w:rPr>
        <w:t>章／</w:t>
      </w:r>
      <w:r w:rsidR="000D705B">
        <w:rPr>
          <w:rFonts w:hint="eastAsia"/>
        </w:rPr>
        <w:t>法廷</w:t>
      </w:r>
      <w:r w:rsidR="00BE5C8E">
        <w:rPr>
          <w:rFonts w:hint="eastAsia"/>
        </w:rPr>
        <w:t>と賭けの契約、第</w:t>
      </w:r>
      <w:r w:rsidR="00BE5C8E">
        <w:rPr>
          <w:rFonts w:hint="eastAsia"/>
        </w:rPr>
        <w:t>13</w:t>
      </w:r>
      <w:r w:rsidR="00BE5C8E">
        <w:rPr>
          <w:rFonts w:hint="eastAsia"/>
        </w:rPr>
        <w:t>章／勧告の大要、そして追補からなる。（追補は①委員会の証言者一覧、②統計資料、③フィリング氏提出の配当金算出法などがあるが、本書には②のみ）</w:t>
      </w:r>
    </w:p>
    <w:p w:rsidR="00BE5C8E" w:rsidRDefault="00BE5C8E" w:rsidP="00BE5C8E">
      <w:pPr>
        <w:ind w:firstLineChars="100" w:firstLine="212"/>
      </w:pPr>
      <w:r>
        <w:rPr>
          <w:rFonts w:hint="eastAsia"/>
        </w:rPr>
        <w:t>報告はもちろん賭博を全く自由にして良いと勧告するのでなく、①法の統合、②ベッティング、③ロッタリー、コンペティションなど現行規制の承認と一部改善、③客に対して不平等や消費者保護を加えている。</w:t>
      </w:r>
      <w:r>
        <w:rPr>
          <w:rFonts w:hint="eastAsia"/>
        </w:rPr>
        <w:t>18</w:t>
      </w:r>
      <w:r>
        <w:rPr>
          <w:rFonts w:hint="eastAsia"/>
        </w:rPr>
        <w:t>才未満のベッティングや娯楽街への入場規制、</w:t>
      </w:r>
      <w:r w:rsidRPr="000D705B">
        <w:rPr>
          <w:rFonts w:hint="eastAsia"/>
        </w:rPr>
        <w:t>ゲーミング</w:t>
      </w:r>
      <w:r w:rsidR="000D705B" w:rsidRPr="000D705B">
        <w:rPr>
          <w:rFonts w:hint="eastAsia"/>
        </w:rPr>
        <w:t>1</w:t>
      </w:r>
      <w:r w:rsidR="000D705B" w:rsidRPr="000D705B">
        <w:rPr>
          <w:rFonts w:hint="eastAsia"/>
        </w:rPr>
        <w:t>、</w:t>
      </w:r>
      <w:r w:rsidR="006B6EAC" w:rsidRPr="000D705B">
        <w:rPr>
          <w:rFonts w:hint="eastAsia"/>
        </w:rPr>
        <w:t>プレイヤー</w:t>
      </w:r>
      <w:r w:rsidR="000D705B" w:rsidRPr="000D705B">
        <w:rPr>
          <w:rFonts w:hint="eastAsia"/>
        </w:rPr>
        <w:t>1</w:t>
      </w:r>
      <w:r w:rsidR="000D705B" w:rsidRPr="000D705B">
        <w:rPr>
          <w:rFonts w:hint="eastAsia"/>
        </w:rPr>
        <w:t>、</w:t>
      </w:r>
      <w:r w:rsidR="006B6EAC">
        <w:rPr>
          <w:rFonts w:hint="eastAsia"/>
        </w:rPr>
        <w:t>料金</w:t>
      </w:r>
      <w:r w:rsidR="006B6EAC">
        <w:rPr>
          <w:rFonts w:hint="eastAsia"/>
        </w:rPr>
        <w:t>5</w:t>
      </w:r>
      <w:r w:rsidR="006B6EAC">
        <w:rPr>
          <w:rFonts w:hint="eastAsia"/>
        </w:rPr>
        <w:t>シリング（</w:t>
      </w:r>
      <w:r w:rsidR="006B6EAC">
        <w:rPr>
          <w:rFonts w:hint="eastAsia"/>
        </w:rPr>
        <w:t>250</w:t>
      </w:r>
      <w:r w:rsidR="006B6EAC">
        <w:rPr>
          <w:rFonts w:hint="eastAsia"/>
        </w:rPr>
        <w:t>円）まで、賞金は</w:t>
      </w:r>
      <w:r w:rsidR="006B6EAC">
        <w:rPr>
          <w:rFonts w:hint="eastAsia"/>
        </w:rPr>
        <w:t>20</w:t>
      </w:r>
      <w:r w:rsidR="006B6EAC">
        <w:rPr>
          <w:rFonts w:hint="eastAsia"/>
        </w:rPr>
        <w:t>ポンド（</w:t>
      </w:r>
      <w:r w:rsidR="006B6EAC">
        <w:rPr>
          <w:rFonts w:hint="eastAsia"/>
        </w:rPr>
        <w:t>2</w:t>
      </w:r>
      <w:r w:rsidR="006B6EAC">
        <w:rPr>
          <w:rFonts w:hint="eastAsia"/>
        </w:rPr>
        <w:t>万円）まで、場外券売場（場外ベッティング）の禁止</w:t>
      </w:r>
      <w:r w:rsidR="006B6EAC" w:rsidRPr="000D705B">
        <w:rPr>
          <w:rFonts w:hint="eastAsia"/>
        </w:rPr>
        <w:t>など</w:t>
      </w:r>
      <w:r w:rsidR="000D705B" w:rsidRPr="000D705B">
        <w:rPr>
          <w:rFonts w:hint="eastAsia"/>
        </w:rPr>
        <w:t>が</w:t>
      </w:r>
      <w:r w:rsidR="006B6EAC" w:rsidRPr="000D705B">
        <w:rPr>
          <w:rFonts w:hint="eastAsia"/>
        </w:rPr>
        <w:t>続く</w:t>
      </w:r>
      <w:r w:rsidR="006B6EAC">
        <w:rPr>
          <w:rFonts w:hint="eastAsia"/>
        </w:rPr>
        <w:t>。</w:t>
      </w:r>
    </w:p>
    <w:p w:rsidR="006B6EAC" w:rsidRDefault="006B6EAC" w:rsidP="00BE5C8E">
      <w:pPr>
        <w:ind w:firstLineChars="100" w:firstLine="212"/>
      </w:pPr>
      <w:r w:rsidRPr="00357CAB">
        <w:rPr>
          <w:rFonts w:asciiTheme="majorEastAsia" w:eastAsiaTheme="majorEastAsia" w:hAnsiTheme="majorEastAsia" w:hint="eastAsia"/>
        </w:rPr>
        <w:t>英国</w:t>
      </w:r>
      <w:r>
        <w:rPr>
          <w:rFonts w:hint="eastAsia"/>
        </w:rPr>
        <w:t>は長年多数の法令で様々なギャンブルごとの規制が多く、統一した基準の下に統一化を求めているが、</w:t>
      </w:r>
      <w:r w:rsidRPr="00357CAB">
        <w:rPr>
          <w:rFonts w:asciiTheme="majorEastAsia" w:eastAsiaTheme="majorEastAsia" w:hAnsiTheme="majorEastAsia" w:hint="eastAsia"/>
        </w:rPr>
        <w:t>自由放任のギャンブルなど容認されておらず、消費者保護の視点での詐欺的なもの、高額化射倖心の刺激抑制などの規制は今も生きており、日本より細部までの規制がなお存している。</w:t>
      </w:r>
    </w:p>
    <w:p w:rsidR="006B6EAC" w:rsidRDefault="006B6EAC" w:rsidP="00BE5C8E">
      <w:pPr>
        <w:ind w:firstLineChars="100" w:firstLine="212"/>
      </w:pPr>
      <w:r>
        <w:rPr>
          <w:rFonts w:hint="eastAsia"/>
        </w:rPr>
        <w:t>この報告は、今日私達のいうギャンブル依存症の弊害防止という視点</w:t>
      </w:r>
      <w:r w:rsidR="000D705B">
        <w:rPr>
          <w:rFonts w:hint="eastAsia"/>
        </w:rPr>
        <w:t>で</w:t>
      </w:r>
      <w:r>
        <w:rPr>
          <w:rFonts w:hint="eastAsia"/>
        </w:rPr>
        <w:t>は十分でない。しかし、賭け事への参加頻度、常習化の問</w:t>
      </w:r>
      <w:r w:rsidR="000D705B">
        <w:rPr>
          <w:rFonts w:hint="eastAsia"/>
        </w:rPr>
        <w:t>題</w:t>
      </w:r>
      <w:r>
        <w:rPr>
          <w:rFonts w:hint="eastAsia"/>
        </w:rPr>
        <w:t>、限界度</w:t>
      </w:r>
      <w:r w:rsidRPr="000D705B">
        <w:rPr>
          <w:rFonts w:hint="eastAsia"/>
        </w:rPr>
        <w:t>は</w:t>
      </w:r>
      <w:r w:rsidR="000D705B" w:rsidRPr="000D705B">
        <w:rPr>
          <w:rFonts w:hint="eastAsia"/>
        </w:rPr>
        <w:t>認識</w:t>
      </w:r>
      <w:r w:rsidRPr="000D705B">
        <w:rPr>
          <w:rFonts w:hint="eastAsia"/>
        </w:rPr>
        <w:t>されている</w:t>
      </w:r>
      <w:r>
        <w:rPr>
          <w:rFonts w:hint="eastAsia"/>
        </w:rPr>
        <w:t>。特に「</w:t>
      </w:r>
      <w:r w:rsidRPr="00357CAB">
        <w:rPr>
          <w:rFonts w:asciiTheme="majorEastAsia" w:eastAsiaTheme="majorEastAsia" w:hAnsiTheme="majorEastAsia" w:hint="eastAsia"/>
        </w:rPr>
        <w:t>賭け事業が私企業の手に委ねられている限りは搾取と欺瞞行為、そして賭け事に対する誘致行為を阻止することは不可能</w:t>
      </w:r>
      <w:r>
        <w:rPr>
          <w:rFonts w:hint="eastAsia"/>
        </w:rPr>
        <w:t>であろう」（</w:t>
      </w:r>
      <w:r>
        <w:rPr>
          <w:rFonts w:hint="eastAsia"/>
        </w:rPr>
        <w:t>116</w:t>
      </w:r>
      <w:r>
        <w:rPr>
          <w:rFonts w:hint="eastAsia"/>
        </w:rPr>
        <w:t>頁）という。日本の公営ギャンブルも私企業に委ねられており、王立委の指摘する事実は</w:t>
      </w:r>
      <w:r w:rsidR="000D705B">
        <w:rPr>
          <w:rFonts w:hint="eastAsia"/>
        </w:rPr>
        <w:t>現</w:t>
      </w:r>
      <w:r>
        <w:rPr>
          <w:rFonts w:hint="eastAsia"/>
        </w:rPr>
        <w:t>に存するである。</w:t>
      </w:r>
    </w:p>
    <w:p w:rsidR="006B6EAC" w:rsidRDefault="006B6EAC" w:rsidP="00BE5C8E">
      <w:pPr>
        <w:ind w:firstLineChars="100" w:firstLine="212"/>
      </w:pPr>
      <w:r>
        <w:rPr>
          <w:rFonts w:hint="eastAsia"/>
        </w:rPr>
        <w:t>日本ではこの報告書をギャンブルの自由を認める意見として</w:t>
      </w:r>
      <w:r w:rsidR="000D705B">
        <w:rPr>
          <w:rFonts w:hint="eastAsia"/>
        </w:rPr>
        <w:t>よく</w:t>
      </w:r>
      <w:r>
        <w:rPr>
          <w:rFonts w:hint="eastAsia"/>
        </w:rPr>
        <w:t>利用されるが、よく読めば賭け事好きな英国社会での</w:t>
      </w:r>
      <w:r w:rsidR="000D705B">
        <w:rPr>
          <w:rFonts w:hint="eastAsia"/>
        </w:rPr>
        <w:t>数多い</w:t>
      </w:r>
      <w:r>
        <w:rPr>
          <w:rFonts w:hint="eastAsia"/>
        </w:rPr>
        <w:t>法規制の“山”に整理を求めた報告といえる。</w:t>
      </w:r>
    </w:p>
    <w:p w:rsidR="00D55BC2" w:rsidRDefault="00D55BC2" w:rsidP="00D55BC2"/>
    <w:p w:rsidR="00D55BC2" w:rsidRDefault="00D55BC2" w:rsidP="00D55BC2">
      <w:r>
        <w:rPr>
          <w:rFonts w:hint="eastAsia"/>
        </w:rPr>
        <w:t>＊＊＊＊＊＊＊＊＊＊＊＊＊＊＊＊＊＊＊＊＊＊＊＊＊＊＊＊＊＊＊＊＊＊＊＊＊＊＊＊＊＊＊＊＊</w:t>
      </w:r>
    </w:p>
    <w:p w:rsidR="00D55BC2" w:rsidRPr="00BC2657" w:rsidRDefault="00D55BC2" w:rsidP="00BC2657">
      <w:pPr>
        <w:jc w:val="center"/>
        <w:rPr>
          <w:rFonts w:ascii="HGP創英角ﾎﾟｯﾌﾟ体" w:eastAsia="HGP創英角ﾎﾟｯﾌﾟ体" w:hAnsi="HGP創英角ﾎﾟｯﾌﾟ体"/>
          <w:sz w:val="32"/>
        </w:rPr>
      </w:pPr>
      <w:r w:rsidRPr="00BC2657">
        <w:rPr>
          <w:rFonts w:ascii="HGP創英角ﾎﾟｯﾌﾟ体" w:eastAsia="HGP創英角ﾎﾟｯﾌﾟ体" w:hAnsi="HGP創英角ﾎﾟｯﾌﾟ体" w:hint="eastAsia"/>
          <w:sz w:val="32"/>
        </w:rPr>
        <w:t>「公認」ギャンブル依存カルタ</w:t>
      </w:r>
    </w:p>
    <w:p w:rsidR="00D55BC2" w:rsidRDefault="00D55BC2" w:rsidP="00BC2657">
      <w:pPr>
        <w:ind w:leftChars="468" w:left="991"/>
      </w:pPr>
      <w:r w:rsidRPr="00BC2657">
        <w:rPr>
          <w:rFonts w:asciiTheme="majorEastAsia" w:eastAsiaTheme="majorEastAsia" w:hAnsiTheme="majorEastAsia" w:hint="eastAsia"/>
        </w:rPr>
        <w:t>あ</w:t>
      </w:r>
      <w:r>
        <w:rPr>
          <w:rFonts w:hint="eastAsia"/>
        </w:rPr>
        <w:t xml:space="preserve">　朝一にパチンコ店に並ぶのだ　当たりの台を選ぶが先と</w:t>
      </w:r>
    </w:p>
    <w:p w:rsidR="00D55BC2" w:rsidRDefault="00D55BC2" w:rsidP="00BC2657">
      <w:pPr>
        <w:ind w:leftChars="468" w:left="991"/>
      </w:pPr>
      <w:r w:rsidRPr="00BC2657">
        <w:rPr>
          <w:rFonts w:asciiTheme="majorEastAsia" w:eastAsiaTheme="majorEastAsia" w:hAnsiTheme="majorEastAsia" w:hint="eastAsia"/>
        </w:rPr>
        <w:t>い</w:t>
      </w:r>
      <w:r>
        <w:rPr>
          <w:rFonts w:hint="eastAsia"/>
        </w:rPr>
        <w:t xml:space="preserve">　いい台を導入したと宣伝す　</w:t>
      </w:r>
      <w:r w:rsidR="00357CAB">
        <w:rPr>
          <w:rFonts w:hint="eastAsia"/>
        </w:rPr>
        <w:t>金曜朝刊</w:t>
      </w:r>
      <w:r>
        <w:rPr>
          <w:rFonts w:hint="eastAsia"/>
        </w:rPr>
        <w:t>折込チラシ</w:t>
      </w:r>
    </w:p>
    <w:p w:rsidR="00D55BC2" w:rsidRDefault="00D55BC2" w:rsidP="00BC2657">
      <w:pPr>
        <w:ind w:leftChars="468" w:left="991"/>
      </w:pPr>
      <w:r w:rsidRPr="00BC2657">
        <w:rPr>
          <w:rFonts w:asciiTheme="majorEastAsia" w:eastAsiaTheme="majorEastAsia" w:hAnsiTheme="majorEastAsia" w:hint="eastAsia"/>
        </w:rPr>
        <w:t>う</w:t>
      </w:r>
      <w:r>
        <w:rPr>
          <w:rFonts w:hint="eastAsia"/>
        </w:rPr>
        <w:t xml:space="preserve">　</w:t>
      </w:r>
      <w:r>
        <w:ruby>
          <w:rubyPr>
            <w:rubyAlign w:val="distributeSpace"/>
            <w:hps w:val="10"/>
            <w:hpsRaise w:val="18"/>
            <w:hpsBaseText w:val="21"/>
            <w:lid w:val="ja-JP"/>
          </w:rubyPr>
          <w:rt>
            <w:r w:rsidR="00D55BC2" w:rsidRPr="00D55BC2">
              <w:rPr>
                <w:rFonts w:ascii="ＭＳ 明朝" w:eastAsia="ＭＳ 明朝" w:hAnsi="ＭＳ 明朝" w:hint="eastAsia"/>
                <w:sz w:val="10"/>
              </w:rPr>
              <w:t>うつ</w:t>
            </w:r>
          </w:rt>
          <w:rubyBase>
            <w:r w:rsidR="00D55BC2">
              <w:rPr>
                <w:rFonts w:hint="eastAsia"/>
              </w:rPr>
              <w:t>虚</w:t>
            </w:r>
          </w:rubyBase>
        </w:ruby>
      </w:r>
      <w:r>
        <w:rPr>
          <w:rFonts w:hint="eastAsia"/>
        </w:rPr>
        <w:t>け者といわりょと　今日も競輪に　昨日負けてもきっと勝つから</w:t>
      </w:r>
    </w:p>
    <w:p w:rsidR="00D55BC2" w:rsidRDefault="00D55BC2" w:rsidP="00BC2657">
      <w:pPr>
        <w:ind w:leftChars="468" w:left="991"/>
      </w:pPr>
      <w:r w:rsidRPr="00BC2657">
        <w:rPr>
          <w:rFonts w:asciiTheme="majorEastAsia" w:eastAsiaTheme="majorEastAsia" w:hAnsiTheme="majorEastAsia" w:hint="eastAsia"/>
        </w:rPr>
        <w:t>え</w:t>
      </w:r>
      <w:r>
        <w:rPr>
          <w:rFonts w:hint="eastAsia"/>
        </w:rPr>
        <w:t xml:space="preserve">　えらい人　ホトケ様でもなるという　</w:t>
      </w:r>
      <w:r w:rsidR="000D705B">
        <w:rPr>
          <w:rFonts w:hint="eastAsia"/>
        </w:rPr>
        <w:t>のめり込みます</w:t>
      </w:r>
      <w:r>
        <w:rPr>
          <w:rFonts w:hint="eastAsia"/>
        </w:rPr>
        <w:t xml:space="preserve">　ギャンブル依存</w:t>
      </w:r>
    </w:p>
    <w:p w:rsidR="00D55BC2" w:rsidRDefault="00D55BC2" w:rsidP="00BC2657">
      <w:pPr>
        <w:ind w:leftChars="468" w:left="991"/>
      </w:pPr>
      <w:r w:rsidRPr="00BC2657">
        <w:rPr>
          <w:rFonts w:asciiTheme="majorEastAsia" w:eastAsiaTheme="majorEastAsia" w:hAnsiTheme="majorEastAsia" w:hint="eastAsia"/>
        </w:rPr>
        <w:t>お</w:t>
      </w:r>
      <w:r>
        <w:rPr>
          <w:rFonts w:hint="eastAsia"/>
        </w:rPr>
        <w:t xml:space="preserve">　大穴を狙ったけれどハズレたり　続けりゃ負ける</w:t>
      </w:r>
      <w:r w:rsidR="00357CAB">
        <w:rPr>
          <w:rFonts w:hint="eastAsia"/>
        </w:rPr>
        <w:t>と</w:t>
      </w:r>
      <w:r>
        <w:rPr>
          <w:rFonts w:hint="eastAsia"/>
        </w:rPr>
        <w:t xml:space="preserve">　わかっていても</w:t>
      </w:r>
    </w:p>
    <w:p w:rsidR="00D55BC2" w:rsidRDefault="00D55BC2" w:rsidP="00BC2657">
      <w:pPr>
        <w:ind w:leftChars="468" w:left="991"/>
      </w:pPr>
      <w:r w:rsidRPr="00BC2657">
        <w:rPr>
          <w:rFonts w:asciiTheme="majorEastAsia" w:eastAsiaTheme="majorEastAsia" w:hAnsiTheme="majorEastAsia" w:hint="eastAsia"/>
        </w:rPr>
        <w:t>か</w:t>
      </w:r>
      <w:r>
        <w:rPr>
          <w:rFonts w:hint="eastAsia"/>
        </w:rPr>
        <w:t xml:space="preserve">　貸し玉というらし玉を積み上げん　金になるから打ちてしやまん</w:t>
      </w:r>
    </w:p>
    <w:p w:rsidR="00357CAB" w:rsidRDefault="00D55BC2" w:rsidP="00BC2657">
      <w:pPr>
        <w:ind w:leftChars="468" w:left="991"/>
      </w:pPr>
      <w:r w:rsidRPr="00BC2657">
        <w:rPr>
          <w:rFonts w:asciiTheme="majorEastAsia" w:eastAsiaTheme="majorEastAsia" w:hAnsiTheme="majorEastAsia" w:hint="eastAsia"/>
        </w:rPr>
        <w:t>き</w:t>
      </w:r>
      <w:r>
        <w:rPr>
          <w:rFonts w:hint="eastAsia"/>
        </w:rPr>
        <w:t xml:space="preserve">　競艇と競馬</w:t>
      </w:r>
      <w:r w:rsidR="00357CAB">
        <w:rPr>
          <w:rFonts w:hint="eastAsia"/>
        </w:rPr>
        <w:t>競輪</w:t>
      </w:r>
      <w:r>
        <w:rPr>
          <w:rFonts w:hint="eastAsia"/>
        </w:rPr>
        <w:t>これ３Ｋ　公営</w:t>
      </w:r>
      <w:r w:rsidR="00357CAB">
        <w:rPr>
          <w:rFonts w:hint="eastAsia"/>
        </w:rPr>
        <w:t>でやる賭博開帳</w:t>
      </w:r>
    </w:p>
    <w:p w:rsidR="00D55BC2" w:rsidRDefault="00D55BC2" w:rsidP="00BC2657">
      <w:pPr>
        <w:ind w:leftChars="468" w:left="991"/>
      </w:pPr>
      <w:r w:rsidRPr="00BC2657">
        <w:rPr>
          <w:rFonts w:asciiTheme="majorEastAsia" w:eastAsiaTheme="majorEastAsia" w:hAnsiTheme="majorEastAsia" w:hint="eastAsia"/>
        </w:rPr>
        <w:t>く</w:t>
      </w:r>
      <w:r>
        <w:rPr>
          <w:rFonts w:hint="eastAsia"/>
        </w:rPr>
        <w:t xml:space="preserve">　釘で</w:t>
      </w:r>
      <w:r w:rsidR="000D705B">
        <w:rPr>
          <w:rFonts w:hint="eastAsia"/>
        </w:rPr>
        <w:t xml:space="preserve">して　</w:t>
      </w:r>
      <w:r>
        <w:rPr>
          <w:rFonts w:hint="eastAsia"/>
        </w:rPr>
        <w:t>コンピューターでも調整す　詐欺ともいえるパチスロの裏</w:t>
      </w:r>
    </w:p>
    <w:p w:rsidR="00D55BC2" w:rsidRDefault="00D55BC2" w:rsidP="00BC2657">
      <w:pPr>
        <w:ind w:leftChars="468" w:left="991"/>
      </w:pPr>
      <w:r w:rsidRPr="00BC2657">
        <w:rPr>
          <w:rFonts w:asciiTheme="majorEastAsia" w:eastAsiaTheme="majorEastAsia" w:hAnsiTheme="majorEastAsia" w:hint="eastAsia"/>
        </w:rPr>
        <w:t>け</w:t>
      </w:r>
      <w:r>
        <w:rPr>
          <w:rFonts w:hint="eastAsia"/>
        </w:rPr>
        <w:t xml:space="preserve">　警察が認めてくれる賭けの場は　遊技</w:t>
      </w:r>
      <w:r w:rsidR="00357CAB">
        <w:rPr>
          <w:rFonts w:hint="eastAsia"/>
        </w:rPr>
        <w:t xml:space="preserve">で換金　</w:t>
      </w:r>
      <w:r>
        <w:rPr>
          <w:rFonts w:hint="eastAsia"/>
        </w:rPr>
        <w:t>名</w:t>
      </w:r>
      <w:r w:rsidR="000D705B">
        <w:rPr>
          <w:rFonts w:hint="eastAsia"/>
        </w:rPr>
        <w:t>三店方式</w:t>
      </w:r>
    </w:p>
    <w:p w:rsidR="00D55BC2" w:rsidRDefault="00D55BC2" w:rsidP="00BC2657">
      <w:pPr>
        <w:ind w:leftChars="468" w:left="991"/>
      </w:pPr>
      <w:r w:rsidRPr="00BC2657">
        <w:rPr>
          <w:rFonts w:asciiTheme="majorEastAsia" w:eastAsiaTheme="majorEastAsia" w:hAnsiTheme="majorEastAsia" w:hint="eastAsia"/>
        </w:rPr>
        <w:t>こ</w:t>
      </w:r>
      <w:r>
        <w:rPr>
          <w:rFonts w:hint="eastAsia"/>
        </w:rPr>
        <w:t xml:space="preserve">　高利でも借りてやりたいボロ儲け　勝つと思ってやるのが病気</w:t>
      </w:r>
    </w:p>
    <w:p w:rsidR="00D55BC2" w:rsidRDefault="00D55BC2" w:rsidP="00BC2657">
      <w:pPr>
        <w:ind w:leftChars="468" w:left="991"/>
      </w:pPr>
      <w:r w:rsidRPr="00BC2657">
        <w:rPr>
          <w:rFonts w:asciiTheme="majorEastAsia" w:eastAsiaTheme="majorEastAsia" w:hAnsiTheme="majorEastAsia" w:hint="eastAsia"/>
        </w:rPr>
        <w:t>さ</w:t>
      </w:r>
      <w:r>
        <w:rPr>
          <w:rFonts w:hint="eastAsia"/>
        </w:rPr>
        <w:t xml:space="preserve">　サッカーのトトカルチョとは予想する　トトのビッグは機械におまかせ</w:t>
      </w:r>
    </w:p>
    <w:p w:rsidR="00D55BC2" w:rsidRDefault="00D55BC2" w:rsidP="00BC2657">
      <w:pPr>
        <w:ind w:leftChars="468" w:left="991"/>
      </w:pPr>
      <w:r w:rsidRPr="00BC2657">
        <w:rPr>
          <w:rFonts w:asciiTheme="majorEastAsia" w:eastAsiaTheme="majorEastAsia" w:hAnsiTheme="majorEastAsia" w:hint="eastAsia"/>
        </w:rPr>
        <w:t>し</w:t>
      </w:r>
      <w:r>
        <w:rPr>
          <w:rFonts w:hint="eastAsia"/>
        </w:rPr>
        <w:t xml:space="preserve">　借金を重ねてもなお止められぬ　勝てる気だけ</w:t>
      </w:r>
      <w:r w:rsidR="000D705B">
        <w:rPr>
          <w:rFonts w:hint="eastAsia"/>
        </w:rPr>
        <w:t>の返せる目算</w:t>
      </w:r>
    </w:p>
    <w:p w:rsidR="00D55BC2" w:rsidRDefault="00D55BC2" w:rsidP="00BC2657">
      <w:pPr>
        <w:ind w:leftChars="468" w:left="991"/>
      </w:pPr>
      <w:r w:rsidRPr="00BC2657">
        <w:rPr>
          <w:rFonts w:asciiTheme="majorEastAsia" w:eastAsiaTheme="majorEastAsia" w:hAnsiTheme="majorEastAsia" w:hint="eastAsia"/>
        </w:rPr>
        <w:t>す</w:t>
      </w:r>
      <w:r>
        <w:rPr>
          <w:rFonts w:hint="eastAsia"/>
        </w:rPr>
        <w:t xml:space="preserve">　スロット機　カジノの主流ゲームです　世界一多い　</w:t>
      </w:r>
      <w:r w:rsidR="000D705B">
        <w:rPr>
          <w:rFonts w:hint="eastAsia"/>
        </w:rPr>
        <w:t>日本のＥＧＭ</w:t>
      </w:r>
    </w:p>
    <w:p w:rsidR="00D55BC2" w:rsidRDefault="00D55BC2" w:rsidP="00BC2657">
      <w:pPr>
        <w:ind w:leftChars="468" w:left="991"/>
      </w:pPr>
      <w:r w:rsidRPr="00BC2657">
        <w:rPr>
          <w:rFonts w:asciiTheme="majorEastAsia" w:eastAsiaTheme="majorEastAsia" w:hAnsiTheme="majorEastAsia" w:hint="eastAsia"/>
        </w:rPr>
        <w:t>せ</w:t>
      </w:r>
      <w:r>
        <w:rPr>
          <w:rFonts w:hint="eastAsia"/>
        </w:rPr>
        <w:t xml:space="preserve">　世界中カジノあります導入を！　既に</w:t>
      </w:r>
      <w:r w:rsidR="000D705B">
        <w:rPr>
          <w:rFonts w:hint="eastAsia"/>
        </w:rPr>
        <w:t>万余の</w:t>
      </w:r>
      <w:r>
        <w:rPr>
          <w:rFonts w:hint="eastAsia"/>
        </w:rPr>
        <w:t xml:space="preserve">　パチスロ</w:t>
      </w:r>
      <w:r w:rsidR="000D705B">
        <w:rPr>
          <w:rFonts w:hint="eastAsia"/>
        </w:rPr>
        <w:t>カジノ</w:t>
      </w:r>
    </w:p>
    <w:p w:rsidR="00D55BC2" w:rsidRDefault="00D55BC2" w:rsidP="00BC2657">
      <w:pPr>
        <w:ind w:leftChars="468" w:left="991"/>
      </w:pPr>
      <w:r w:rsidRPr="00BC2657">
        <w:rPr>
          <w:rFonts w:asciiTheme="majorEastAsia" w:eastAsiaTheme="majorEastAsia" w:hAnsiTheme="majorEastAsia" w:hint="eastAsia"/>
        </w:rPr>
        <w:t>そ</w:t>
      </w:r>
      <w:r>
        <w:rPr>
          <w:rFonts w:hint="eastAsia"/>
        </w:rPr>
        <w:t xml:space="preserve">　ＳＯＧＳが３点あれば問題</w:t>
      </w:r>
      <w:r w:rsidR="000D705B">
        <w:rPr>
          <w:rFonts w:hint="eastAsia"/>
        </w:rPr>
        <w:t>で</w:t>
      </w:r>
      <w:r>
        <w:rPr>
          <w:rFonts w:hint="eastAsia"/>
        </w:rPr>
        <w:t xml:space="preserve">　５点以上で病的賭博</w:t>
      </w:r>
    </w:p>
    <w:p w:rsidR="00D55BC2" w:rsidRDefault="0067151E" w:rsidP="00BC2657">
      <w:pPr>
        <w:ind w:leftChars="468" w:left="991"/>
      </w:pPr>
      <w:r w:rsidRPr="00BC2657">
        <w:rPr>
          <w:rFonts w:asciiTheme="majorEastAsia" w:eastAsiaTheme="majorEastAsia" w:hAnsiTheme="majorEastAsia" w:hint="eastAsia"/>
        </w:rPr>
        <w:t>た</w:t>
      </w:r>
      <w:r>
        <w:rPr>
          <w:rFonts w:hint="eastAsia"/>
        </w:rPr>
        <w:t xml:space="preserve">　宝くじ　一度当たればアディクション　当たらなくても買い続け</w:t>
      </w:r>
    </w:p>
    <w:p w:rsidR="0067151E" w:rsidRDefault="0067151E" w:rsidP="00BC2657">
      <w:pPr>
        <w:ind w:leftChars="468" w:left="991"/>
      </w:pPr>
      <w:r w:rsidRPr="00BC2657">
        <w:rPr>
          <w:rFonts w:asciiTheme="majorEastAsia" w:eastAsiaTheme="majorEastAsia" w:hAnsiTheme="majorEastAsia" w:hint="eastAsia"/>
        </w:rPr>
        <w:t>ち</w:t>
      </w:r>
      <w:r>
        <w:rPr>
          <w:rFonts w:hint="eastAsia"/>
        </w:rPr>
        <w:t xml:space="preserve">　智があれば判る筈とはいうけれど　止まれぬ気持ち　ドーパミン故</w:t>
      </w:r>
    </w:p>
    <w:p w:rsidR="0067151E" w:rsidRDefault="0067151E" w:rsidP="00BC2657">
      <w:pPr>
        <w:ind w:leftChars="468" w:left="991"/>
      </w:pPr>
      <w:r w:rsidRPr="00BC2657">
        <w:rPr>
          <w:rFonts w:asciiTheme="majorEastAsia" w:eastAsiaTheme="majorEastAsia" w:hAnsiTheme="majorEastAsia" w:hint="eastAsia"/>
        </w:rPr>
        <w:t>つ</w:t>
      </w:r>
      <w:r>
        <w:rPr>
          <w:rFonts w:hint="eastAsia"/>
        </w:rPr>
        <w:t xml:space="preserve">　ツキがくる　今度はきっと勝てる筈　そんな想いで賭けは止まらず</w:t>
      </w:r>
    </w:p>
    <w:p w:rsidR="0067151E" w:rsidRDefault="0067151E" w:rsidP="00BC2657">
      <w:pPr>
        <w:ind w:leftChars="468" w:left="991"/>
      </w:pPr>
      <w:r w:rsidRPr="00BC2657">
        <w:rPr>
          <w:rFonts w:asciiTheme="majorEastAsia" w:eastAsiaTheme="majorEastAsia" w:hAnsiTheme="majorEastAsia" w:hint="eastAsia"/>
        </w:rPr>
        <w:t>て</w:t>
      </w:r>
      <w:r>
        <w:rPr>
          <w:rFonts w:hint="eastAsia"/>
        </w:rPr>
        <w:t xml:space="preserve">　テラ銭を公共目的使います　庶民を欺す　公営賭博</w:t>
      </w:r>
    </w:p>
    <w:p w:rsidR="0067151E" w:rsidRDefault="0067151E" w:rsidP="00BC2657">
      <w:pPr>
        <w:ind w:leftChars="468" w:left="991"/>
      </w:pPr>
      <w:r w:rsidRPr="00BC2657">
        <w:rPr>
          <w:rFonts w:asciiTheme="majorEastAsia" w:eastAsiaTheme="majorEastAsia" w:hAnsiTheme="majorEastAsia" w:hint="eastAsia"/>
        </w:rPr>
        <w:t>と</w:t>
      </w:r>
      <w:r>
        <w:rPr>
          <w:rFonts w:hint="eastAsia"/>
        </w:rPr>
        <w:t xml:space="preserve">　取られても取られてもなお止められぬ　フィーバーをした　あの想いまた</w:t>
      </w:r>
    </w:p>
    <w:p w:rsidR="0067151E" w:rsidRDefault="0067151E" w:rsidP="00BC2657">
      <w:pPr>
        <w:ind w:leftChars="468" w:left="991"/>
      </w:pPr>
      <w:r w:rsidRPr="00BC2657">
        <w:rPr>
          <w:rFonts w:asciiTheme="majorEastAsia" w:eastAsiaTheme="majorEastAsia" w:hAnsiTheme="majorEastAsia" w:hint="eastAsia"/>
        </w:rPr>
        <w:t>な</w:t>
      </w:r>
      <w:r>
        <w:rPr>
          <w:rFonts w:hint="eastAsia"/>
        </w:rPr>
        <w:t xml:space="preserve">　なぜ多い　ギャンブル依存　日本では　簡易できる　</w:t>
      </w:r>
      <w:r w:rsidR="00357CAB">
        <w:rPr>
          <w:rFonts w:hint="eastAsia"/>
        </w:rPr>
        <w:t>近く</w:t>
      </w:r>
      <w:r>
        <w:rPr>
          <w:rFonts w:hint="eastAsia"/>
        </w:rPr>
        <w:t>のパチンコ</w:t>
      </w:r>
    </w:p>
    <w:p w:rsidR="0067151E" w:rsidRDefault="0067151E" w:rsidP="00BC2657">
      <w:pPr>
        <w:ind w:leftChars="468" w:left="991"/>
      </w:pPr>
      <w:r w:rsidRPr="00BC2657">
        <w:rPr>
          <w:rFonts w:asciiTheme="majorEastAsia" w:eastAsiaTheme="majorEastAsia" w:hAnsiTheme="majorEastAsia" w:hint="eastAsia"/>
        </w:rPr>
        <w:t>に</w:t>
      </w:r>
      <w:r>
        <w:rPr>
          <w:rFonts w:hint="eastAsia"/>
        </w:rPr>
        <w:t xml:space="preserve">　日本のギャンブル依存　推計で５３６万人　世界最大</w:t>
      </w:r>
    </w:p>
    <w:p w:rsidR="0067151E" w:rsidRDefault="0067151E" w:rsidP="00BC2657">
      <w:pPr>
        <w:ind w:leftChars="468" w:left="991"/>
      </w:pPr>
      <w:r w:rsidRPr="00BC2657">
        <w:rPr>
          <w:rFonts w:asciiTheme="majorEastAsia" w:eastAsiaTheme="majorEastAsia" w:hAnsiTheme="majorEastAsia" w:hint="eastAsia"/>
        </w:rPr>
        <w:t>ぬ</w:t>
      </w:r>
      <w:r>
        <w:rPr>
          <w:rFonts w:hint="eastAsia"/>
        </w:rPr>
        <w:t xml:space="preserve">　盗み金　欺した金も注ぎ込み　どの</w:t>
      </w:r>
      <w:r w:rsidR="00357CAB">
        <w:rPr>
          <w:rFonts w:hint="eastAsia"/>
        </w:rPr>
        <w:t>ギャンブル</w:t>
      </w:r>
      <w:r>
        <w:rPr>
          <w:rFonts w:hint="eastAsia"/>
        </w:rPr>
        <w:t>も止める</w:t>
      </w:r>
      <w:r w:rsidR="00357CAB">
        <w:rPr>
          <w:rFonts w:hint="eastAsia"/>
        </w:rPr>
        <w:t>とこ</w:t>
      </w:r>
      <w:r>
        <w:rPr>
          <w:rFonts w:hint="eastAsia"/>
        </w:rPr>
        <w:t>なし</w:t>
      </w:r>
    </w:p>
    <w:p w:rsidR="0067151E" w:rsidRDefault="0067151E" w:rsidP="00BC2657">
      <w:pPr>
        <w:ind w:leftChars="468" w:left="991"/>
      </w:pPr>
      <w:r w:rsidRPr="00BC2657">
        <w:rPr>
          <w:rFonts w:asciiTheme="majorEastAsia" w:eastAsiaTheme="majorEastAsia" w:hAnsiTheme="majorEastAsia" w:hint="eastAsia"/>
        </w:rPr>
        <w:t>ね</w:t>
      </w:r>
      <w:r>
        <w:rPr>
          <w:rFonts w:hint="eastAsia"/>
        </w:rPr>
        <w:t xml:space="preserve">　狙われる　日本人の高齢者　海外</w:t>
      </w:r>
      <w:r w:rsidR="00357CAB">
        <w:rPr>
          <w:rFonts w:hint="eastAsia"/>
        </w:rPr>
        <w:t>企業</w:t>
      </w:r>
      <w:r>
        <w:rPr>
          <w:rFonts w:hint="eastAsia"/>
        </w:rPr>
        <w:t xml:space="preserve">　数兆かけて</w:t>
      </w:r>
    </w:p>
    <w:p w:rsidR="0067151E" w:rsidRDefault="0067151E" w:rsidP="00BC2657">
      <w:pPr>
        <w:ind w:leftChars="468" w:left="991"/>
      </w:pPr>
      <w:r w:rsidRPr="00BC2657">
        <w:rPr>
          <w:rFonts w:asciiTheme="majorEastAsia" w:eastAsiaTheme="majorEastAsia" w:hAnsiTheme="majorEastAsia" w:hint="eastAsia"/>
        </w:rPr>
        <w:t>の</w:t>
      </w:r>
      <w:r>
        <w:rPr>
          <w:rFonts w:hint="eastAsia"/>
        </w:rPr>
        <w:t xml:space="preserve">　納税をする人もない　ギャンブラー　勝ったら所得　思う人なし</w:t>
      </w:r>
    </w:p>
    <w:p w:rsidR="0067151E" w:rsidRDefault="0067151E" w:rsidP="00BC2657">
      <w:pPr>
        <w:ind w:leftChars="468" w:left="991"/>
      </w:pPr>
      <w:r w:rsidRPr="00BC2657">
        <w:rPr>
          <w:rFonts w:asciiTheme="majorEastAsia" w:eastAsiaTheme="majorEastAsia" w:hAnsiTheme="majorEastAsia" w:hint="eastAsia"/>
        </w:rPr>
        <w:t>は</w:t>
      </w:r>
      <w:r>
        <w:rPr>
          <w:rFonts w:hint="eastAsia"/>
        </w:rPr>
        <w:t xml:space="preserve">　パチンコを上場企業にできぬのは　隠れたバクチ</w:t>
      </w:r>
      <w:r w:rsidR="00357CAB">
        <w:rPr>
          <w:rFonts w:hint="eastAsia"/>
        </w:rPr>
        <w:t>と判るから</w:t>
      </w:r>
    </w:p>
    <w:p w:rsidR="0067151E" w:rsidRDefault="0067151E" w:rsidP="00BC2657">
      <w:pPr>
        <w:ind w:leftChars="468" w:left="991"/>
      </w:pPr>
      <w:r w:rsidRPr="00BC2657">
        <w:rPr>
          <w:rFonts w:asciiTheme="majorEastAsia" w:eastAsiaTheme="majorEastAsia" w:hAnsiTheme="majorEastAsia" w:hint="eastAsia"/>
        </w:rPr>
        <w:t>ひ</w:t>
      </w:r>
      <w:r>
        <w:rPr>
          <w:rFonts w:hint="eastAsia"/>
        </w:rPr>
        <w:t xml:space="preserve">　火の車　なっても勝てば返せると　借金重ね　賭ける毎日</w:t>
      </w:r>
    </w:p>
    <w:p w:rsidR="0067151E" w:rsidRDefault="0067151E" w:rsidP="00BC2657">
      <w:pPr>
        <w:ind w:leftChars="468" w:left="991"/>
      </w:pPr>
      <w:r w:rsidRPr="00BC2657">
        <w:rPr>
          <w:rFonts w:asciiTheme="majorEastAsia" w:eastAsiaTheme="majorEastAsia" w:hAnsiTheme="majorEastAsia" w:hint="eastAsia"/>
        </w:rPr>
        <w:t>ふ</w:t>
      </w:r>
      <w:r>
        <w:rPr>
          <w:rFonts w:hint="eastAsia"/>
        </w:rPr>
        <w:t xml:space="preserve">　不可能とギャンブル止めぬ言い分は　どこまで本音か　言い訳か</w:t>
      </w:r>
    </w:p>
    <w:p w:rsidR="0067151E" w:rsidRDefault="0067151E" w:rsidP="00BC2657">
      <w:pPr>
        <w:ind w:leftChars="468" w:left="991"/>
      </w:pPr>
      <w:r w:rsidRPr="00BC2657">
        <w:rPr>
          <w:rFonts w:asciiTheme="majorEastAsia" w:eastAsiaTheme="majorEastAsia" w:hAnsiTheme="majorEastAsia" w:hint="eastAsia"/>
        </w:rPr>
        <w:t>へ</w:t>
      </w:r>
      <w:r>
        <w:rPr>
          <w:rFonts w:hint="eastAsia"/>
        </w:rPr>
        <w:t xml:space="preserve">　ヘッジとは親胴元の勝つしくみ　控除多けりゃ　子が早よ負ける</w:t>
      </w:r>
    </w:p>
    <w:p w:rsidR="0067151E" w:rsidRDefault="0067151E" w:rsidP="00BC2657">
      <w:pPr>
        <w:ind w:leftChars="468" w:left="991"/>
      </w:pPr>
      <w:r w:rsidRPr="00BC2657">
        <w:rPr>
          <w:rFonts w:asciiTheme="majorEastAsia" w:eastAsiaTheme="majorEastAsia" w:hAnsiTheme="majorEastAsia" w:hint="eastAsia"/>
        </w:rPr>
        <w:t>ほ</w:t>
      </w:r>
      <w:r>
        <w:rPr>
          <w:rFonts w:hint="eastAsia"/>
        </w:rPr>
        <w:t xml:space="preserve">　本命に賭け続ければ必敗と　大数法則　判っていても</w:t>
      </w:r>
    </w:p>
    <w:p w:rsidR="0067151E" w:rsidRDefault="0067151E" w:rsidP="00BC2657">
      <w:pPr>
        <w:ind w:leftChars="468" w:left="991"/>
      </w:pPr>
      <w:r w:rsidRPr="00BC2657">
        <w:rPr>
          <w:rFonts w:asciiTheme="majorEastAsia" w:eastAsiaTheme="majorEastAsia" w:hAnsiTheme="majorEastAsia" w:hint="eastAsia"/>
        </w:rPr>
        <w:t>ま</w:t>
      </w:r>
      <w:r>
        <w:rPr>
          <w:rFonts w:hint="eastAsia"/>
        </w:rPr>
        <w:t xml:space="preserve">　マルハンやダイナムに行く億の金　</w:t>
      </w:r>
      <w:r w:rsidR="00357CAB">
        <w:rPr>
          <w:rFonts w:hint="eastAsia"/>
        </w:rPr>
        <w:t>君</w:t>
      </w:r>
      <w:r>
        <w:rPr>
          <w:rFonts w:hint="eastAsia"/>
        </w:rPr>
        <w:t>は知らねば　金注ぎ込みし</w:t>
      </w:r>
    </w:p>
    <w:p w:rsidR="0067151E" w:rsidRDefault="0067151E" w:rsidP="00BC2657">
      <w:pPr>
        <w:ind w:leftChars="468" w:left="991"/>
      </w:pPr>
      <w:r w:rsidRPr="00BC2657">
        <w:rPr>
          <w:rFonts w:asciiTheme="majorEastAsia" w:eastAsiaTheme="majorEastAsia" w:hAnsiTheme="majorEastAsia" w:hint="eastAsia"/>
        </w:rPr>
        <w:t>み</w:t>
      </w:r>
      <w:r>
        <w:rPr>
          <w:rFonts w:hint="eastAsia"/>
        </w:rPr>
        <w:t xml:space="preserve">　認めない　</w:t>
      </w:r>
      <w:r w:rsidR="00357CAB">
        <w:rPr>
          <w:rFonts w:hint="eastAsia"/>
        </w:rPr>
        <w:t>賭博</w:t>
      </w:r>
      <w:r>
        <w:rPr>
          <w:rFonts w:hint="eastAsia"/>
        </w:rPr>
        <w:t>依存</w:t>
      </w:r>
      <w:r w:rsidR="00357CAB">
        <w:rPr>
          <w:rFonts w:hint="eastAsia"/>
        </w:rPr>
        <w:t>の</w:t>
      </w:r>
      <w:r>
        <w:rPr>
          <w:rFonts w:hint="eastAsia"/>
        </w:rPr>
        <w:t>本人を　立ち直らせる　病の自覚</w:t>
      </w:r>
    </w:p>
    <w:p w:rsidR="0067151E" w:rsidRDefault="0067151E" w:rsidP="00BC2657">
      <w:pPr>
        <w:ind w:leftChars="468" w:left="991"/>
      </w:pPr>
      <w:r w:rsidRPr="00BC2657">
        <w:rPr>
          <w:rFonts w:asciiTheme="majorEastAsia" w:eastAsiaTheme="majorEastAsia" w:hAnsiTheme="majorEastAsia" w:hint="eastAsia"/>
        </w:rPr>
        <w:t>む</w:t>
      </w:r>
      <w:r>
        <w:rPr>
          <w:rFonts w:hint="eastAsia"/>
        </w:rPr>
        <w:t xml:space="preserve">　昔から無職渡世の</w:t>
      </w:r>
      <w:r w:rsidR="009C7023">
        <w:rPr>
          <w:rFonts w:hint="eastAsia"/>
        </w:rPr>
        <w:t>やる博奕　今は無職余生の貯えし金</w:t>
      </w:r>
    </w:p>
    <w:p w:rsidR="009C7023" w:rsidRDefault="009C7023" w:rsidP="00BC2657">
      <w:pPr>
        <w:ind w:leftChars="468" w:left="991"/>
      </w:pPr>
      <w:r w:rsidRPr="00BC2657">
        <w:rPr>
          <w:rFonts w:asciiTheme="majorEastAsia" w:eastAsiaTheme="majorEastAsia" w:hAnsiTheme="majorEastAsia" w:hint="eastAsia"/>
        </w:rPr>
        <w:t>め</w:t>
      </w:r>
      <w:r>
        <w:rPr>
          <w:rFonts w:hint="eastAsia"/>
        </w:rPr>
        <w:t xml:space="preserve">　メンタルのクリニック行く人はまだ　救いの道を　自ら開く</w:t>
      </w:r>
    </w:p>
    <w:p w:rsidR="009C7023" w:rsidRDefault="009C7023" w:rsidP="00BC2657">
      <w:pPr>
        <w:ind w:leftChars="468" w:left="991"/>
      </w:pPr>
      <w:r w:rsidRPr="00BC2657">
        <w:rPr>
          <w:rFonts w:asciiTheme="majorEastAsia" w:eastAsiaTheme="majorEastAsia" w:hAnsiTheme="majorEastAsia" w:hint="eastAsia"/>
        </w:rPr>
        <w:t>も</w:t>
      </w:r>
      <w:r>
        <w:rPr>
          <w:rFonts w:hint="eastAsia"/>
        </w:rPr>
        <w:t xml:space="preserve">　もし玉が景品だけで終わりなら　すぐにも止める　パチンコの客</w:t>
      </w:r>
    </w:p>
    <w:p w:rsidR="009C7023" w:rsidRDefault="009C7023" w:rsidP="00BC2657">
      <w:pPr>
        <w:ind w:leftChars="468" w:left="991"/>
      </w:pPr>
      <w:r w:rsidRPr="00BC2657">
        <w:rPr>
          <w:rFonts w:asciiTheme="majorEastAsia" w:eastAsiaTheme="majorEastAsia" w:hAnsiTheme="majorEastAsia" w:hint="eastAsia"/>
        </w:rPr>
        <w:t>や</w:t>
      </w:r>
      <w:r>
        <w:rPr>
          <w:rFonts w:hint="eastAsia"/>
        </w:rPr>
        <w:t xml:space="preserve">　薬酒　物質依存　ギャンブルは行動依存　ブロセス依存</w:t>
      </w:r>
    </w:p>
    <w:p w:rsidR="009C7023" w:rsidRDefault="009C7023" w:rsidP="00BC2657">
      <w:pPr>
        <w:ind w:leftChars="468" w:left="991"/>
      </w:pPr>
      <w:r w:rsidRPr="00BC2657">
        <w:rPr>
          <w:rFonts w:asciiTheme="majorEastAsia" w:eastAsiaTheme="majorEastAsia" w:hAnsiTheme="majorEastAsia" w:hint="eastAsia"/>
        </w:rPr>
        <w:t>い</w:t>
      </w:r>
      <w:r>
        <w:rPr>
          <w:rFonts w:hint="eastAsia"/>
        </w:rPr>
        <w:t xml:space="preserve">　依存とは　なければ困る対象に　ノム・ウツ・カウは三大嗜癖</w:t>
      </w:r>
    </w:p>
    <w:p w:rsidR="009C7023" w:rsidRDefault="009C7023" w:rsidP="00BC2657">
      <w:pPr>
        <w:ind w:leftChars="468" w:left="991"/>
      </w:pPr>
      <w:r w:rsidRPr="00BC2657">
        <w:rPr>
          <w:rFonts w:asciiTheme="majorEastAsia" w:eastAsiaTheme="majorEastAsia" w:hAnsiTheme="majorEastAsia" w:hint="eastAsia"/>
        </w:rPr>
        <w:t>ゆ</w:t>
      </w:r>
      <w:r>
        <w:rPr>
          <w:rFonts w:hint="eastAsia"/>
        </w:rPr>
        <w:t xml:space="preserve">　夢を売り　夢を買うのが何故悪い　賭けとくじしか視えない我は</w:t>
      </w:r>
    </w:p>
    <w:p w:rsidR="009C7023" w:rsidRDefault="009C7023" w:rsidP="00BC2657">
      <w:pPr>
        <w:ind w:leftChars="468" w:left="991"/>
      </w:pPr>
      <w:r w:rsidRPr="00BC2657">
        <w:rPr>
          <w:rFonts w:asciiTheme="majorEastAsia" w:eastAsiaTheme="majorEastAsia" w:hAnsiTheme="majorEastAsia" w:hint="eastAsia"/>
        </w:rPr>
        <w:t>え</w:t>
      </w:r>
      <w:r>
        <w:rPr>
          <w:rFonts w:hint="eastAsia"/>
        </w:rPr>
        <w:t xml:space="preserve">　えらい借金　何度もあって　叱られて　尻拭い</w:t>
      </w:r>
      <w:r w:rsidR="000D705B">
        <w:rPr>
          <w:rFonts w:hint="eastAsia"/>
        </w:rPr>
        <w:t>され</w:t>
      </w:r>
      <w:r>
        <w:rPr>
          <w:rFonts w:hint="eastAsia"/>
        </w:rPr>
        <w:t xml:space="preserve">　また繰り返す</w:t>
      </w:r>
    </w:p>
    <w:p w:rsidR="009C7023" w:rsidRDefault="009C7023" w:rsidP="00BC2657">
      <w:pPr>
        <w:ind w:leftChars="468" w:left="991"/>
      </w:pPr>
      <w:r w:rsidRPr="00BC2657">
        <w:rPr>
          <w:rFonts w:asciiTheme="majorEastAsia" w:eastAsiaTheme="majorEastAsia" w:hAnsiTheme="majorEastAsia" w:hint="eastAsia"/>
        </w:rPr>
        <w:t>よ</w:t>
      </w:r>
      <w:r>
        <w:rPr>
          <w:rFonts w:hint="eastAsia"/>
        </w:rPr>
        <w:t xml:space="preserve">　予防する　はじめ</w:t>
      </w:r>
      <w:r w:rsidR="00357CAB">
        <w:rPr>
          <w:rFonts w:hint="eastAsia"/>
        </w:rPr>
        <w:t>警告</w:t>
      </w:r>
      <w:r>
        <w:rPr>
          <w:rFonts w:hint="eastAsia"/>
        </w:rPr>
        <w:t xml:space="preserve">　</w:t>
      </w:r>
      <w:r w:rsidR="00357CAB">
        <w:rPr>
          <w:rFonts w:hint="eastAsia"/>
        </w:rPr>
        <w:t>教育</w:t>
      </w:r>
      <w:r>
        <w:rPr>
          <w:rFonts w:hint="eastAsia"/>
        </w:rPr>
        <w:t>し　病の者は立入規制</w:t>
      </w:r>
    </w:p>
    <w:p w:rsidR="009C7023" w:rsidRDefault="009C7023" w:rsidP="00BC2657">
      <w:pPr>
        <w:ind w:leftChars="468" w:left="991"/>
      </w:pPr>
      <w:r w:rsidRPr="00BC2657">
        <w:rPr>
          <w:rFonts w:asciiTheme="majorEastAsia" w:eastAsiaTheme="majorEastAsia" w:hAnsiTheme="majorEastAsia" w:hint="eastAsia"/>
        </w:rPr>
        <w:t>ら</w:t>
      </w:r>
      <w:r>
        <w:rPr>
          <w:rFonts w:hint="eastAsia"/>
        </w:rPr>
        <w:t xml:space="preserve">　ラスベガス　抜いた</w:t>
      </w:r>
      <w:r w:rsidR="000D705B">
        <w:rPr>
          <w:rFonts w:hint="eastAsia"/>
        </w:rPr>
        <w:t>マカオの売上</w:t>
      </w:r>
      <w:r>
        <w:rPr>
          <w:rFonts w:hint="eastAsia"/>
        </w:rPr>
        <w:t>は　中国人のＶＩＰ客</w:t>
      </w:r>
      <w:r w:rsidR="000D705B">
        <w:rPr>
          <w:rFonts w:hint="eastAsia"/>
        </w:rPr>
        <w:t>故</w:t>
      </w:r>
    </w:p>
    <w:p w:rsidR="009C7023" w:rsidRDefault="009C7023" w:rsidP="00BC2657">
      <w:pPr>
        <w:ind w:leftChars="468" w:left="991"/>
      </w:pPr>
      <w:r w:rsidRPr="00BC2657">
        <w:rPr>
          <w:rFonts w:asciiTheme="majorEastAsia" w:eastAsiaTheme="majorEastAsia" w:hAnsiTheme="majorEastAsia" w:hint="eastAsia"/>
        </w:rPr>
        <w:t>り</w:t>
      </w:r>
      <w:r>
        <w:rPr>
          <w:rFonts w:hint="eastAsia"/>
        </w:rPr>
        <w:t xml:space="preserve">　理解してもらい難きは　ギャンブルに依存</w:t>
      </w:r>
      <w:r w:rsidR="000D705B">
        <w:rPr>
          <w:rFonts w:hint="eastAsia"/>
        </w:rPr>
        <w:t>した</w:t>
      </w:r>
      <w:r>
        <w:rPr>
          <w:rFonts w:hint="eastAsia"/>
        </w:rPr>
        <w:t>のは　自己責任</w:t>
      </w:r>
      <w:r w:rsidR="000D705B">
        <w:rPr>
          <w:rFonts w:hint="eastAsia"/>
        </w:rPr>
        <w:t>と</w:t>
      </w:r>
    </w:p>
    <w:p w:rsidR="009C7023" w:rsidRDefault="009C7023" w:rsidP="00BC2657">
      <w:pPr>
        <w:ind w:leftChars="468" w:left="991"/>
      </w:pPr>
      <w:r w:rsidRPr="00BC2657">
        <w:rPr>
          <w:rFonts w:asciiTheme="majorEastAsia" w:eastAsiaTheme="majorEastAsia" w:hAnsiTheme="majorEastAsia" w:hint="eastAsia"/>
        </w:rPr>
        <w:t>る</w:t>
      </w:r>
      <w:r>
        <w:rPr>
          <w:rFonts w:hint="eastAsia"/>
        </w:rPr>
        <w:t xml:space="preserve">　ルールとは　賭博開帳　</w:t>
      </w:r>
      <w:r w:rsidR="000D705B">
        <w:rPr>
          <w:rFonts w:hint="eastAsia"/>
        </w:rPr>
        <w:t>くじ</w:t>
      </w:r>
      <w:r>
        <w:rPr>
          <w:rFonts w:hint="eastAsia"/>
        </w:rPr>
        <w:t>売りが　必ず勝つという仕組み</w:t>
      </w:r>
    </w:p>
    <w:p w:rsidR="009C7023" w:rsidRDefault="009C7023" w:rsidP="00BC2657">
      <w:pPr>
        <w:ind w:leftChars="468" w:left="991"/>
      </w:pPr>
      <w:r w:rsidRPr="00BC2657">
        <w:rPr>
          <w:rFonts w:asciiTheme="majorEastAsia" w:eastAsiaTheme="majorEastAsia" w:hAnsiTheme="majorEastAsia" w:hint="eastAsia"/>
        </w:rPr>
        <w:t>れ</w:t>
      </w:r>
      <w:r>
        <w:rPr>
          <w:rFonts w:hint="eastAsia"/>
        </w:rPr>
        <w:t xml:space="preserve">　レジャーと</w:t>
      </w:r>
      <w:r w:rsidR="000D705B">
        <w:rPr>
          <w:rFonts w:hint="eastAsia"/>
        </w:rPr>
        <w:t xml:space="preserve">て　</w:t>
      </w:r>
      <w:r>
        <w:rPr>
          <w:rFonts w:hint="eastAsia"/>
        </w:rPr>
        <w:t>スポーツ</w:t>
      </w:r>
      <w:r w:rsidR="000D705B">
        <w:rPr>
          <w:rFonts w:hint="eastAsia"/>
        </w:rPr>
        <w:t>、</w:t>
      </w:r>
      <w:r>
        <w:rPr>
          <w:rFonts w:hint="eastAsia"/>
        </w:rPr>
        <w:t>ゲーム</w:t>
      </w:r>
      <w:r w:rsidR="000D705B">
        <w:rPr>
          <w:rFonts w:hint="eastAsia"/>
        </w:rPr>
        <w:t>いずれでも</w:t>
      </w:r>
      <w:r>
        <w:rPr>
          <w:rFonts w:hint="eastAsia"/>
        </w:rPr>
        <w:t xml:space="preserve">　金を賭ければ　病い始まる</w:t>
      </w:r>
    </w:p>
    <w:p w:rsidR="009C7023" w:rsidRDefault="009C7023" w:rsidP="00BC2657">
      <w:pPr>
        <w:ind w:leftChars="468" w:left="991"/>
      </w:pPr>
      <w:r w:rsidRPr="00BC2657">
        <w:rPr>
          <w:rFonts w:asciiTheme="majorEastAsia" w:eastAsiaTheme="majorEastAsia" w:hAnsiTheme="majorEastAsia" w:hint="eastAsia"/>
        </w:rPr>
        <w:t>ろ</w:t>
      </w:r>
      <w:r>
        <w:rPr>
          <w:rFonts w:hint="eastAsia"/>
        </w:rPr>
        <w:t xml:space="preserve">　ロトにトト　ビッグなクジにスクラッチ　カタカナクジで窓口賭博</w:t>
      </w:r>
    </w:p>
    <w:p w:rsidR="009C7023" w:rsidRDefault="009C7023" w:rsidP="00BC2657">
      <w:pPr>
        <w:ind w:leftChars="468" w:left="991"/>
      </w:pPr>
      <w:r w:rsidRPr="00BC2657">
        <w:rPr>
          <w:rFonts w:asciiTheme="majorEastAsia" w:eastAsiaTheme="majorEastAsia" w:hAnsiTheme="majorEastAsia" w:hint="eastAsia"/>
        </w:rPr>
        <w:t>わ</w:t>
      </w:r>
      <w:r w:rsidR="000D705B">
        <w:rPr>
          <w:rFonts w:hint="eastAsia"/>
        </w:rPr>
        <w:t xml:space="preserve">　我が子でも熱死させます駐車場　親の頭も</w:t>
      </w:r>
      <w:r>
        <w:rPr>
          <w:rFonts w:hint="eastAsia"/>
        </w:rPr>
        <w:t>熱中症</w:t>
      </w:r>
    </w:p>
    <w:p w:rsidR="009C7023" w:rsidRDefault="009C7023" w:rsidP="00BC2657">
      <w:pPr>
        <w:ind w:leftChars="468" w:left="991"/>
      </w:pPr>
      <w:r w:rsidRPr="00BC2657">
        <w:rPr>
          <w:rFonts w:asciiTheme="majorEastAsia" w:eastAsiaTheme="majorEastAsia" w:hAnsiTheme="majorEastAsia" w:hint="eastAsia"/>
        </w:rPr>
        <w:t>ゐ</w:t>
      </w:r>
      <w:r>
        <w:rPr>
          <w:rFonts w:hint="eastAsia"/>
        </w:rPr>
        <w:t xml:space="preserve">　依存する環境なくせ　教育も　初期に発見　ケア</w:t>
      </w:r>
      <w:r w:rsidR="000D705B">
        <w:rPr>
          <w:rFonts w:hint="eastAsia"/>
        </w:rPr>
        <w:t>ー</w:t>
      </w:r>
      <w:r>
        <w:rPr>
          <w:rFonts w:hint="eastAsia"/>
        </w:rPr>
        <w:t>も開始</w:t>
      </w:r>
    </w:p>
    <w:p w:rsidR="009C7023" w:rsidRDefault="009C7023" w:rsidP="00BC2657">
      <w:pPr>
        <w:ind w:leftChars="468" w:left="991"/>
      </w:pPr>
      <w:r w:rsidRPr="00BC2657">
        <w:rPr>
          <w:rFonts w:asciiTheme="majorEastAsia" w:eastAsiaTheme="majorEastAsia" w:hAnsiTheme="majorEastAsia" w:hint="eastAsia"/>
        </w:rPr>
        <w:t>う</w:t>
      </w:r>
      <w:r>
        <w:rPr>
          <w:rFonts w:hint="eastAsia"/>
        </w:rPr>
        <w:t xml:space="preserve">　生み育て　増やしています射倖心　宝くじから公営競技</w:t>
      </w:r>
    </w:p>
    <w:p w:rsidR="009C7023" w:rsidRDefault="009C7023" w:rsidP="00BC2657">
      <w:pPr>
        <w:ind w:leftChars="468" w:left="991"/>
      </w:pPr>
      <w:r w:rsidRPr="00BC2657">
        <w:rPr>
          <w:rFonts w:asciiTheme="majorEastAsia" w:eastAsiaTheme="majorEastAsia" w:hAnsiTheme="majorEastAsia" w:hint="eastAsia"/>
        </w:rPr>
        <w:t>ゑ</w:t>
      </w:r>
      <w:r>
        <w:rPr>
          <w:rFonts w:hint="eastAsia"/>
        </w:rPr>
        <w:t xml:space="preserve">　ヱライコト</w:t>
      </w:r>
      <w:r w:rsidR="000D705B">
        <w:rPr>
          <w:rFonts w:hint="eastAsia"/>
        </w:rPr>
        <w:t>なってしまった</w:t>
      </w:r>
      <w:r>
        <w:rPr>
          <w:rFonts w:hint="eastAsia"/>
        </w:rPr>
        <w:t xml:space="preserve">　</w:t>
      </w:r>
      <w:r w:rsidR="000D705B">
        <w:rPr>
          <w:rFonts w:hint="eastAsia"/>
        </w:rPr>
        <w:t>でも</w:t>
      </w:r>
      <w:r>
        <w:rPr>
          <w:rFonts w:hint="eastAsia"/>
        </w:rPr>
        <w:t>勝って　穴を埋めれば</w:t>
      </w:r>
      <w:r w:rsidR="00BC2657">
        <w:rPr>
          <w:rFonts w:hint="eastAsia"/>
        </w:rPr>
        <w:t xml:space="preserve">　マアマア</w:t>
      </w:r>
      <w:r w:rsidR="000D705B">
        <w:rPr>
          <w:rFonts w:hint="eastAsia"/>
        </w:rPr>
        <w:t>いいか</w:t>
      </w:r>
    </w:p>
    <w:p w:rsidR="00BC2657" w:rsidRDefault="00BC2657" w:rsidP="00BC2657">
      <w:pPr>
        <w:ind w:leftChars="468" w:left="991"/>
      </w:pPr>
      <w:r w:rsidRPr="00BC2657">
        <w:rPr>
          <w:rFonts w:asciiTheme="majorEastAsia" w:eastAsiaTheme="majorEastAsia" w:hAnsiTheme="majorEastAsia" w:hint="eastAsia"/>
        </w:rPr>
        <w:t>を</w:t>
      </w:r>
      <w:r>
        <w:rPr>
          <w:rFonts w:hint="eastAsia"/>
        </w:rPr>
        <w:t xml:space="preserve">　可笑しいと頭半分判っていても　つい引きずられ　賭けゆく狂気</w:t>
      </w:r>
    </w:p>
    <w:p w:rsidR="00BC2657" w:rsidRPr="00BC2657" w:rsidRDefault="00BC2657" w:rsidP="00BC2657">
      <w:pPr>
        <w:ind w:leftChars="468" w:left="991"/>
      </w:pPr>
      <w:r w:rsidRPr="00BC2657">
        <w:rPr>
          <w:rFonts w:asciiTheme="majorEastAsia" w:eastAsiaTheme="majorEastAsia" w:hAnsiTheme="majorEastAsia" w:hint="eastAsia"/>
        </w:rPr>
        <w:t>ん</w:t>
      </w:r>
      <w:r>
        <w:rPr>
          <w:rFonts w:hint="eastAsia"/>
        </w:rPr>
        <w:t xml:space="preserve">　ん</w:t>
      </w:r>
      <w:r w:rsidR="00357CAB">
        <w:rPr>
          <w:rFonts w:hint="eastAsia"/>
        </w:rPr>
        <w:t>～</w:t>
      </w:r>
      <w:r>
        <w:rPr>
          <w:rFonts w:hint="eastAsia"/>
        </w:rPr>
        <w:t>とまあ　５３６万人　こんな病人どうして直す</w:t>
      </w:r>
    </w:p>
    <w:p w:rsidR="007D054A" w:rsidRDefault="007D054A" w:rsidP="00076C95"/>
    <w:p w:rsidR="00BC2657" w:rsidRDefault="00BC2657" w:rsidP="00076C95">
      <w:r>
        <w:rPr>
          <w:rFonts w:hint="eastAsia"/>
          <w:noProof/>
          <w:sz w:val="24"/>
        </w:rPr>
        <mc:AlternateContent>
          <mc:Choice Requires="wps">
            <w:drawing>
              <wp:anchor distT="0" distB="0" distL="114300" distR="114300" simplePos="0" relativeHeight="251675648" behindDoc="1" locked="0" layoutInCell="1" allowOverlap="1" wp14:anchorId="1696311E" wp14:editId="1AE70E5D">
                <wp:simplePos x="0" y="0"/>
                <wp:positionH relativeFrom="column">
                  <wp:posOffset>122555</wp:posOffset>
                </wp:positionH>
                <wp:positionV relativeFrom="paragraph">
                  <wp:posOffset>-22225</wp:posOffset>
                </wp:positionV>
                <wp:extent cx="1455420" cy="594360"/>
                <wp:effectExtent l="0" t="0" r="11430" b="15240"/>
                <wp:wrapNone/>
                <wp:docPr id="4" name="横巻き 4"/>
                <wp:cNvGraphicFramePr/>
                <a:graphic xmlns:a="http://schemas.openxmlformats.org/drawingml/2006/main">
                  <a:graphicData uri="http://schemas.microsoft.com/office/word/2010/wordprocessingShape">
                    <wps:wsp>
                      <wps:cNvSpPr/>
                      <wps:spPr>
                        <a:xfrm>
                          <a:off x="0" y="0"/>
                          <a:ext cx="1455420" cy="594360"/>
                        </a:xfrm>
                        <a:prstGeom prst="horizontalScroll">
                          <a:avLst/>
                        </a:prstGeom>
                        <a:noFill/>
                        <a:ln w="12700" cap="flat" cmpd="sng" algn="ctr">
                          <a:solidFill>
                            <a:sysClr val="windowText" lastClr="000000"/>
                          </a:solidFill>
                          <a:prstDash val="solid"/>
                        </a:ln>
                        <a:effectLst/>
                      </wps:spPr>
                      <wps:txbx>
                        <w:txbxContent>
                          <w:p w:rsidR="005C1253" w:rsidRPr="00517C8D" w:rsidRDefault="005C1253" w:rsidP="00453BE8">
                            <w:pPr>
                              <w:jc w:val="center"/>
                              <w:rPr>
                                <w:rFonts w:ascii="HG丸ｺﾞｼｯｸM-PRO" w:eastAsia="HG丸ｺﾞｼｯｸM-PRO" w:hAnsi="HG丸ｺﾞｼｯｸM-PRO"/>
                                <w:b/>
                                <w:sz w:val="24"/>
                              </w:rPr>
                            </w:pPr>
                            <w:r w:rsidRPr="00517C8D">
                              <w:rPr>
                                <w:rFonts w:ascii="HG丸ｺﾞｼｯｸM-PRO" w:eastAsia="HG丸ｺﾞｼｯｸM-PRO" w:hAnsi="HG丸ｺﾞｼｯｸM-PRO" w:hint="eastAsia"/>
                                <w:b/>
                                <w:sz w:val="24"/>
                              </w:rPr>
                              <w:t>事務局だより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4" o:spid="_x0000_s1029" type="#_x0000_t98" style="position:absolute;left:0;text-align:left;margin-left:9.65pt;margin-top:-1.75pt;width:114.6pt;height:46.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" filled="f" strokecolor="windowText" strokeweight="1pt">
                <v:textbox>
                  <w:txbxContent>
                    <w:p w:rsidR="005C1253" w:rsidRPr="00517C8D" w:rsidRDefault="005C1253" w:rsidP="00453BE8">
                      <w:pPr>
                        <w:jc w:val="center"/>
                        <w:rPr>
                          <w:rFonts w:ascii="HG丸ｺﾞｼｯｸM-PRO" w:eastAsia="HG丸ｺﾞｼｯｸM-PRO" w:hAnsi="HG丸ｺﾞｼｯｸM-PRO"/>
                          <w:b/>
                          <w:sz w:val="24"/>
                        </w:rPr>
                      </w:pPr>
                      <w:r w:rsidRPr="00517C8D">
                        <w:rPr>
                          <w:rFonts w:ascii="HG丸ｺﾞｼｯｸM-PRO" w:eastAsia="HG丸ｺﾞｼｯｸM-PRO" w:hAnsi="HG丸ｺﾞｼｯｸM-PRO" w:hint="eastAsia"/>
                          <w:b/>
                          <w:sz w:val="24"/>
                        </w:rPr>
                        <w:t>事務局だより</w:t>
                      </w:r>
                    </w:p>
                  </w:txbxContent>
                </v:textbox>
              </v:shape>
            </w:pict>
          </mc:Fallback>
        </mc:AlternateContent>
      </w:r>
    </w:p>
    <w:p w:rsidR="001E292D" w:rsidRDefault="00F32FBD" w:rsidP="00F32FBD">
      <w:pPr>
        <w:tabs>
          <w:tab w:val="left" w:pos="2968"/>
        </w:tabs>
        <w:rPr>
          <w:rFonts w:asciiTheme="minorEastAsia" w:hAnsiTheme="minorEastAsia"/>
          <w:szCs w:val="21"/>
        </w:rPr>
      </w:pPr>
      <w:r>
        <w:rPr>
          <w:rFonts w:asciiTheme="minorEastAsia" w:hAnsiTheme="minorEastAsia"/>
          <w:szCs w:val="21"/>
        </w:rPr>
        <w:tab/>
      </w:r>
    </w:p>
    <w:p w:rsidR="001E292D" w:rsidRDefault="001E292D" w:rsidP="00F32FBD">
      <w:pPr>
        <w:tabs>
          <w:tab w:val="left" w:pos="2968"/>
        </w:tabs>
        <w:rPr>
          <w:rFonts w:asciiTheme="minorEastAsia" w:hAnsiTheme="minorEastAsia"/>
          <w:szCs w:val="21"/>
        </w:rPr>
      </w:pPr>
    </w:p>
    <w:p w:rsidR="001E292D" w:rsidRPr="001E292D" w:rsidRDefault="001E292D" w:rsidP="00F32FBD">
      <w:pPr>
        <w:tabs>
          <w:tab w:val="left" w:pos="2968"/>
        </w:tabs>
        <w:rPr>
          <w:rFonts w:ascii="HG丸ｺﾞｼｯｸM-PRO" w:eastAsia="HG丸ｺﾞｼｯｸM-PRO" w:hAnsi="HG丸ｺﾞｼｯｸM-PRO"/>
          <w:szCs w:val="21"/>
        </w:rPr>
      </w:pPr>
      <w:r w:rsidRPr="001E292D">
        <w:rPr>
          <w:rFonts w:ascii="HG丸ｺﾞｼｯｸM-PRO" w:eastAsia="HG丸ｺﾞｼｯｸM-PRO" w:hAnsi="HG丸ｺﾞｼｯｸM-PRO" w:hint="eastAsia"/>
          <w:sz w:val="24"/>
          <w:szCs w:val="21"/>
        </w:rPr>
        <w:t>１．宝くじ販売差止請求訴訟</w:t>
      </w:r>
      <w:r w:rsidRPr="001E292D">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10月14日</w:t>
      </w:r>
      <w:r w:rsidRPr="001E292D">
        <w:rPr>
          <w:rFonts w:ascii="HG丸ｺﾞｼｯｸM-PRO" w:eastAsia="HG丸ｺﾞｼｯｸM-PRO" w:hAnsi="HG丸ｺﾞｼｯｸM-PRO" w:hint="eastAsia"/>
          <w:szCs w:val="21"/>
        </w:rPr>
        <w:t>控訴しました。継続してご報告していきます。</w:t>
      </w:r>
    </w:p>
    <w:p w:rsidR="001E292D" w:rsidRPr="001E292D" w:rsidRDefault="001E292D" w:rsidP="00F32FBD">
      <w:pPr>
        <w:tabs>
          <w:tab w:val="left" w:pos="2968"/>
        </w:tabs>
        <w:rPr>
          <w:rFonts w:ascii="HG丸ｺﾞｼｯｸM-PRO" w:eastAsia="HG丸ｺﾞｼｯｸM-PRO" w:hAnsi="HG丸ｺﾞｼｯｸM-PRO"/>
          <w:szCs w:val="21"/>
        </w:rPr>
      </w:pPr>
    </w:p>
    <w:p w:rsidR="00EC2955" w:rsidRPr="001E292D" w:rsidRDefault="001E292D" w:rsidP="00F32FBD">
      <w:pPr>
        <w:tabs>
          <w:tab w:val="left" w:pos="2968"/>
        </w:tabs>
        <w:rPr>
          <w:rFonts w:ascii="HG丸ｺﾞｼｯｸM-PRO" w:eastAsia="HG丸ｺﾞｼｯｸM-PRO" w:hAnsi="HG丸ｺﾞｼｯｸM-PRO"/>
        </w:rPr>
      </w:pPr>
      <w:r w:rsidRPr="001E292D">
        <w:rPr>
          <w:rFonts w:ascii="HG丸ｺﾞｼｯｸM-PRO" w:eastAsia="HG丸ｺﾞｼｯｸM-PRO" w:hAnsi="HG丸ｺﾞｼｯｸM-PRO" w:hint="eastAsia"/>
          <w:sz w:val="24"/>
          <w:szCs w:val="21"/>
        </w:rPr>
        <w:t>２．</w:t>
      </w:r>
      <w:r w:rsidR="00A666C6" w:rsidRPr="001E292D">
        <w:rPr>
          <w:rFonts w:ascii="HG丸ｺﾞｼｯｸM-PRO" w:eastAsia="HG丸ｺﾞｼｯｸM-PRO" w:hAnsi="HG丸ｺﾞｼｯｸM-PRO" w:hint="eastAsia"/>
          <w:sz w:val="24"/>
        </w:rPr>
        <w:t>奈良県営競輪問題</w:t>
      </w:r>
      <w:r w:rsidR="00A666C6" w:rsidRPr="001E292D">
        <w:rPr>
          <w:rFonts w:ascii="HG丸ｺﾞｼｯｸM-PRO" w:eastAsia="HG丸ｺﾞｼｯｸM-PRO" w:hAnsi="HG丸ｺﾞｼｯｸM-PRO" w:hint="eastAsia"/>
        </w:rPr>
        <w:t xml:space="preserve">　奈良県知事宛に要望書</w:t>
      </w:r>
      <w:r w:rsidR="00F32FBD" w:rsidRPr="001E292D">
        <w:rPr>
          <w:rFonts w:ascii="HG丸ｺﾞｼｯｸM-PRO" w:eastAsia="HG丸ｺﾞｼｯｸM-PRO" w:hAnsi="HG丸ｺﾞｼｯｸM-PRO" w:hint="eastAsia"/>
        </w:rPr>
        <w:t>を</w:t>
      </w:r>
      <w:r w:rsidR="00A666C6" w:rsidRPr="001E292D">
        <w:rPr>
          <w:rFonts w:ascii="HG丸ｺﾞｼｯｸM-PRO" w:eastAsia="HG丸ｺﾞｼｯｸM-PRO" w:hAnsi="HG丸ｺﾞｼｯｸM-PRO" w:hint="eastAsia"/>
        </w:rPr>
        <w:t>提出</w:t>
      </w:r>
      <w:r w:rsidR="00F32FBD" w:rsidRPr="001E292D">
        <w:rPr>
          <w:rFonts w:ascii="HG丸ｺﾞｼｯｸM-PRO" w:eastAsia="HG丸ｺﾞｼｯｸM-PRO" w:hAnsi="HG丸ｺﾞｼｯｸM-PRO" w:hint="eastAsia"/>
        </w:rPr>
        <w:t>しました</w:t>
      </w:r>
      <w:r w:rsidR="00A666C6" w:rsidRPr="001E292D">
        <w:rPr>
          <w:rFonts w:ascii="HG丸ｺﾞｼｯｸM-PRO" w:eastAsia="HG丸ｺﾞｼｯｸM-PRO" w:hAnsi="HG丸ｺﾞｼｯｸM-PRO" w:hint="eastAsia"/>
        </w:rPr>
        <w:t>。</w:t>
      </w:r>
    </w:p>
    <w:p w:rsidR="00A666C6" w:rsidRPr="00BC2657" w:rsidRDefault="00A666C6" w:rsidP="00A666C6">
      <w:pPr>
        <w:pBdr>
          <w:top w:val="single" w:sz="4" w:space="1" w:color="auto"/>
          <w:left w:val="single" w:sz="4" w:space="4" w:color="auto"/>
          <w:bottom w:val="single" w:sz="4" w:space="1" w:color="auto"/>
          <w:right w:val="single" w:sz="4" w:space="4" w:color="auto"/>
        </w:pBdr>
        <w:jc w:val="right"/>
        <w:rPr>
          <w:szCs w:val="21"/>
        </w:rPr>
      </w:pPr>
    </w:p>
    <w:p w:rsidR="00A666C6" w:rsidRPr="00BC2657" w:rsidRDefault="00A666C6" w:rsidP="00A666C6">
      <w:pPr>
        <w:pBdr>
          <w:top w:val="single" w:sz="4" w:space="1" w:color="auto"/>
          <w:left w:val="single" w:sz="4" w:space="4" w:color="auto"/>
          <w:bottom w:val="single" w:sz="4" w:space="1" w:color="auto"/>
          <w:right w:val="single" w:sz="4" w:space="4" w:color="auto"/>
        </w:pBdr>
        <w:jc w:val="right"/>
        <w:rPr>
          <w:szCs w:val="21"/>
        </w:rPr>
      </w:pPr>
      <w:r w:rsidRPr="00BC2657">
        <w:rPr>
          <w:rFonts w:hint="eastAsia"/>
          <w:szCs w:val="21"/>
        </w:rPr>
        <w:t>２０１５年１０月１４日</w:t>
      </w:r>
    </w:p>
    <w:p w:rsidR="00A666C6" w:rsidRPr="00BC2657" w:rsidRDefault="00A666C6" w:rsidP="00A666C6">
      <w:pPr>
        <w:pBdr>
          <w:top w:val="single" w:sz="4" w:space="1" w:color="auto"/>
          <w:left w:val="single" w:sz="4" w:space="4" w:color="auto"/>
          <w:bottom w:val="single" w:sz="4" w:space="1" w:color="auto"/>
          <w:right w:val="single" w:sz="4" w:space="4" w:color="auto"/>
        </w:pBdr>
        <w:rPr>
          <w:szCs w:val="21"/>
        </w:rPr>
      </w:pPr>
      <w:r w:rsidRPr="00BC2657">
        <w:rPr>
          <w:rFonts w:hint="eastAsia"/>
          <w:szCs w:val="21"/>
        </w:rPr>
        <w:t>奈良県知事　　荒　井　正　吾　　様</w:t>
      </w:r>
    </w:p>
    <w:p w:rsidR="00A666C6" w:rsidRPr="00BC2657" w:rsidRDefault="00A666C6" w:rsidP="00A666C6">
      <w:pPr>
        <w:pBdr>
          <w:top w:val="single" w:sz="4" w:space="1" w:color="auto"/>
          <w:left w:val="single" w:sz="4" w:space="4" w:color="auto"/>
          <w:bottom w:val="single" w:sz="4" w:space="1" w:color="auto"/>
          <w:right w:val="single" w:sz="4" w:space="4" w:color="auto"/>
        </w:pBdr>
        <w:jc w:val="center"/>
        <w:rPr>
          <w:w w:val="150"/>
          <w:szCs w:val="21"/>
        </w:rPr>
      </w:pPr>
      <w:r w:rsidRPr="00BC2657">
        <w:rPr>
          <w:rFonts w:hint="eastAsia"/>
          <w:w w:val="150"/>
          <w:sz w:val="24"/>
          <w:szCs w:val="21"/>
        </w:rPr>
        <w:t>要　望　書</w:t>
      </w:r>
    </w:p>
    <w:p w:rsidR="00BC2657" w:rsidRDefault="00A666C6" w:rsidP="00A666C6">
      <w:pPr>
        <w:pBdr>
          <w:top w:val="single" w:sz="4" w:space="1" w:color="auto"/>
          <w:left w:val="single" w:sz="4" w:space="4" w:color="auto"/>
          <w:bottom w:val="single" w:sz="4" w:space="1" w:color="auto"/>
          <w:right w:val="single" w:sz="4" w:space="4" w:color="auto"/>
        </w:pBdr>
        <w:rPr>
          <w:rFonts w:ascii="Bookman Old Style" w:eastAsia="ＭＳ 明朝" w:hAnsi="Bookman Old Style" w:cs="Times New Roman"/>
          <w:kern w:val="0"/>
          <w:szCs w:val="21"/>
        </w:rPr>
      </w:pPr>
      <w:r w:rsidRPr="00BC2657">
        <w:rPr>
          <w:rFonts w:ascii="Bookman Old Style" w:eastAsia="ＭＳ 明朝" w:hAnsi="Bookman Old Style" w:cs="Times New Roman" w:hint="eastAsia"/>
          <w:kern w:val="0"/>
          <w:szCs w:val="21"/>
        </w:rPr>
        <w:t xml:space="preserve">　　　　　　　　　　　　　　　　</w:t>
      </w:r>
      <w:r w:rsidR="00BC2657">
        <w:rPr>
          <w:rFonts w:ascii="Bookman Old Style" w:eastAsia="ＭＳ 明朝" w:hAnsi="Bookman Old Style" w:cs="Times New Roman" w:hint="eastAsia"/>
          <w:kern w:val="0"/>
          <w:szCs w:val="21"/>
        </w:rPr>
        <w:t xml:space="preserve">　　　　　</w:t>
      </w:r>
    </w:p>
    <w:p w:rsidR="00A666C6" w:rsidRPr="00BC2657" w:rsidRDefault="00A666C6" w:rsidP="00BC2657">
      <w:pPr>
        <w:pBdr>
          <w:top w:val="single" w:sz="4" w:space="1" w:color="auto"/>
          <w:left w:val="single" w:sz="4" w:space="4" w:color="auto"/>
          <w:bottom w:val="single" w:sz="4" w:space="1" w:color="auto"/>
          <w:right w:val="single" w:sz="4" w:space="4" w:color="auto"/>
        </w:pBdr>
        <w:ind w:firstLineChars="2100" w:firstLine="4445"/>
        <w:rPr>
          <w:szCs w:val="21"/>
        </w:rPr>
      </w:pPr>
      <w:r w:rsidRPr="00BC2657">
        <w:rPr>
          <w:rFonts w:hint="eastAsia"/>
          <w:szCs w:val="21"/>
        </w:rPr>
        <w:t>ギャンブル依存症を生む公認ギャンブルをなくす会</w:t>
      </w:r>
    </w:p>
    <w:p w:rsidR="00A666C6" w:rsidRPr="00BC2657" w:rsidRDefault="00A666C6" w:rsidP="00A666C6">
      <w:pPr>
        <w:pBdr>
          <w:top w:val="single" w:sz="4" w:space="1" w:color="auto"/>
          <w:left w:val="single" w:sz="4" w:space="4" w:color="auto"/>
          <w:bottom w:val="single" w:sz="4" w:space="1" w:color="auto"/>
          <w:right w:val="single" w:sz="4" w:space="4" w:color="auto"/>
        </w:pBdr>
        <w:rPr>
          <w:rFonts w:ascii="Bookman Old Style" w:eastAsia="ＭＳ 明朝" w:hAnsi="Bookman Old Style" w:cs="Times New Roman"/>
          <w:kern w:val="0"/>
          <w:szCs w:val="21"/>
        </w:rPr>
      </w:pPr>
      <w:r w:rsidRPr="00BC2657">
        <w:rPr>
          <w:rFonts w:ascii="Bookman Old Style" w:eastAsia="ＭＳ 明朝" w:hAnsi="Bookman Old Style" w:cs="Times New Roman" w:hint="eastAsia"/>
          <w:kern w:val="0"/>
          <w:szCs w:val="21"/>
        </w:rPr>
        <w:t xml:space="preserve">　　　　　　　　　　　　　　　　　　　　　</w:t>
      </w:r>
      <w:r w:rsidR="00BC2657">
        <w:rPr>
          <w:rFonts w:ascii="Bookman Old Style" w:eastAsia="ＭＳ 明朝" w:hAnsi="Bookman Old Style" w:cs="Times New Roman" w:hint="eastAsia"/>
          <w:kern w:val="0"/>
          <w:szCs w:val="21"/>
        </w:rPr>
        <w:t xml:space="preserve">　　　　　</w:t>
      </w:r>
      <w:r w:rsidRPr="00BC2657">
        <w:rPr>
          <w:rFonts w:ascii="Bookman Old Style" w:eastAsia="ＭＳ 明朝" w:hAnsi="Bookman Old Style" w:cs="Times New Roman" w:hint="eastAsia"/>
          <w:kern w:val="0"/>
          <w:szCs w:val="21"/>
        </w:rPr>
        <w:t>事務局　　井　上　善　雄　（弁護士）</w:t>
      </w:r>
    </w:p>
    <w:p w:rsidR="00A666C6" w:rsidRPr="00BC2657" w:rsidRDefault="00A666C6" w:rsidP="00A666C6">
      <w:pPr>
        <w:pBdr>
          <w:top w:val="single" w:sz="4" w:space="1" w:color="auto"/>
          <w:left w:val="single" w:sz="4" w:space="4" w:color="auto"/>
          <w:bottom w:val="single" w:sz="4" w:space="1" w:color="auto"/>
          <w:right w:val="single" w:sz="4" w:space="4" w:color="auto"/>
        </w:pBdr>
        <w:rPr>
          <w:szCs w:val="21"/>
        </w:rPr>
      </w:pPr>
      <w:r w:rsidRPr="00BC2657">
        <w:rPr>
          <w:rFonts w:hint="eastAsia"/>
          <w:szCs w:val="21"/>
        </w:rPr>
        <w:t xml:space="preserve">前略　</w:t>
      </w:r>
    </w:p>
    <w:p w:rsidR="00A666C6" w:rsidRPr="00BC2657" w:rsidRDefault="00A666C6" w:rsidP="00A666C6">
      <w:pPr>
        <w:pBdr>
          <w:top w:val="single" w:sz="4" w:space="1" w:color="auto"/>
          <w:left w:val="single" w:sz="4" w:space="4" w:color="auto"/>
          <w:bottom w:val="single" w:sz="4" w:space="1" w:color="auto"/>
          <w:right w:val="single" w:sz="4" w:space="4" w:color="auto"/>
        </w:pBdr>
        <w:rPr>
          <w:szCs w:val="21"/>
        </w:rPr>
      </w:pPr>
      <w:r w:rsidRPr="00BC2657">
        <w:rPr>
          <w:rFonts w:hint="eastAsia"/>
          <w:szCs w:val="21"/>
        </w:rPr>
        <w:t xml:space="preserve">　報道及び貴県の奈良県営競輪あり方検討委員会の審議によると、平成２４年度まで累積収支赤字を続けていた奈良競輪が平成２５，２６年度には改善がみられ、２６年度導入の「包括外部委託」による費用節減効果もあり、今後の売上努力により２７年度以降も単年度「黒字」も見込めることから競輪を継続する方針ということです。</w:t>
      </w:r>
    </w:p>
    <w:p w:rsidR="00A666C6" w:rsidRPr="00BC2657" w:rsidRDefault="00A666C6" w:rsidP="00A666C6">
      <w:pPr>
        <w:pBdr>
          <w:top w:val="single" w:sz="4" w:space="1" w:color="auto"/>
          <w:left w:val="single" w:sz="4" w:space="4" w:color="auto"/>
          <w:bottom w:val="single" w:sz="4" w:space="1" w:color="auto"/>
          <w:right w:val="single" w:sz="4" w:space="4" w:color="auto"/>
        </w:pBdr>
        <w:rPr>
          <w:szCs w:val="21"/>
        </w:rPr>
      </w:pPr>
      <w:r w:rsidRPr="00BC2657">
        <w:rPr>
          <w:rFonts w:hint="eastAsia"/>
          <w:szCs w:val="21"/>
        </w:rPr>
        <w:t xml:space="preserve">　我が国では、第二次大戦直後の特別な経済事情と地方自治体収益の獲得を目的として各種公営事業が認められましたが、そのうち特に日本特有の競輪は、その本質は刑法上の賭博開帳、常習賭博に他ならないことから、私共は地方自治体の競輪継続に多大な疑問を持っています。</w:t>
      </w:r>
    </w:p>
    <w:p w:rsidR="00A666C6" w:rsidRPr="00BC2657" w:rsidRDefault="00A666C6" w:rsidP="00A666C6">
      <w:pPr>
        <w:pBdr>
          <w:top w:val="single" w:sz="4" w:space="1" w:color="auto"/>
          <w:left w:val="single" w:sz="4" w:space="4" w:color="auto"/>
          <w:bottom w:val="single" w:sz="4" w:space="1" w:color="auto"/>
          <w:right w:val="single" w:sz="4" w:space="4" w:color="auto"/>
        </w:pBdr>
        <w:rPr>
          <w:szCs w:val="21"/>
        </w:rPr>
      </w:pPr>
      <w:r w:rsidRPr="00BC2657">
        <w:rPr>
          <w:rFonts w:hint="eastAsia"/>
          <w:szCs w:val="21"/>
        </w:rPr>
        <w:t xml:space="preserve">　全国各地の競輪に違わず奈良競輪においてもいわゆる客と売上の減少は明白で、その存続が危ぶまれるところであり、現に廃止した自治体も多くあります。</w:t>
      </w:r>
    </w:p>
    <w:p w:rsidR="00A666C6" w:rsidRPr="00BC2657" w:rsidRDefault="00A666C6" w:rsidP="00A666C6">
      <w:pPr>
        <w:pBdr>
          <w:top w:val="single" w:sz="4" w:space="1" w:color="auto"/>
          <w:left w:val="single" w:sz="4" w:space="4" w:color="auto"/>
          <w:bottom w:val="single" w:sz="4" w:space="1" w:color="auto"/>
          <w:right w:val="single" w:sz="4" w:space="4" w:color="auto"/>
        </w:pBdr>
        <w:rPr>
          <w:szCs w:val="21"/>
        </w:rPr>
      </w:pPr>
      <w:r w:rsidRPr="00BC2657">
        <w:rPr>
          <w:rFonts w:hint="eastAsia"/>
          <w:szCs w:val="21"/>
        </w:rPr>
        <w:t xml:space="preserve">　競輪事業はただ黒字であれば（収益があれば）それでよいというものでなく、今日特に指摘されているギャンブル依存の防止、依存者への「治療」とケアが現在までに全くされていないことへの根本的反省及び再検討が必要です。</w:t>
      </w:r>
    </w:p>
    <w:p w:rsidR="00A666C6" w:rsidRPr="00BC2657" w:rsidRDefault="00A666C6" w:rsidP="00BC2657">
      <w:pPr>
        <w:pBdr>
          <w:top w:val="single" w:sz="4" w:space="1" w:color="auto"/>
          <w:left w:val="single" w:sz="4" w:space="4" w:color="auto"/>
          <w:bottom w:val="single" w:sz="4" w:space="1" w:color="auto"/>
          <w:right w:val="single" w:sz="4" w:space="4" w:color="auto"/>
        </w:pBdr>
        <w:ind w:firstLineChars="100" w:firstLine="212"/>
        <w:rPr>
          <w:szCs w:val="21"/>
        </w:rPr>
      </w:pPr>
      <w:r w:rsidRPr="00BC2657">
        <w:rPr>
          <w:rFonts w:hint="eastAsia"/>
          <w:szCs w:val="21"/>
        </w:rPr>
        <w:t>貴県はこの点について「検討委員会」への諮問さえなく、この弊害防止対策を示したことはありません。貴県は競輪問題は黒字であればそれでよいという「収益第一主義」であり、県民や客への弊害やギャンブル依存は無視されてきたのでした。</w:t>
      </w:r>
    </w:p>
    <w:p w:rsidR="00A666C6" w:rsidRPr="00BC2657" w:rsidRDefault="00A666C6" w:rsidP="00BC2657">
      <w:pPr>
        <w:pBdr>
          <w:top w:val="single" w:sz="4" w:space="1" w:color="auto"/>
          <w:left w:val="single" w:sz="4" w:space="4" w:color="auto"/>
          <w:bottom w:val="single" w:sz="4" w:space="1" w:color="auto"/>
          <w:right w:val="single" w:sz="4" w:space="4" w:color="auto"/>
        </w:pBdr>
        <w:ind w:firstLineChars="100" w:firstLine="212"/>
        <w:rPr>
          <w:szCs w:val="21"/>
        </w:rPr>
      </w:pPr>
      <w:r w:rsidRPr="00BC2657">
        <w:rPr>
          <w:rFonts w:hint="eastAsia"/>
          <w:szCs w:val="21"/>
        </w:rPr>
        <w:t>そもそも日本の憲法は、生存権、労働基本権、教育権を保障することによって、社会的弱者を保護し、他方、財産権、営業の自由などの経済活動を抑制して、国民の実質的平等を推進することを予定しています。ところが現実には、規制緩和により貧富の格差が年々拡大し、住民間の亀裂が増大しています。競輪による収入は、そのほとんどが貧困層からの収奪であり、その格差を更に拡大するものです。派遣労働、零細企業、季節労働などに従事している貧困層からさらに収奪することは、憲法の理念から見ても正当化されません。その対象が、ギャンブル依存症などの病人である場合は尚更です。その人々を保護すべき県が、その病状を悪化させることによって収益をあげることは、憲法を無視するものです。</w:t>
      </w:r>
    </w:p>
    <w:p w:rsidR="00A666C6" w:rsidRPr="00BC2657" w:rsidRDefault="00A666C6" w:rsidP="00A666C6">
      <w:pPr>
        <w:pBdr>
          <w:top w:val="single" w:sz="4" w:space="1" w:color="auto"/>
          <w:left w:val="single" w:sz="4" w:space="4" w:color="auto"/>
          <w:bottom w:val="single" w:sz="4" w:space="1" w:color="auto"/>
          <w:right w:val="single" w:sz="4" w:space="4" w:color="auto"/>
        </w:pBdr>
        <w:rPr>
          <w:szCs w:val="21"/>
        </w:rPr>
      </w:pPr>
      <w:r w:rsidRPr="00BC2657">
        <w:rPr>
          <w:rFonts w:hint="eastAsia"/>
          <w:szCs w:val="21"/>
        </w:rPr>
        <w:t xml:space="preserve">　これでは、競輪を今後どうするのかという本来のあり方を真剣に検討したとはとても言えません。</w:t>
      </w:r>
    </w:p>
    <w:p w:rsidR="00A666C6" w:rsidRPr="00BC2657" w:rsidRDefault="00A666C6" w:rsidP="00A666C6">
      <w:pPr>
        <w:pBdr>
          <w:top w:val="single" w:sz="4" w:space="1" w:color="auto"/>
          <w:left w:val="single" w:sz="4" w:space="4" w:color="auto"/>
          <w:bottom w:val="single" w:sz="4" w:space="1" w:color="auto"/>
          <w:right w:val="single" w:sz="4" w:space="4" w:color="auto"/>
        </w:pBdr>
        <w:rPr>
          <w:szCs w:val="21"/>
        </w:rPr>
      </w:pPr>
      <w:r w:rsidRPr="00BC2657">
        <w:rPr>
          <w:rFonts w:hint="eastAsia"/>
          <w:szCs w:val="21"/>
        </w:rPr>
        <w:t xml:space="preserve">　これまでの「検討委員会」での検討状況をみると車券売上向上にのみ注目し、新規顧客を狙ったガールズケイリンや観戦客のいないミッドナイト競輪、モーニング競輪、さらには電話投票、ネット販売、場外券売場など、売上すなわち賭博額本位の取組だけが強調され、努力目標にされています。そして、テレビ等で若者には露出度の多い女性タレントを起用し、高齢者には夢を追わせ「競輪人生を訴求」させようとしています。</w:t>
      </w:r>
    </w:p>
    <w:p w:rsidR="00A666C6" w:rsidRPr="00BC2657" w:rsidRDefault="00A666C6" w:rsidP="00A666C6">
      <w:pPr>
        <w:pBdr>
          <w:top w:val="single" w:sz="4" w:space="1" w:color="auto"/>
          <w:left w:val="single" w:sz="4" w:space="4" w:color="auto"/>
          <w:bottom w:val="single" w:sz="4" w:space="1" w:color="auto"/>
          <w:right w:val="single" w:sz="4" w:space="4" w:color="auto"/>
        </w:pBdr>
        <w:rPr>
          <w:szCs w:val="21"/>
        </w:rPr>
      </w:pPr>
      <w:r w:rsidRPr="00BC2657">
        <w:rPr>
          <w:rFonts w:hint="eastAsia"/>
          <w:szCs w:val="21"/>
        </w:rPr>
        <w:t xml:space="preserve">　これでは競輪（自転車競技）は、自転車等の改良、輸出等、地方財政の「健全化」振興という昭和２３年当時の目的から大きく逸脱する一方です。</w:t>
      </w:r>
    </w:p>
    <w:p w:rsidR="00A666C6" w:rsidRPr="00BC2657" w:rsidRDefault="00A666C6" w:rsidP="00A666C6">
      <w:pPr>
        <w:pBdr>
          <w:top w:val="single" w:sz="4" w:space="1" w:color="auto"/>
          <w:left w:val="single" w:sz="4" w:space="4" w:color="auto"/>
          <w:bottom w:val="single" w:sz="4" w:space="1" w:color="auto"/>
          <w:right w:val="single" w:sz="4" w:space="4" w:color="auto"/>
        </w:pBdr>
        <w:rPr>
          <w:szCs w:val="21"/>
        </w:rPr>
      </w:pPr>
      <w:r w:rsidRPr="00BC2657">
        <w:rPr>
          <w:rFonts w:hint="eastAsia"/>
          <w:szCs w:val="21"/>
        </w:rPr>
        <w:t xml:space="preserve">　よって、私共は貴県に対し次の点を要望します。</w:t>
      </w:r>
    </w:p>
    <w:p w:rsidR="00A666C6" w:rsidRPr="00BC2657" w:rsidRDefault="00A666C6" w:rsidP="00BC2657">
      <w:pPr>
        <w:pBdr>
          <w:top w:val="single" w:sz="4" w:space="1" w:color="auto"/>
          <w:left w:val="single" w:sz="4" w:space="4" w:color="auto"/>
          <w:bottom w:val="single" w:sz="4" w:space="1" w:color="auto"/>
          <w:right w:val="single" w:sz="4" w:space="4" w:color="auto"/>
        </w:pBdr>
        <w:ind w:left="212" w:hangingChars="100" w:hanging="212"/>
        <w:rPr>
          <w:szCs w:val="21"/>
        </w:rPr>
      </w:pPr>
      <w:r w:rsidRPr="00BC2657">
        <w:rPr>
          <w:rFonts w:hint="eastAsia"/>
          <w:szCs w:val="21"/>
        </w:rPr>
        <w:t>１．競輪のギャンブル（賭博）としての本質を深く認識し、税収でなく、競輪開催（賭博開帳そのもの）により県民、客から収益を得るということが、公益団体である県として収入を得る正当な方法かどうかについて検討した上で、特に県の財源を他に求めるなど財政構造を見直し、縮小・廃止が検討されること。</w:t>
      </w:r>
    </w:p>
    <w:p w:rsidR="00A666C6" w:rsidRPr="00BC2657" w:rsidRDefault="00A666C6" w:rsidP="00BC2657">
      <w:pPr>
        <w:pBdr>
          <w:top w:val="single" w:sz="4" w:space="1" w:color="auto"/>
          <w:left w:val="single" w:sz="4" w:space="4" w:color="auto"/>
          <w:bottom w:val="single" w:sz="4" w:space="1" w:color="auto"/>
          <w:right w:val="single" w:sz="4" w:space="4" w:color="auto"/>
        </w:pBdr>
        <w:ind w:left="212" w:hangingChars="100" w:hanging="212"/>
        <w:rPr>
          <w:szCs w:val="21"/>
        </w:rPr>
      </w:pPr>
      <w:r w:rsidRPr="00BC2657">
        <w:rPr>
          <w:rFonts w:hint="eastAsia"/>
          <w:szCs w:val="21"/>
        </w:rPr>
        <w:t>２．県が、本来は刑法で禁じられるギャンブルを自転車競技法の下で例外的に行うとしても、その運営や宣伝普及は、県民の健全な文化・伝統・教育に反しないかを検討されること。</w:t>
      </w:r>
    </w:p>
    <w:p w:rsidR="00A666C6" w:rsidRPr="00BC2657" w:rsidRDefault="00A666C6" w:rsidP="00BC2657">
      <w:pPr>
        <w:pBdr>
          <w:top w:val="single" w:sz="4" w:space="1" w:color="auto"/>
          <w:left w:val="single" w:sz="4" w:space="4" w:color="auto"/>
          <w:bottom w:val="single" w:sz="4" w:space="1" w:color="auto"/>
          <w:right w:val="single" w:sz="4" w:space="4" w:color="auto"/>
        </w:pBdr>
        <w:ind w:left="212" w:hangingChars="100" w:hanging="212"/>
        <w:rPr>
          <w:szCs w:val="21"/>
        </w:rPr>
      </w:pPr>
      <w:r w:rsidRPr="00BC2657">
        <w:rPr>
          <w:rFonts w:hint="eastAsia"/>
          <w:szCs w:val="21"/>
        </w:rPr>
        <w:t xml:space="preserve">　　特に、奈良は日本最初の政治共同体である「大和」が形成された土地であり、大和は日本の政治の原点です。その大和で、県が隠れ賭博である競輪に頼って県政を維持している事実は、県民からその矜持を失わせるに十分です。</w:t>
      </w:r>
    </w:p>
    <w:p w:rsidR="00A666C6" w:rsidRPr="00BC2657" w:rsidRDefault="00A666C6" w:rsidP="00BC2657">
      <w:pPr>
        <w:pBdr>
          <w:top w:val="single" w:sz="4" w:space="1" w:color="auto"/>
          <w:left w:val="single" w:sz="4" w:space="4" w:color="auto"/>
          <w:bottom w:val="single" w:sz="4" w:space="1" w:color="auto"/>
          <w:right w:val="single" w:sz="4" w:space="4" w:color="auto"/>
        </w:pBdr>
        <w:ind w:left="212" w:hangingChars="100" w:hanging="212"/>
        <w:rPr>
          <w:szCs w:val="21"/>
        </w:rPr>
      </w:pPr>
      <w:r w:rsidRPr="00BC2657">
        <w:rPr>
          <w:rFonts w:hint="eastAsia"/>
          <w:szCs w:val="21"/>
        </w:rPr>
        <w:t>３．県自体が公営賭博をしていることが、県民の賭博に対する規範意識を鈍化させ、脱法賭博のパチンコ・スロット店というミニカジノの県下への拡大・展開を容認していることに繋がっていないか再検討されること。</w:t>
      </w:r>
    </w:p>
    <w:p w:rsidR="00A666C6" w:rsidRPr="00BC2657" w:rsidRDefault="00A666C6" w:rsidP="00BC2657">
      <w:pPr>
        <w:pBdr>
          <w:top w:val="single" w:sz="4" w:space="1" w:color="auto"/>
          <w:left w:val="single" w:sz="4" w:space="4" w:color="auto"/>
          <w:bottom w:val="single" w:sz="4" w:space="1" w:color="auto"/>
          <w:right w:val="single" w:sz="4" w:space="4" w:color="auto"/>
        </w:pBdr>
        <w:ind w:left="212" w:hangingChars="100" w:hanging="212"/>
        <w:rPr>
          <w:szCs w:val="21"/>
        </w:rPr>
      </w:pPr>
      <w:r w:rsidRPr="00BC2657">
        <w:rPr>
          <w:rFonts w:hint="eastAsia"/>
          <w:szCs w:val="21"/>
        </w:rPr>
        <w:t>４．県が競輪の胴元として全体客から仮に２０～２５％の収益を得られたとしても、一方でそれにより、県民の家庭が崩壊し、近隣・友人との絆が途絶え地域から孤立した人々によるやり場のない不満がどれだけ蓄積されているかを考える必要があります。特に、番号制が施行されると、配偶者の所得その他の所得も統合されて把握され課税の対象となるので、ギャンブル依存症の人々の財源に破滅的影響を及ぼすおそれがあります。そしてそれが、放火、無謀運転、家庭崩壊、自殺などとして顕在化するおそれもあることを考えておく必要があります。</w:t>
      </w:r>
    </w:p>
    <w:p w:rsidR="00A666C6" w:rsidRPr="00BC2657" w:rsidRDefault="00A666C6" w:rsidP="00BC2657">
      <w:pPr>
        <w:pBdr>
          <w:top w:val="single" w:sz="4" w:space="1" w:color="auto"/>
          <w:left w:val="single" w:sz="4" w:space="4" w:color="auto"/>
          <w:bottom w:val="single" w:sz="4" w:space="1" w:color="auto"/>
          <w:right w:val="single" w:sz="4" w:space="4" w:color="auto"/>
        </w:pBdr>
        <w:ind w:left="212" w:hangingChars="100" w:hanging="212"/>
        <w:rPr>
          <w:szCs w:val="21"/>
        </w:rPr>
      </w:pPr>
      <w:r w:rsidRPr="00BC2657">
        <w:rPr>
          <w:rFonts w:hint="eastAsia"/>
          <w:szCs w:val="21"/>
        </w:rPr>
        <w:t>５．厚生労働省の２０１４年委託調査により、ギャンブル依存（症）者は国民の男性８</w:t>
      </w:r>
      <w:r w:rsidRPr="00BC2657">
        <w:rPr>
          <w:rFonts w:hint="eastAsia"/>
          <w:szCs w:val="21"/>
        </w:rPr>
        <w:t>.</w:t>
      </w:r>
      <w:r w:rsidRPr="00BC2657">
        <w:rPr>
          <w:rFonts w:hint="eastAsia"/>
          <w:szCs w:val="21"/>
        </w:rPr>
        <w:t>７％、女性１</w:t>
      </w:r>
      <w:r w:rsidRPr="00BC2657">
        <w:rPr>
          <w:rFonts w:hint="eastAsia"/>
          <w:szCs w:val="21"/>
        </w:rPr>
        <w:t>.</w:t>
      </w:r>
      <w:r w:rsidRPr="00BC2657">
        <w:rPr>
          <w:rFonts w:hint="eastAsia"/>
          <w:szCs w:val="21"/>
        </w:rPr>
        <w:t>８％、平均４</w:t>
      </w:r>
      <w:r w:rsidRPr="00BC2657">
        <w:rPr>
          <w:rFonts w:hint="eastAsia"/>
          <w:szCs w:val="21"/>
        </w:rPr>
        <w:t>.</w:t>
      </w:r>
      <w:r w:rsidRPr="00BC2657">
        <w:rPr>
          <w:rFonts w:hint="eastAsia"/>
          <w:szCs w:val="21"/>
        </w:rPr>
        <w:t>８％で計５３６万人いると報じられているところ、これを是正する責務を有する県の健康・衛生施策のなかでその是正のための具体的対策を示されること。</w:t>
      </w:r>
    </w:p>
    <w:p w:rsidR="00A666C6" w:rsidRPr="00BC2657" w:rsidRDefault="00A666C6" w:rsidP="00BC2657">
      <w:pPr>
        <w:pBdr>
          <w:top w:val="single" w:sz="4" w:space="1" w:color="auto"/>
          <w:left w:val="single" w:sz="4" w:space="4" w:color="auto"/>
          <w:bottom w:val="single" w:sz="4" w:space="1" w:color="auto"/>
          <w:right w:val="single" w:sz="4" w:space="4" w:color="auto"/>
        </w:pBdr>
        <w:ind w:left="212" w:hangingChars="100" w:hanging="212"/>
        <w:rPr>
          <w:szCs w:val="21"/>
        </w:rPr>
      </w:pPr>
      <w:r w:rsidRPr="00BC2657">
        <w:rPr>
          <w:rFonts w:hint="eastAsia"/>
          <w:szCs w:val="21"/>
        </w:rPr>
        <w:t>６．既に県下では長年ギャンブル依存に苦しむ本人とその家族、さらにその治療や問題解決にあたっているＮＰＯらが存在し、県としてそれらを支援するための具体的施策を示されること。</w:t>
      </w:r>
    </w:p>
    <w:p w:rsidR="00A666C6" w:rsidRPr="00BC2657" w:rsidRDefault="00A666C6" w:rsidP="00A666C6">
      <w:pPr>
        <w:pBdr>
          <w:top w:val="single" w:sz="4" w:space="1" w:color="auto"/>
          <w:left w:val="single" w:sz="4" w:space="4" w:color="auto"/>
          <w:bottom w:val="single" w:sz="4" w:space="1" w:color="auto"/>
          <w:right w:val="single" w:sz="4" w:space="4" w:color="auto"/>
        </w:pBdr>
        <w:rPr>
          <w:szCs w:val="21"/>
        </w:rPr>
      </w:pPr>
      <w:r w:rsidRPr="00BC2657">
        <w:rPr>
          <w:rFonts w:hint="eastAsia"/>
          <w:szCs w:val="21"/>
        </w:rPr>
        <w:t xml:space="preserve">　これらの１～６の要望点は今や、国としても地方自治体としても無視・放置できないことであり、既に取組が始まっているところもあります。</w:t>
      </w:r>
    </w:p>
    <w:p w:rsidR="00A666C6" w:rsidRPr="00BC2657" w:rsidRDefault="00A666C6" w:rsidP="00BC2657">
      <w:pPr>
        <w:pBdr>
          <w:top w:val="single" w:sz="4" w:space="1" w:color="auto"/>
          <w:left w:val="single" w:sz="4" w:space="4" w:color="auto"/>
          <w:bottom w:val="single" w:sz="4" w:space="1" w:color="auto"/>
          <w:right w:val="single" w:sz="4" w:space="4" w:color="auto"/>
        </w:pBdr>
        <w:ind w:firstLineChars="100" w:firstLine="212"/>
        <w:rPr>
          <w:szCs w:val="21"/>
        </w:rPr>
      </w:pPr>
      <w:r w:rsidRPr="00BC2657">
        <w:rPr>
          <w:rFonts w:hint="eastAsia"/>
          <w:szCs w:val="21"/>
        </w:rPr>
        <w:t xml:space="preserve">本要望書を県のあり方検討委員会に対して（同委員会への公聴（パブリックコメント）の機会はないとされましたが）、要望書の一つとして提供されるとともに、県当局、県知事として真摯な対応をお願いします。　</w:t>
      </w:r>
    </w:p>
    <w:p w:rsidR="00A666C6" w:rsidRPr="00BC2657" w:rsidRDefault="00A666C6" w:rsidP="00A666C6">
      <w:pPr>
        <w:pBdr>
          <w:top w:val="single" w:sz="4" w:space="1" w:color="auto"/>
          <w:left w:val="single" w:sz="4" w:space="4" w:color="auto"/>
          <w:bottom w:val="single" w:sz="4" w:space="1" w:color="auto"/>
          <w:right w:val="single" w:sz="4" w:space="4" w:color="auto"/>
        </w:pBdr>
        <w:rPr>
          <w:szCs w:val="21"/>
        </w:rPr>
      </w:pPr>
      <w:r w:rsidRPr="00BC2657">
        <w:rPr>
          <w:rFonts w:hint="eastAsia"/>
          <w:szCs w:val="21"/>
        </w:rPr>
        <w:t xml:space="preserve">　以上、本要望書各点についてすみやかなる御回答をお願い申し上げます。</w:t>
      </w:r>
    </w:p>
    <w:p w:rsidR="00A666C6" w:rsidRPr="00BC2657" w:rsidRDefault="00A666C6" w:rsidP="00A666C6">
      <w:pPr>
        <w:pBdr>
          <w:top w:val="single" w:sz="4" w:space="1" w:color="auto"/>
          <w:left w:val="single" w:sz="4" w:space="4" w:color="auto"/>
          <w:bottom w:val="single" w:sz="4" w:space="1" w:color="auto"/>
          <w:right w:val="single" w:sz="4" w:space="4" w:color="auto"/>
        </w:pBdr>
        <w:jc w:val="right"/>
        <w:rPr>
          <w:szCs w:val="21"/>
        </w:rPr>
      </w:pPr>
      <w:r w:rsidRPr="00BC2657">
        <w:rPr>
          <w:rFonts w:hint="eastAsia"/>
          <w:szCs w:val="21"/>
        </w:rPr>
        <w:t>草々</w:t>
      </w:r>
    </w:p>
    <w:p w:rsidR="002641CE" w:rsidRPr="000112DF" w:rsidRDefault="002641CE" w:rsidP="00823722">
      <w:pPr>
        <w:rPr>
          <w:rFonts w:asciiTheme="minorEastAsia" w:hAnsiTheme="minorEastAsia"/>
          <w:szCs w:val="21"/>
        </w:rPr>
      </w:pPr>
      <w:r w:rsidRPr="008160CD">
        <w:rPr>
          <w:rFonts w:asciiTheme="minorEastAsia" w:hAnsiTheme="minorEastAsia"/>
          <w:noProof/>
          <w:sz w:val="22"/>
          <w:szCs w:val="24"/>
        </w:rPr>
        <mc:AlternateContent>
          <mc:Choice Requires="wps">
            <w:drawing>
              <wp:anchor distT="0" distB="0" distL="114300" distR="114300" simplePos="0" relativeHeight="251677696" behindDoc="0" locked="0" layoutInCell="1" allowOverlap="1" wp14:anchorId="6FEA853B" wp14:editId="13060FEA">
                <wp:simplePos x="0" y="0"/>
                <wp:positionH relativeFrom="column">
                  <wp:posOffset>1006475</wp:posOffset>
                </wp:positionH>
                <wp:positionV relativeFrom="paragraph">
                  <wp:posOffset>76835</wp:posOffset>
                </wp:positionV>
                <wp:extent cx="3963035" cy="1295400"/>
                <wp:effectExtent l="0" t="0" r="18415" b="1905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035" cy="1295400"/>
                        </a:xfrm>
                        <a:prstGeom prst="rect">
                          <a:avLst/>
                        </a:prstGeom>
                        <a:solidFill>
                          <a:srgbClr val="FFFFFF"/>
                        </a:solidFill>
                        <a:ln w="9525">
                          <a:solidFill>
                            <a:srgbClr val="000000"/>
                          </a:solidFill>
                          <a:miter lim="800000"/>
                          <a:headEnd/>
                          <a:tailEnd/>
                        </a:ln>
                      </wps:spPr>
                      <wps:txbx>
                        <w:txbxContent>
                          <w:p w:rsidR="005C1253" w:rsidRPr="009A5256" w:rsidRDefault="005C1253" w:rsidP="002641CE">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当会は財政上は専らカンパで成り立っています。</w:t>
                            </w:r>
                          </w:p>
                          <w:p w:rsidR="005C1253" w:rsidRPr="009A5256" w:rsidRDefault="005C1253" w:rsidP="002641CE">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会費・カンパを下記口座までお願いします。</w:t>
                            </w:r>
                          </w:p>
                          <w:p w:rsidR="005C1253" w:rsidRPr="009A5256" w:rsidRDefault="005C1253" w:rsidP="002641CE">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記</w:t>
                            </w:r>
                          </w:p>
                          <w:p w:rsidR="005C1253" w:rsidRPr="009A5256" w:rsidRDefault="005C1253" w:rsidP="002641CE">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りそな銀行　北浜支店　普通０１１５７１９</w:t>
                            </w:r>
                          </w:p>
                          <w:p w:rsidR="005C1253" w:rsidRPr="009A5256" w:rsidRDefault="005C1253" w:rsidP="002641CE">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口座名義：ギャンブル被害をなくす会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0" type="#_x0000_t202" style="position:absolute;left:0;text-align:left;margin-left:79.25pt;margin-top:6.05pt;width:312.05pt;height:10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">
                <v:textbox>
                  <w:txbxContent>
                    <w:p w:rsidR="005C1253" w:rsidRPr="009A5256" w:rsidRDefault="005C1253" w:rsidP="002641CE">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当会は財政上は専らカンパで成り立っています。</w:t>
                      </w:r>
                    </w:p>
                    <w:p w:rsidR="005C1253" w:rsidRPr="009A5256" w:rsidRDefault="005C1253" w:rsidP="002641CE">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会費・カンパを下記口座までお願いします。</w:t>
                      </w:r>
                    </w:p>
                    <w:p w:rsidR="005C1253" w:rsidRPr="009A5256" w:rsidRDefault="005C1253" w:rsidP="002641CE">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記</w:t>
                      </w:r>
                    </w:p>
                    <w:p w:rsidR="005C1253" w:rsidRPr="009A5256" w:rsidRDefault="005C1253" w:rsidP="002641CE">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りそな銀行　北浜支店　普通０１１５７１９</w:t>
                      </w:r>
                    </w:p>
                    <w:p w:rsidR="005C1253" w:rsidRPr="009A5256" w:rsidRDefault="005C1253" w:rsidP="002641CE">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口座名義：ギャンブル被害をなくす会</w:t>
                      </w:r>
                    </w:p>
                  </w:txbxContent>
                </v:textbox>
              </v:shape>
            </w:pict>
          </mc:Fallback>
        </mc:AlternateContent>
      </w:r>
    </w:p>
    <w:sectPr w:rsidR="002641CE" w:rsidRPr="000112DF" w:rsidSect="00C679BB">
      <w:type w:val="continuous"/>
      <w:pgSz w:w="11906" w:h="16838" w:code="9"/>
      <w:pgMar w:top="851" w:right="1134" w:bottom="851" w:left="1247" w:header="851" w:footer="567" w:gutter="0"/>
      <w:cols w:space="420"/>
      <w:docGrid w:type="linesAndChars" w:linePitch="360" w:charSpace="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253" w:rsidRDefault="005C1253" w:rsidP="004B392A">
      <w:r>
        <w:separator/>
      </w:r>
    </w:p>
  </w:endnote>
  <w:endnote w:type="continuationSeparator" w:id="0">
    <w:p w:rsidR="005C1253" w:rsidRDefault="005C1253" w:rsidP="004B3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774529"/>
      <w:docPartObj>
        <w:docPartGallery w:val="Page Numbers (Bottom of Page)"/>
        <w:docPartUnique/>
      </w:docPartObj>
    </w:sdtPr>
    <w:sdtEndPr/>
    <w:sdtContent>
      <w:p w:rsidR="005C1253" w:rsidRDefault="005C1253">
        <w:pPr>
          <w:pStyle w:val="a6"/>
          <w:jc w:val="center"/>
        </w:pPr>
        <w:r>
          <w:fldChar w:fldCharType="begin"/>
        </w:r>
        <w:r>
          <w:instrText>PAGE   \* MERGEFORMAT</w:instrText>
        </w:r>
        <w:r>
          <w:fldChar w:fldCharType="separate"/>
        </w:r>
        <w:r w:rsidR="005731A0" w:rsidRPr="005731A0">
          <w:rPr>
            <w:noProof/>
            <w:lang w:val="ja-JP"/>
          </w:rPr>
          <w:t>2</w:t>
        </w:r>
        <w:r>
          <w:fldChar w:fldCharType="end"/>
        </w:r>
      </w:p>
    </w:sdtContent>
  </w:sdt>
  <w:p w:rsidR="005C1253" w:rsidRDefault="005C125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253" w:rsidRDefault="005C1253" w:rsidP="004B392A">
      <w:r>
        <w:separator/>
      </w:r>
    </w:p>
  </w:footnote>
  <w:footnote w:type="continuationSeparator" w:id="0">
    <w:p w:rsidR="005C1253" w:rsidRDefault="005C1253" w:rsidP="004B39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B064C"/>
    <w:multiLevelType w:val="hybridMultilevel"/>
    <w:tmpl w:val="3DA2FB00"/>
    <w:lvl w:ilvl="0" w:tplc="A11C603C">
      <w:start w:val="1"/>
      <w:numFmt w:val="decimalFullWidth"/>
      <w:lvlText w:val="(%1)"/>
      <w:lvlJc w:val="left"/>
      <w:pPr>
        <w:tabs>
          <w:tab w:val="num" w:pos="900"/>
        </w:tabs>
        <w:ind w:left="900" w:hanging="4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nsid w:val="1D4E6FF7"/>
    <w:multiLevelType w:val="hybridMultilevel"/>
    <w:tmpl w:val="EBD86572"/>
    <w:lvl w:ilvl="0" w:tplc="6B1C7884">
      <w:numFmt w:val="bullet"/>
      <w:lvlText w:val="★"/>
      <w:lvlJc w:val="left"/>
      <w:pPr>
        <w:ind w:left="516"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996" w:hanging="420"/>
      </w:pPr>
      <w:rPr>
        <w:rFonts w:ascii="Wingdings" w:hAnsi="Wingdings" w:hint="default"/>
      </w:rPr>
    </w:lvl>
    <w:lvl w:ilvl="2" w:tplc="0409000D" w:tentative="1">
      <w:start w:val="1"/>
      <w:numFmt w:val="bullet"/>
      <w:lvlText w:val=""/>
      <w:lvlJc w:val="left"/>
      <w:pPr>
        <w:ind w:left="1416" w:hanging="420"/>
      </w:pPr>
      <w:rPr>
        <w:rFonts w:ascii="Wingdings" w:hAnsi="Wingdings" w:hint="default"/>
      </w:rPr>
    </w:lvl>
    <w:lvl w:ilvl="3" w:tplc="04090001" w:tentative="1">
      <w:start w:val="1"/>
      <w:numFmt w:val="bullet"/>
      <w:lvlText w:val=""/>
      <w:lvlJc w:val="left"/>
      <w:pPr>
        <w:ind w:left="1836" w:hanging="420"/>
      </w:pPr>
      <w:rPr>
        <w:rFonts w:ascii="Wingdings" w:hAnsi="Wingdings" w:hint="default"/>
      </w:rPr>
    </w:lvl>
    <w:lvl w:ilvl="4" w:tplc="0409000B" w:tentative="1">
      <w:start w:val="1"/>
      <w:numFmt w:val="bullet"/>
      <w:lvlText w:val=""/>
      <w:lvlJc w:val="left"/>
      <w:pPr>
        <w:ind w:left="2256" w:hanging="420"/>
      </w:pPr>
      <w:rPr>
        <w:rFonts w:ascii="Wingdings" w:hAnsi="Wingdings" w:hint="default"/>
      </w:rPr>
    </w:lvl>
    <w:lvl w:ilvl="5" w:tplc="0409000D"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B" w:tentative="1">
      <w:start w:val="1"/>
      <w:numFmt w:val="bullet"/>
      <w:lvlText w:val=""/>
      <w:lvlJc w:val="left"/>
      <w:pPr>
        <w:ind w:left="3516" w:hanging="420"/>
      </w:pPr>
      <w:rPr>
        <w:rFonts w:ascii="Wingdings" w:hAnsi="Wingdings" w:hint="default"/>
      </w:rPr>
    </w:lvl>
    <w:lvl w:ilvl="8" w:tplc="0409000D" w:tentative="1">
      <w:start w:val="1"/>
      <w:numFmt w:val="bullet"/>
      <w:lvlText w:val=""/>
      <w:lvlJc w:val="left"/>
      <w:pPr>
        <w:ind w:left="3936" w:hanging="420"/>
      </w:pPr>
      <w:rPr>
        <w:rFonts w:ascii="Wingdings" w:hAnsi="Wingdings" w:hint="default"/>
      </w:rPr>
    </w:lvl>
  </w:abstractNum>
  <w:abstractNum w:abstractNumId="2">
    <w:nsid w:val="1F623A23"/>
    <w:multiLevelType w:val="hybridMultilevel"/>
    <w:tmpl w:val="B0041D36"/>
    <w:lvl w:ilvl="0" w:tplc="7DD601E0">
      <w:start w:val="1"/>
      <w:numFmt w:val="decimalFullWidth"/>
      <w:lvlText w:val="第%1、"/>
      <w:lvlJc w:val="left"/>
      <w:pPr>
        <w:tabs>
          <w:tab w:val="num" w:pos="720"/>
        </w:tabs>
        <w:ind w:left="720" w:hanging="720"/>
      </w:pPr>
      <w:rPr>
        <w:rFonts w:hint="eastAsia"/>
      </w:rPr>
    </w:lvl>
    <w:lvl w:ilvl="1" w:tplc="DF86D878">
      <w:start w:val="1"/>
      <w:numFmt w:val="decimalFullWidth"/>
      <w:lvlText w:val="%2、"/>
      <w:lvlJc w:val="left"/>
      <w:pPr>
        <w:tabs>
          <w:tab w:val="num" w:pos="1140"/>
        </w:tabs>
        <w:ind w:left="1140" w:hanging="720"/>
      </w:pPr>
      <w:rPr>
        <w:rFonts w:hint="eastAsia"/>
      </w:rPr>
    </w:lvl>
    <w:lvl w:ilvl="2" w:tplc="7DD601E0">
      <w:start w:val="1"/>
      <w:numFmt w:val="decimalFullWidth"/>
      <w:lvlText w:val="第%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5FC73AC"/>
    <w:multiLevelType w:val="hybridMultilevel"/>
    <w:tmpl w:val="88080964"/>
    <w:lvl w:ilvl="0" w:tplc="0D0CEC96">
      <w:start w:val="1"/>
      <w:numFmt w:val="decimalFullWidth"/>
      <w:lvlText w:val="(%1)"/>
      <w:lvlJc w:val="left"/>
      <w:pPr>
        <w:tabs>
          <w:tab w:val="num" w:pos="600"/>
        </w:tabs>
        <w:ind w:left="600" w:hanging="360"/>
      </w:pPr>
      <w:rPr>
        <w:rFonts w:hint="eastAsia"/>
      </w:rPr>
    </w:lvl>
    <w:lvl w:ilvl="1" w:tplc="A93004F2">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nsid w:val="2DD21537"/>
    <w:multiLevelType w:val="hybridMultilevel"/>
    <w:tmpl w:val="F8102D42"/>
    <w:lvl w:ilvl="0" w:tplc="FC04D4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5024F13"/>
    <w:multiLevelType w:val="hybridMultilevel"/>
    <w:tmpl w:val="5A8C39C6"/>
    <w:lvl w:ilvl="0" w:tplc="ABCEB168">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9802B2D"/>
    <w:multiLevelType w:val="hybridMultilevel"/>
    <w:tmpl w:val="40823DAE"/>
    <w:lvl w:ilvl="0" w:tplc="518CE270">
      <w:start w:val="1"/>
      <w:numFmt w:val="decimalFullWidth"/>
      <w:lvlText w:val="(%1)"/>
      <w:lvlJc w:val="left"/>
      <w:pPr>
        <w:tabs>
          <w:tab w:val="num" w:pos="645"/>
        </w:tabs>
        <w:ind w:left="645" w:hanging="405"/>
      </w:pPr>
      <w:rPr>
        <w:rFonts w:hint="eastAsia"/>
      </w:rPr>
    </w:lvl>
    <w:lvl w:ilvl="1" w:tplc="8772B544">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4"/>
  </w:num>
  <w:num w:numId="3">
    <w:abstractNumId w:val="5"/>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0"/>
  <w:defaultTabStop w:val="840"/>
  <w:drawingGridHorizontalSpacing w:val="106"/>
  <w:displayHorizontalDrawingGridEvery w:val="0"/>
  <w:displayVerticalDrawingGridEvery w:val="2"/>
  <w:characterSpacingControl w:val="compressPunctuation"/>
  <w:hdrShapeDefaults>
    <o:shapedefaults v:ext="edit" spidmax="7372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94C"/>
    <w:rsid w:val="00001DC1"/>
    <w:rsid w:val="00001EB0"/>
    <w:rsid w:val="000021C4"/>
    <w:rsid w:val="000023B0"/>
    <w:rsid w:val="0000258F"/>
    <w:rsid w:val="00003453"/>
    <w:rsid w:val="000037D4"/>
    <w:rsid w:val="000039B6"/>
    <w:rsid w:val="0000400E"/>
    <w:rsid w:val="00004317"/>
    <w:rsid w:val="00004C5C"/>
    <w:rsid w:val="0000521A"/>
    <w:rsid w:val="00006016"/>
    <w:rsid w:val="00006C5C"/>
    <w:rsid w:val="0000751C"/>
    <w:rsid w:val="00010D4B"/>
    <w:rsid w:val="00010F63"/>
    <w:rsid w:val="000112DF"/>
    <w:rsid w:val="000119F7"/>
    <w:rsid w:val="000130CA"/>
    <w:rsid w:val="00013A40"/>
    <w:rsid w:val="00013B63"/>
    <w:rsid w:val="00013BCF"/>
    <w:rsid w:val="00015E67"/>
    <w:rsid w:val="00016B85"/>
    <w:rsid w:val="00017EA9"/>
    <w:rsid w:val="000208AE"/>
    <w:rsid w:val="000209AF"/>
    <w:rsid w:val="000209E3"/>
    <w:rsid w:val="000213BD"/>
    <w:rsid w:val="00022352"/>
    <w:rsid w:val="0002238C"/>
    <w:rsid w:val="00022BA9"/>
    <w:rsid w:val="000235BE"/>
    <w:rsid w:val="00023F66"/>
    <w:rsid w:val="0002445D"/>
    <w:rsid w:val="000256BB"/>
    <w:rsid w:val="00025B2A"/>
    <w:rsid w:val="000263F3"/>
    <w:rsid w:val="000272EE"/>
    <w:rsid w:val="00027BBE"/>
    <w:rsid w:val="00027D48"/>
    <w:rsid w:val="00030D43"/>
    <w:rsid w:val="0003112D"/>
    <w:rsid w:val="00031825"/>
    <w:rsid w:val="00031E0E"/>
    <w:rsid w:val="0003405C"/>
    <w:rsid w:val="000344B6"/>
    <w:rsid w:val="00034F58"/>
    <w:rsid w:val="00036484"/>
    <w:rsid w:val="000365B0"/>
    <w:rsid w:val="00036635"/>
    <w:rsid w:val="000377B8"/>
    <w:rsid w:val="0004058B"/>
    <w:rsid w:val="00040D06"/>
    <w:rsid w:val="00040ECB"/>
    <w:rsid w:val="00040FA8"/>
    <w:rsid w:val="0004276C"/>
    <w:rsid w:val="00043C87"/>
    <w:rsid w:val="000457D4"/>
    <w:rsid w:val="00046084"/>
    <w:rsid w:val="00046218"/>
    <w:rsid w:val="0004636D"/>
    <w:rsid w:val="0004638D"/>
    <w:rsid w:val="00047D5B"/>
    <w:rsid w:val="000511B0"/>
    <w:rsid w:val="00051228"/>
    <w:rsid w:val="000513E3"/>
    <w:rsid w:val="00051DE6"/>
    <w:rsid w:val="00052961"/>
    <w:rsid w:val="000539F2"/>
    <w:rsid w:val="00054AB5"/>
    <w:rsid w:val="00054E57"/>
    <w:rsid w:val="00054FAD"/>
    <w:rsid w:val="00055F9E"/>
    <w:rsid w:val="00056692"/>
    <w:rsid w:val="000573A0"/>
    <w:rsid w:val="00057AFD"/>
    <w:rsid w:val="00060C89"/>
    <w:rsid w:val="000610AE"/>
    <w:rsid w:val="00061517"/>
    <w:rsid w:val="00061602"/>
    <w:rsid w:val="00061DCF"/>
    <w:rsid w:val="00062AF0"/>
    <w:rsid w:val="00062FD4"/>
    <w:rsid w:val="00065363"/>
    <w:rsid w:val="00065C18"/>
    <w:rsid w:val="00067477"/>
    <w:rsid w:val="00067942"/>
    <w:rsid w:val="000702FD"/>
    <w:rsid w:val="00070612"/>
    <w:rsid w:val="000713EE"/>
    <w:rsid w:val="00072A45"/>
    <w:rsid w:val="00072BD5"/>
    <w:rsid w:val="00074AF7"/>
    <w:rsid w:val="00076C95"/>
    <w:rsid w:val="00076DC5"/>
    <w:rsid w:val="00077D0F"/>
    <w:rsid w:val="000809AB"/>
    <w:rsid w:val="00080BB3"/>
    <w:rsid w:val="00082668"/>
    <w:rsid w:val="0008295D"/>
    <w:rsid w:val="0008337A"/>
    <w:rsid w:val="00084F09"/>
    <w:rsid w:val="000852EA"/>
    <w:rsid w:val="00086004"/>
    <w:rsid w:val="00091C47"/>
    <w:rsid w:val="00092DA5"/>
    <w:rsid w:val="00092DCD"/>
    <w:rsid w:val="00095479"/>
    <w:rsid w:val="00096070"/>
    <w:rsid w:val="00096B64"/>
    <w:rsid w:val="0009794D"/>
    <w:rsid w:val="00097B79"/>
    <w:rsid w:val="000A0418"/>
    <w:rsid w:val="000A089B"/>
    <w:rsid w:val="000A09D9"/>
    <w:rsid w:val="000A0BDF"/>
    <w:rsid w:val="000A1087"/>
    <w:rsid w:val="000A14EC"/>
    <w:rsid w:val="000A627F"/>
    <w:rsid w:val="000A6745"/>
    <w:rsid w:val="000A736C"/>
    <w:rsid w:val="000A7CCF"/>
    <w:rsid w:val="000B0501"/>
    <w:rsid w:val="000B091A"/>
    <w:rsid w:val="000B1252"/>
    <w:rsid w:val="000B12C1"/>
    <w:rsid w:val="000B1356"/>
    <w:rsid w:val="000B1419"/>
    <w:rsid w:val="000B27BC"/>
    <w:rsid w:val="000B42A7"/>
    <w:rsid w:val="000B48A7"/>
    <w:rsid w:val="000B4A59"/>
    <w:rsid w:val="000B4E1B"/>
    <w:rsid w:val="000B5627"/>
    <w:rsid w:val="000B5766"/>
    <w:rsid w:val="000B5E7F"/>
    <w:rsid w:val="000B61C7"/>
    <w:rsid w:val="000B624A"/>
    <w:rsid w:val="000B72EF"/>
    <w:rsid w:val="000B77D0"/>
    <w:rsid w:val="000B7A23"/>
    <w:rsid w:val="000C0610"/>
    <w:rsid w:val="000C0914"/>
    <w:rsid w:val="000C2074"/>
    <w:rsid w:val="000C39BF"/>
    <w:rsid w:val="000C3BBC"/>
    <w:rsid w:val="000C4570"/>
    <w:rsid w:val="000C6EE9"/>
    <w:rsid w:val="000C6F8D"/>
    <w:rsid w:val="000C7984"/>
    <w:rsid w:val="000D0976"/>
    <w:rsid w:val="000D3467"/>
    <w:rsid w:val="000D4FFB"/>
    <w:rsid w:val="000D5105"/>
    <w:rsid w:val="000D53BE"/>
    <w:rsid w:val="000D705B"/>
    <w:rsid w:val="000D7A1C"/>
    <w:rsid w:val="000E0227"/>
    <w:rsid w:val="000E0B9D"/>
    <w:rsid w:val="000E0C57"/>
    <w:rsid w:val="000E0EFC"/>
    <w:rsid w:val="000E1A18"/>
    <w:rsid w:val="000E292E"/>
    <w:rsid w:val="000E319A"/>
    <w:rsid w:val="000E368F"/>
    <w:rsid w:val="000E430E"/>
    <w:rsid w:val="000E47B1"/>
    <w:rsid w:val="000E6CB7"/>
    <w:rsid w:val="000E6E53"/>
    <w:rsid w:val="000E7AE8"/>
    <w:rsid w:val="000F1EAF"/>
    <w:rsid w:val="000F2821"/>
    <w:rsid w:val="000F2DCB"/>
    <w:rsid w:val="000F410C"/>
    <w:rsid w:val="000F5416"/>
    <w:rsid w:val="000F5506"/>
    <w:rsid w:val="000F6B97"/>
    <w:rsid w:val="000F7C1F"/>
    <w:rsid w:val="000F7F11"/>
    <w:rsid w:val="001014C8"/>
    <w:rsid w:val="001015A6"/>
    <w:rsid w:val="001015FC"/>
    <w:rsid w:val="0010372E"/>
    <w:rsid w:val="00104C06"/>
    <w:rsid w:val="00105320"/>
    <w:rsid w:val="00106ACF"/>
    <w:rsid w:val="00106C4E"/>
    <w:rsid w:val="00107E6C"/>
    <w:rsid w:val="00110128"/>
    <w:rsid w:val="0011064C"/>
    <w:rsid w:val="00111871"/>
    <w:rsid w:val="00112037"/>
    <w:rsid w:val="00112651"/>
    <w:rsid w:val="00114520"/>
    <w:rsid w:val="001156A9"/>
    <w:rsid w:val="00116274"/>
    <w:rsid w:val="00116D62"/>
    <w:rsid w:val="00117B51"/>
    <w:rsid w:val="00123115"/>
    <w:rsid w:val="00123BA6"/>
    <w:rsid w:val="00123FA5"/>
    <w:rsid w:val="0012402A"/>
    <w:rsid w:val="001244E1"/>
    <w:rsid w:val="001308D8"/>
    <w:rsid w:val="00130F84"/>
    <w:rsid w:val="00131F2C"/>
    <w:rsid w:val="00132475"/>
    <w:rsid w:val="00132587"/>
    <w:rsid w:val="00132AA1"/>
    <w:rsid w:val="00134154"/>
    <w:rsid w:val="00135702"/>
    <w:rsid w:val="00140FB7"/>
    <w:rsid w:val="0014158B"/>
    <w:rsid w:val="0014173B"/>
    <w:rsid w:val="001418B5"/>
    <w:rsid w:val="00142903"/>
    <w:rsid w:val="0014453C"/>
    <w:rsid w:val="00144F55"/>
    <w:rsid w:val="00145FD4"/>
    <w:rsid w:val="0014701D"/>
    <w:rsid w:val="00147699"/>
    <w:rsid w:val="00147884"/>
    <w:rsid w:val="001479DD"/>
    <w:rsid w:val="00147C94"/>
    <w:rsid w:val="0015105C"/>
    <w:rsid w:val="00151B1A"/>
    <w:rsid w:val="00153533"/>
    <w:rsid w:val="0015375A"/>
    <w:rsid w:val="0015476A"/>
    <w:rsid w:val="001552DE"/>
    <w:rsid w:val="00155379"/>
    <w:rsid w:val="00155C78"/>
    <w:rsid w:val="0015759E"/>
    <w:rsid w:val="00157BBF"/>
    <w:rsid w:val="001618CD"/>
    <w:rsid w:val="00162693"/>
    <w:rsid w:val="001632FF"/>
    <w:rsid w:val="00165897"/>
    <w:rsid w:val="001658CD"/>
    <w:rsid w:val="00167D90"/>
    <w:rsid w:val="00170906"/>
    <w:rsid w:val="00170998"/>
    <w:rsid w:val="001711EA"/>
    <w:rsid w:val="001723D6"/>
    <w:rsid w:val="00172694"/>
    <w:rsid w:val="00172D9A"/>
    <w:rsid w:val="00172F8D"/>
    <w:rsid w:val="00172FDE"/>
    <w:rsid w:val="0017323A"/>
    <w:rsid w:val="0017377E"/>
    <w:rsid w:val="00174EDE"/>
    <w:rsid w:val="00174FAA"/>
    <w:rsid w:val="0017576B"/>
    <w:rsid w:val="00176D35"/>
    <w:rsid w:val="0017775D"/>
    <w:rsid w:val="00177DD8"/>
    <w:rsid w:val="00180089"/>
    <w:rsid w:val="00180D38"/>
    <w:rsid w:val="00181090"/>
    <w:rsid w:val="00183B60"/>
    <w:rsid w:val="00184921"/>
    <w:rsid w:val="00184D1C"/>
    <w:rsid w:val="0018506F"/>
    <w:rsid w:val="00186F75"/>
    <w:rsid w:val="001878A7"/>
    <w:rsid w:val="00190220"/>
    <w:rsid w:val="0019042F"/>
    <w:rsid w:val="00190D40"/>
    <w:rsid w:val="00191B66"/>
    <w:rsid w:val="00191F27"/>
    <w:rsid w:val="00194280"/>
    <w:rsid w:val="0019479B"/>
    <w:rsid w:val="00195457"/>
    <w:rsid w:val="00197B60"/>
    <w:rsid w:val="001A00EE"/>
    <w:rsid w:val="001A04BF"/>
    <w:rsid w:val="001A0ECF"/>
    <w:rsid w:val="001A120E"/>
    <w:rsid w:val="001A1DC1"/>
    <w:rsid w:val="001A2BE8"/>
    <w:rsid w:val="001A3B50"/>
    <w:rsid w:val="001A633F"/>
    <w:rsid w:val="001A6DCD"/>
    <w:rsid w:val="001A75FC"/>
    <w:rsid w:val="001A7BEA"/>
    <w:rsid w:val="001B0A91"/>
    <w:rsid w:val="001B3A02"/>
    <w:rsid w:val="001B3F3F"/>
    <w:rsid w:val="001B4012"/>
    <w:rsid w:val="001B4109"/>
    <w:rsid w:val="001B68AE"/>
    <w:rsid w:val="001C0D06"/>
    <w:rsid w:val="001C0E4C"/>
    <w:rsid w:val="001C2941"/>
    <w:rsid w:val="001C3D56"/>
    <w:rsid w:val="001C3D98"/>
    <w:rsid w:val="001C4AFA"/>
    <w:rsid w:val="001C6DE9"/>
    <w:rsid w:val="001D128C"/>
    <w:rsid w:val="001D145C"/>
    <w:rsid w:val="001D1BEE"/>
    <w:rsid w:val="001D2003"/>
    <w:rsid w:val="001D30C0"/>
    <w:rsid w:val="001D467B"/>
    <w:rsid w:val="001D5227"/>
    <w:rsid w:val="001D5D47"/>
    <w:rsid w:val="001D6F79"/>
    <w:rsid w:val="001D74D4"/>
    <w:rsid w:val="001E0149"/>
    <w:rsid w:val="001E0674"/>
    <w:rsid w:val="001E1271"/>
    <w:rsid w:val="001E1B0D"/>
    <w:rsid w:val="001E209D"/>
    <w:rsid w:val="001E227F"/>
    <w:rsid w:val="001E2506"/>
    <w:rsid w:val="001E27BB"/>
    <w:rsid w:val="001E292D"/>
    <w:rsid w:val="001E3578"/>
    <w:rsid w:val="001E5EAC"/>
    <w:rsid w:val="001E7D80"/>
    <w:rsid w:val="001E7DB7"/>
    <w:rsid w:val="001F189B"/>
    <w:rsid w:val="001F2E22"/>
    <w:rsid w:val="001F336A"/>
    <w:rsid w:val="001F33D3"/>
    <w:rsid w:val="001F4E6B"/>
    <w:rsid w:val="001F68BC"/>
    <w:rsid w:val="001F69DE"/>
    <w:rsid w:val="001F7112"/>
    <w:rsid w:val="001F73B3"/>
    <w:rsid w:val="001F7E8B"/>
    <w:rsid w:val="00200B78"/>
    <w:rsid w:val="002014C9"/>
    <w:rsid w:val="0020390E"/>
    <w:rsid w:val="00203E5A"/>
    <w:rsid w:val="002044E7"/>
    <w:rsid w:val="0020593F"/>
    <w:rsid w:val="002061DB"/>
    <w:rsid w:val="0020623A"/>
    <w:rsid w:val="0020757D"/>
    <w:rsid w:val="00210DF4"/>
    <w:rsid w:val="00213178"/>
    <w:rsid w:val="00213490"/>
    <w:rsid w:val="0021358D"/>
    <w:rsid w:val="002150A3"/>
    <w:rsid w:val="00215646"/>
    <w:rsid w:val="00215C92"/>
    <w:rsid w:val="0021696A"/>
    <w:rsid w:val="00217485"/>
    <w:rsid w:val="002212F0"/>
    <w:rsid w:val="00221F1F"/>
    <w:rsid w:val="00222458"/>
    <w:rsid w:val="002248ED"/>
    <w:rsid w:val="00224A8C"/>
    <w:rsid w:val="00224CF9"/>
    <w:rsid w:val="002251AD"/>
    <w:rsid w:val="00227A10"/>
    <w:rsid w:val="002306F3"/>
    <w:rsid w:val="00230DCF"/>
    <w:rsid w:val="00230E05"/>
    <w:rsid w:val="00232DC9"/>
    <w:rsid w:val="00233A36"/>
    <w:rsid w:val="0023478C"/>
    <w:rsid w:val="00234855"/>
    <w:rsid w:val="00234A0B"/>
    <w:rsid w:val="00235E3E"/>
    <w:rsid w:val="00237101"/>
    <w:rsid w:val="00237FBC"/>
    <w:rsid w:val="0024218B"/>
    <w:rsid w:val="00242330"/>
    <w:rsid w:val="00243EB6"/>
    <w:rsid w:val="00243F75"/>
    <w:rsid w:val="002440BA"/>
    <w:rsid w:val="00245A3D"/>
    <w:rsid w:val="00245E3B"/>
    <w:rsid w:val="00246B04"/>
    <w:rsid w:val="00247183"/>
    <w:rsid w:val="002473B3"/>
    <w:rsid w:val="002479F2"/>
    <w:rsid w:val="00250229"/>
    <w:rsid w:val="00250399"/>
    <w:rsid w:val="0025050A"/>
    <w:rsid w:val="00250B76"/>
    <w:rsid w:val="00250C83"/>
    <w:rsid w:val="0025246B"/>
    <w:rsid w:val="002529A3"/>
    <w:rsid w:val="002542DF"/>
    <w:rsid w:val="00254D55"/>
    <w:rsid w:val="00256AC7"/>
    <w:rsid w:val="00257668"/>
    <w:rsid w:val="00260292"/>
    <w:rsid w:val="00260640"/>
    <w:rsid w:val="002606B0"/>
    <w:rsid w:val="00261744"/>
    <w:rsid w:val="00263E68"/>
    <w:rsid w:val="00263E8A"/>
    <w:rsid w:val="002641CE"/>
    <w:rsid w:val="002649EB"/>
    <w:rsid w:val="00265A40"/>
    <w:rsid w:val="00265E42"/>
    <w:rsid w:val="0026716A"/>
    <w:rsid w:val="00267281"/>
    <w:rsid w:val="00272DB0"/>
    <w:rsid w:val="00277245"/>
    <w:rsid w:val="00277B0D"/>
    <w:rsid w:val="00281161"/>
    <w:rsid w:val="002811CA"/>
    <w:rsid w:val="00282B82"/>
    <w:rsid w:val="00283026"/>
    <w:rsid w:val="00283587"/>
    <w:rsid w:val="00283AE7"/>
    <w:rsid w:val="00285235"/>
    <w:rsid w:val="00285AC4"/>
    <w:rsid w:val="00285FDF"/>
    <w:rsid w:val="00286FA3"/>
    <w:rsid w:val="002879E6"/>
    <w:rsid w:val="0029184C"/>
    <w:rsid w:val="00291A38"/>
    <w:rsid w:val="00292DCC"/>
    <w:rsid w:val="00294DF0"/>
    <w:rsid w:val="0029683B"/>
    <w:rsid w:val="002975C0"/>
    <w:rsid w:val="00297613"/>
    <w:rsid w:val="00297721"/>
    <w:rsid w:val="00297F11"/>
    <w:rsid w:val="002A0A5D"/>
    <w:rsid w:val="002A16DF"/>
    <w:rsid w:val="002A213E"/>
    <w:rsid w:val="002A62B0"/>
    <w:rsid w:val="002A7313"/>
    <w:rsid w:val="002A7D63"/>
    <w:rsid w:val="002B01B4"/>
    <w:rsid w:val="002B04D6"/>
    <w:rsid w:val="002B0B91"/>
    <w:rsid w:val="002B0D8E"/>
    <w:rsid w:val="002B2D99"/>
    <w:rsid w:val="002B30B6"/>
    <w:rsid w:val="002B34CF"/>
    <w:rsid w:val="002B3BE6"/>
    <w:rsid w:val="002B4D04"/>
    <w:rsid w:val="002B4E63"/>
    <w:rsid w:val="002B5CF0"/>
    <w:rsid w:val="002B771A"/>
    <w:rsid w:val="002C0CAA"/>
    <w:rsid w:val="002C0F65"/>
    <w:rsid w:val="002C18DC"/>
    <w:rsid w:val="002C1B0A"/>
    <w:rsid w:val="002C2195"/>
    <w:rsid w:val="002C278C"/>
    <w:rsid w:val="002C436E"/>
    <w:rsid w:val="002C55C8"/>
    <w:rsid w:val="002C58C4"/>
    <w:rsid w:val="002C69B1"/>
    <w:rsid w:val="002C7E7D"/>
    <w:rsid w:val="002D140D"/>
    <w:rsid w:val="002D14A4"/>
    <w:rsid w:val="002D2737"/>
    <w:rsid w:val="002D378C"/>
    <w:rsid w:val="002D3C37"/>
    <w:rsid w:val="002D3FBE"/>
    <w:rsid w:val="002D49BB"/>
    <w:rsid w:val="002D5A7C"/>
    <w:rsid w:val="002D5AF7"/>
    <w:rsid w:val="002D64CA"/>
    <w:rsid w:val="002D65A3"/>
    <w:rsid w:val="002D65A7"/>
    <w:rsid w:val="002D65D5"/>
    <w:rsid w:val="002D6B96"/>
    <w:rsid w:val="002D6BC3"/>
    <w:rsid w:val="002D739C"/>
    <w:rsid w:val="002E09E3"/>
    <w:rsid w:val="002E12CE"/>
    <w:rsid w:val="002E19F2"/>
    <w:rsid w:val="002E2288"/>
    <w:rsid w:val="002E2626"/>
    <w:rsid w:val="002E2BE7"/>
    <w:rsid w:val="002E3AA2"/>
    <w:rsid w:val="002E453C"/>
    <w:rsid w:val="002E5066"/>
    <w:rsid w:val="002E7CB5"/>
    <w:rsid w:val="002F03E0"/>
    <w:rsid w:val="002F0CE4"/>
    <w:rsid w:val="002F1360"/>
    <w:rsid w:val="002F162B"/>
    <w:rsid w:val="002F3150"/>
    <w:rsid w:val="002F39A0"/>
    <w:rsid w:val="002F42EE"/>
    <w:rsid w:val="002F47EA"/>
    <w:rsid w:val="002F5A0E"/>
    <w:rsid w:val="002F7007"/>
    <w:rsid w:val="002F7212"/>
    <w:rsid w:val="002F7F7F"/>
    <w:rsid w:val="003000A1"/>
    <w:rsid w:val="00301CDE"/>
    <w:rsid w:val="003031E2"/>
    <w:rsid w:val="00304198"/>
    <w:rsid w:val="0030509A"/>
    <w:rsid w:val="003067C3"/>
    <w:rsid w:val="0031074A"/>
    <w:rsid w:val="003109B3"/>
    <w:rsid w:val="00311D96"/>
    <w:rsid w:val="003122A2"/>
    <w:rsid w:val="00312B2D"/>
    <w:rsid w:val="00312EB5"/>
    <w:rsid w:val="00313657"/>
    <w:rsid w:val="00315E73"/>
    <w:rsid w:val="00316220"/>
    <w:rsid w:val="00316BA2"/>
    <w:rsid w:val="00316F7F"/>
    <w:rsid w:val="00317408"/>
    <w:rsid w:val="00317809"/>
    <w:rsid w:val="00321F5D"/>
    <w:rsid w:val="00321F6F"/>
    <w:rsid w:val="00323B5A"/>
    <w:rsid w:val="00323B89"/>
    <w:rsid w:val="00325D90"/>
    <w:rsid w:val="0032740B"/>
    <w:rsid w:val="00327B13"/>
    <w:rsid w:val="00327D67"/>
    <w:rsid w:val="003303D8"/>
    <w:rsid w:val="00331C1D"/>
    <w:rsid w:val="00334A44"/>
    <w:rsid w:val="00334DFF"/>
    <w:rsid w:val="003354EB"/>
    <w:rsid w:val="00336E84"/>
    <w:rsid w:val="00337015"/>
    <w:rsid w:val="00337259"/>
    <w:rsid w:val="00340599"/>
    <w:rsid w:val="00340734"/>
    <w:rsid w:val="003413FF"/>
    <w:rsid w:val="003423D6"/>
    <w:rsid w:val="00342C70"/>
    <w:rsid w:val="0034329C"/>
    <w:rsid w:val="00343789"/>
    <w:rsid w:val="0034461B"/>
    <w:rsid w:val="00344F8D"/>
    <w:rsid w:val="003455E0"/>
    <w:rsid w:val="003461BE"/>
    <w:rsid w:val="00346555"/>
    <w:rsid w:val="0034686C"/>
    <w:rsid w:val="0034750F"/>
    <w:rsid w:val="00347626"/>
    <w:rsid w:val="00347776"/>
    <w:rsid w:val="003477E0"/>
    <w:rsid w:val="003478B1"/>
    <w:rsid w:val="00347A42"/>
    <w:rsid w:val="003502DE"/>
    <w:rsid w:val="003507EF"/>
    <w:rsid w:val="00350F27"/>
    <w:rsid w:val="00351551"/>
    <w:rsid w:val="00352646"/>
    <w:rsid w:val="0035317F"/>
    <w:rsid w:val="0035480F"/>
    <w:rsid w:val="0035517C"/>
    <w:rsid w:val="00356565"/>
    <w:rsid w:val="00356BA3"/>
    <w:rsid w:val="003575AD"/>
    <w:rsid w:val="00357C7A"/>
    <w:rsid w:val="00357CAB"/>
    <w:rsid w:val="003605AE"/>
    <w:rsid w:val="003612BF"/>
    <w:rsid w:val="00361616"/>
    <w:rsid w:val="00362289"/>
    <w:rsid w:val="00362A12"/>
    <w:rsid w:val="00362E53"/>
    <w:rsid w:val="00363CFB"/>
    <w:rsid w:val="003643B7"/>
    <w:rsid w:val="003646DC"/>
    <w:rsid w:val="003659BB"/>
    <w:rsid w:val="00365DA9"/>
    <w:rsid w:val="00365E69"/>
    <w:rsid w:val="00366534"/>
    <w:rsid w:val="0036684C"/>
    <w:rsid w:val="00367C47"/>
    <w:rsid w:val="00371100"/>
    <w:rsid w:val="00371AD5"/>
    <w:rsid w:val="00371C90"/>
    <w:rsid w:val="003727E0"/>
    <w:rsid w:val="00373C19"/>
    <w:rsid w:val="00374606"/>
    <w:rsid w:val="003746FD"/>
    <w:rsid w:val="00374DE6"/>
    <w:rsid w:val="00375AF4"/>
    <w:rsid w:val="003770AA"/>
    <w:rsid w:val="00377127"/>
    <w:rsid w:val="003773AD"/>
    <w:rsid w:val="00380C3C"/>
    <w:rsid w:val="00380E93"/>
    <w:rsid w:val="003810CC"/>
    <w:rsid w:val="003810EA"/>
    <w:rsid w:val="0038279F"/>
    <w:rsid w:val="00382937"/>
    <w:rsid w:val="003841DB"/>
    <w:rsid w:val="0038480A"/>
    <w:rsid w:val="00386B4E"/>
    <w:rsid w:val="00386BD0"/>
    <w:rsid w:val="00387082"/>
    <w:rsid w:val="00387EE1"/>
    <w:rsid w:val="003901E6"/>
    <w:rsid w:val="003905E5"/>
    <w:rsid w:val="00392830"/>
    <w:rsid w:val="00393E6A"/>
    <w:rsid w:val="00395102"/>
    <w:rsid w:val="0039547B"/>
    <w:rsid w:val="00395541"/>
    <w:rsid w:val="00395DD2"/>
    <w:rsid w:val="00396273"/>
    <w:rsid w:val="0039641D"/>
    <w:rsid w:val="00396DD9"/>
    <w:rsid w:val="003973BD"/>
    <w:rsid w:val="003A1B85"/>
    <w:rsid w:val="003A2E1E"/>
    <w:rsid w:val="003A36B2"/>
    <w:rsid w:val="003A423B"/>
    <w:rsid w:val="003A7536"/>
    <w:rsid w:val="003B02FA"/>
    <w:rsid w:val="003B0A90"/>
    <w:rsid w:val="003B18BE"/>
    <w:rsid w:val="003B44EA"/>
    <w:rsid w:val="003B5504"/>
    <w:rsid w:val="003B5CE0"/>
    <w:rsid w:val="003C06FA"/>
    <w:rsid w:val="003C2BAC"/>
    <w:rsid w:val="003C384F"/>
    <w:rsid w:val="003C47C1"/>
    <w:rsid w:val="003C6F1B"/>
    <w:rsid w:val="003D06B2"/>
    <w:rsid w:val="003D1165"/>
    <w:rsid w:val="003D16BB"/>
    <w:rsid w:val="003D1709"/>
    <w:rsid w:val="003D194D"/>
    <w:rsid w:val="003D1AFC"/>
    <w:rsid w:val="003D24CD"/>
    <w:rsid w:val="003D4025"/>
    <w:rsid w:val="003D6D5B"/>
    <w:rsid w:val="003D7277"/>
    <w:rsid w:val="003D7585"/>
    <w:rsid w:val="003D7598"/>
    <w:rsid w:val="003E12DB"/>
    <w:rsid w:val="003E2731"/>
    <w:rsid w:val="003E3209"/>
    <w:rsid w:val="003E3BCA"/>
    <w:rsid w:val="003E5809"/>
    <w:rsid w:val="003E615F"/>
    <w:rsid w:val="003E6B35"/>
    <w:rsid w:val="003E6B48"/>
    <w:rsid w:val="003E7FC0"/>
    <w:rsid w:val="003F13D7"/>
    <w:rsid w:val="003F176C"/>
    <w:rsid w:val="003F27C3"/>
    <w:rsid w:val="003F3AAD"/>
    <w:rsid w:val="003F44DB"/>
    <w:rsid w:val="003F5774"/>
    <w:rsid w:val="003F5EA2"/>
    <w:rsid w:val="003F646D"/>
    <w:rsid w:val="003F64C6"/>
    <w:rsid w:val="003F6535"/>
    <w:rsid w:val="003F7261"/>
    <w:rsid w:val="003F7A0A"/>
    <w:rsid w:val="004037FF"/>
    <w:rsid w:val="00411ADD"/>
    <w:rsid w:val="00412B12"/>
    <w:rsid w:val="00414267"/>
    <w:rsid w:val="0041437F"/>
    <w:rsid w:val="0041531E"/>
    <w:rsid w:val="00415709"/>
    <w:rsid w:val="00416798"/>
    <w:rsid w:val="004167C9"/>
    <w:rsid w:val="0041776F"/>
    <w:rsid w:val="004178ED"/>
    <w:rsid w:val="00420447"/>
    <w:rsid w:val="004210F8"/>
    <w:rsid w:val="004214D8"/>
    <w:rsid w:val="00421C8A"/>
    <w:rsid w:val="00421D31"/>
    <w:rsid w:val="004222E2"/>
    <w:rsid w:val="00423A26"/>
    <w:rsid w:val="004240D2"/>
    <w:rsid w:val="004247F6"/>
    <w:rsid w:val="00425077"/>
    <w:rsid w:val="0042539B"/>
    <w:rsid w:val="004256DA"/>
    <w:rsid w:val="0043125A"/>
    <w:rsid w:val="00434248"/>
    <w:rsid w:val="00434991"/>
    <w:rsid w:val="00434CF8"/>
    <w:rsid w:val="00435CB6"/>
    <w:rsid w:val="0043708F"/>
    <w:rsid w:val="00437560"/>
    <w:rsid w:val="0044003A"/>
    <w:rsid w:val="00441A58"/>
    <w:rsid w:val="004420C3"/>
    <w:rsid w:val="00442196"/>
    <w:rsid w:val="0044301E"/>
    <w:rsid w:val="004431D8"/>
    <w:rsid w:val="00443B2A"/>
    <w:rsid w:val="00444827"/>
    <w:rsid w:val="00445BFE"/>
    <w:rsid w:val="00450287"/>
    <w:rsid w:val="00450DC9"/>
    <w:rsid w:val="00450E12"/>
    <w:rsid w:val="00450EB8"/>
    <w:rsid w:val="00450F6D"/>
    <w:rsid w:val="0045159E"/>
    <w:rsid w:val="00453BE8"/>
    <w:rsid w:val="004542CA"/>
    <w:rsid w:val="00455673"/>
    <w:rsid w:val="00455FAE"/>
    <w:rsid w:val="00456922"/>
    <w:rsid w:val="0045694C"/>
    <w:rsid w:val="00457BC0"/>
    <w:rsid w:val="004602BC"/>
    <w:rsid w:val="004607AB"/>
    <w:rsid w:val="00460BB1"/>
    <w:rsid w:val="004618AD"/>
    <w:rsid w:val="00461BD3"/>
    <w:rsid w:val="00462D07"/>
    <w:rsid w:val="00462FA8"/>
    <w:rsid w:val="00463479"/>
    <w:rsid w:val="00463C27"/>
    <w:rsid w:val="00464C47"/>
    <w:rsid w:val="004668EE"/>
    <w:rsid w:val="00466D2C"/>
    <w:rsid w:val="00466E86"/>
    <w:rsid w:val="00467D5F"/>
    <w:rsid w:val="00471330"/>
    <w:rsid w:val="00471659"/>
    <w:rsid w:val="00471A1B"/>
    <w:rsid w:val="00473415"/>
    <w:rsid w:val="00474315"/>
    <w:rsid w:val="00475AAC"/>
    <w:rsid w:val="004765B8"/>
    <w:rsid w:val="00476C06"/>
    <w:rsid w:val="00476D85"/>
    <w:rsid w:val="00477920"/>
    <w:rsid w:val="00481F8D"/>
    <w:rsid w:val="00482693"/>
    <w:rsid w:val="00482E65"/>
    <w:rsid w:val="0048570B"/>
    <w:rsid w:val="004878C6"/>
    <w:rsid w:val="00487BE9"/>
    <w:rsid w:val="004909C2"/>
    <w:rsid w:val="004912DB"/>
    <w:rsid w:val="0049170A"/>
    <w:rsid w:val="00491D65"/>
    <w:rsid w:val="00492B69"/>
    <w:rsid w:val="0049380A"/>
    <w:rsid w:val="00493841"/>
    <w:rsid w:val="00493B96"/>
    <w:rsid w:val="004948A1"/>
    <w:rsid w:val="00494D8E"/>
    <w:rsid w:val="004954D9"/>
    <w:rsid w:val="00495649"/>
    <w:rsid w:val="00496790"/>
    <w:rsid w:val="00497F18"/>
    <w:rsid w:val="004A0B1C"/>
    <w:rsid w:val="004A7393"/>
    <w:rsid w:val="004A7601"/>
    <w:rsid w:val="004B004B"/>
    <w:rsid w:val="004B0921"/>
    <w:rsid w:val="004B1D35"/>
    <w:rsid w:val="004B20A8"/>
    <w:rsid w:val="004B2138"/>
    <w:rsid w:val="004B2AB8"/>
    <w:rsid w:val="004B2C66"/>
    <w:rsid w:val="004B392A"/>
    <w:rsid w:val="004B5046"/>
    <w:rsid w:val="004B6255"/>
    <w:rsid w:val="004B67D1"/>
    <w:rsid w:val="004C1136"/>
    <w:rsid w:val="004C1CA5"/>
    <w:rsid w:val="004C2621"/>
    <w:rsid w:val="004C35D4"/>
    <w:rsid w:val="004C3994"/>
    <w:rsid w:val="004C42ED"/>
    <w:rsid w:val="004C483D"/>
    <w:rsid w:val="004C509D"/>
    <w:rsid w:val="004C5A71"/>
    <w:rsid w:val="004C5C4F"/>
    <w:rsid w:val="004C6825"/>
    <w:rsid w:val="004C68FD"/>
    <w:rsid w:val="004C7960"/>
    <w:rsid w:val="004D20B7"/>
    <w:rsid w:val="004D2F95"/>
    <w:rsid w:val="004D3B08"/>
    <w:rsid w:val="004D5707"/>
    <w:rsid w:val="004D57B5"/>
    <w:rsid w:val="004D5B33"/>
    <w:rsid w:val="004D5E0B"/>
    <w:rsid w:val="004D6883"/>
    <w:rsid w:val="004D72FE"/>
    <w:rsid w:val="004E0850"/>
    <w:rsid w:val="004E22C7"/>
    <w:rsid w:val="004E2828"/>
    <w:rsid w:val="004E3884"/>
    <w:rsid w:val="004E3A0E"/>
    <w:rsid w:val="004E424C"/>
    <w:rsid w:val="004E45A2"/>
    <w:rsid w:val="004E5899"/>
    <w:rsid w:val="004E6666"/>
    <w:rsid w:val="004E7127"/>
    <w:rsid w:val="004F08D7"/>
    <w:rsid w:val="004F34FC"/>
    <w:rsid w:val="004F3537"/>
    <w:rsid w:val="004F38AA"/>
    <w:rsid w:val="004F3BDE"/>
    <w:rsid w:val="004F3F27"/>
    <w:rsid w:val="004F4FF3"/>
    <w:rsid w:val="004F5665"/>
    <w:rsid w:val="004F56F9"/>
    <w:rsid w:val="004F5C6A"/>
    <w:rsid w:val="004F6A2E"/>
    <w:rsid w:val="00500FD5"/>
    <w:rsid w:val="00501131"/>
    <w:rsid w:val="00501D45"/>
    <w:rsid w:val="00504478"/>
    <w:rsid w:val="005076F9"/>
    <w:rsid w:val="00507D09"/>
    <w:rsid w:val="00512341"/>
    <w:rsid w:val="005134D2"/>
    <w:rsid w:val="00514EBC"/>
    <w:rsid w:val="00515897"/>
    <w:rsid w:val="005158E6"/>
    <w:rsid w:val="00515D12"/>
    <w:rsid w:val="00517C8D"/>
    <w:rsid w:val="0052050E"/>
    <w:rsid w:val="00523000"/>
    <w:rsid w:val="00524075"/>
    <w:rsid w:val="00524496"/>
    <w:rsid w:val="00525CFF"/>
    <w:rsid w:val="00527163"/>
    <w:rsid w:val="005271C5"/>
    <w:rsid w:val="0053006F"/>
    <w:rsid w:val="00530E70"/>
    <w:rsid w:val="00532219"/>
    <w:rsid w:val="00533735"/>
    <w:rsid w:val="00535683"/>
    <w:rsid w:val="00537108"/>
    <w:rsid w:val="00541537"/>
    <w:rsid w:val="00543545"/>
    <w:rsid w:val="0054637C"/>
    <w:rsid w:val="00546B30"/>
    <w:rsid w:val="00546D41"/>
    <w:rsid w:val="00550538"/>
    <w:rsid w:val="005509A9"/>
    <w:rsid w:val="00550DD3"/>
    <w:rsid w:val="005513B6"/>
    <w:rsid w:val="00551426"/>
    <w:rsid w:val="0055293E"/>
    <w:rsid w:val="00552B8D"/>
    <w:rsid w:val="005531D9"/>
    <w:rsid w:val="00553D20"/>
    <w:rsid w:val="00554044"/>
    <w:rsid w:val="0055472E"/>
    <w:rsid w:val="00555EC7"/>
    <w:rsid w:val="00560F3E"/>
    <w:rsid w:val="0056254A"/>
    <w:rsid w:val="00564E38"/>
    <w:rsid w:val="00566B17"/>
    <w:rsid w:val="00566DDC"/>
    <w:rsid w:val="00566E25"/>
    <w:rsid w:val="00567FC8"/>
    <w:rsid w:val="00570356"/>
    <w:rsid w:val="00571A61"/>
    <w:rsid w:val="00572273"/>
    <w:rsid w:val="00572B24"/>
    <w:rsid w:val="005731A0"/>
    <w:rsid w:val="00573678"/>
    <w:rsid w:val="005740F2"/>
    <w:rsid w:val="00574519"/>
    <w:rsid w:val="0057485B"/>
    <w:rsid w:val="00574F38"/>
    <w:rsid w:val="005764A4"/>
    <w:rsid w:val="00577B83"/>
    <w:rsid w:val="0058034D"/>
    <w:rsid w:val="00584783"/>
    <w:rsid w:val="00585C14"/>
    <w:rsid w:val="00585EC0"/>
    <w:rsid w:val="00587745"/>
    <w:rsid w:val="005911E1"/>
    <w:rsid w:val="00592B6A"/>
    <w:rsid w:val="00592DD2"/>
    <w:rsid w:val="005943F1"/>
    <w:rsid w:val="00595245"/>
    <w:rsid w:val="00595E99"/>
    <w:rsid w:val="0059692A"/>
    <w:rsid w:val="005A1542"/>
    <w:rsid w:val="005A24F4"/>
    <w:rsid w:val="005A2CE7"/>
    <w:rsid w:val="005A2D17"/>
    <w:rsid w:val="005A306A"/>
    <w:rsid w:val="005A3D40"/>
    <w:rsid w:val="005A464F"/>
    <w:rsid w:val="005A56AA"/>
    <w:rsid w:val="005A7E89"/>
    <w:rsid w:val="005B05D0"/>
    <w:rsid w:val="005B244E"/>
    <w:rsid w:val="005B278B"/>
    <w:rsid w:val="005B519B"/>
    <w:rsid w:val="005B68AF"/>
    <w:rsid w:val="005B725D"/>
    <w:rsid w:val="005B7B53"/>
    <w:rsid w:val="005B7D55"/>
    <w:rsid w:val="005C1253"/>
    <w:rsid w:val="005C1522"/>
    <w:rsid w:val="005C15B9"/>
    <w:rsid w:val="005C1F42"/>
    <w:rsid w:val="005C2606"/>
    <w:rsid w:val="005C2C29"/>
    <w:rsid w:val="005C3160"/>
    <w:rsid w:val="005C39F7"/>
    <w:rsid w:val="005C3B28"/>
    <w:rsid w:val="005C43FE"/>
    <w:rsid w:val="005C54C0"/>
    <w:rsid w:val="005C65DE"/>
    <w:rsid w:val="005D46D1"/>
    <w:rsid w:val="005D5639"/>
    <w:rsid w:val="005D6D6D"/>
    <w:rsid w:val="005D6F27"/>
    <w:rsid w:val="005D6FE4"/>
    <w:rsid w:val="005E10B7"/>
    <w:rsid w:val="005E1191"/>
    <w:rsid w:val="005E255D"/>
    <w:rsid w:val="005E28D3"/>
    <w:rsid w:val="005E2B9F"/>
    <w:rsid w:val="005E2E8C"/>
    <w:rsid w:val="005E65A2"/>
    <w:rsid w:val="005E684C"/>
    <w:rsid w:val="005E6B90"/>
    <w:rsid w:val="005E6F13"/>
    <w:rsid w:val="005E7003"/>
    <w:rsid w:val="005F0DE8"/>
    <w:rsid w:val="005F1999"/>
    <w:rsid w:val="005F26F8"/>
    <w:rsid w:val="005F2887"/>
    <w:rsid w:val="005F2F2C"/>
    <w:rsid w:val="005F31C2"/>
    <w:rsid w:val="005F3753"/>
    <w:rsid w:val="005F3D8B"/>
    <w:rsid w:val="005F5930"/>
    <w:rsid w:val="005F5A5C"/>
    <w:rsid w:val="005F5FCE"/>
    <w:rsid w:val="006002E7"/>
    <w:rsid w:val="00601474"/>
    <w:rsid w:val="00604A96"/>
    <w:rsid w:val="00604AD2"/>
    <w:rsid w:val="006051EF"/>
    <w:rsid w:val="00607A21"/>
    <w:rsid w:val="00607D30"/>
    <w:rsid w:val="00610FDC"/>
    <w:rsid w:val="0061111A"/>
    <w:rsid w:val="0061120D"/>
    <w:rsid w:val="006119A1"/>
    <w:rsid w:val="006119C5"/>
    <w:rsid w:val="00611F83"/>
    <w:rsid w:val="006123C7"/>
    <w:rsid w:val="00614391"/>
    <w:rsid w:val="00616881"/>
    <w:rsid w:val="00620BC9"/>
    <w:rsid w:val="00621124"/>
    <w:rsid w:val="00621295"/>
    <w:rsid w:val="00621E0F"/>
    <w:rsid w:val="00623F2B"/>
    <w:rsid w:val="00625271"/>
    <w:rsid w:val="00625C5F"/>
    <w:rsid w:val="0062603E"/>
    <w:rsid w:val="0062725C"/>
    <w:rsid w:val="00630065"/>
    <w:rsid w:val="006301EC"/>
    <w:rsid w:val="006313B7"/>
    <w:rsid w:val="00631447"/>
    <w:rsid w:val="00631914"/>
    <w:rsid w:val="00633CA0"/>
    <w:rsid w:val="00635406"/>
    <w:rsid w:val="00636000"/>
    <w:rsid w:val="0063623D"/>
    <w:rsid w:val="00636406"/>
    <w:rsid w:val="006366F8"/>
    <w:rsid w:val="00640044"/>
    <w:rsid w:val="00640906"/>
    <w:rsid w:val="00640B27"/>
    <w:rsid w:val="00643085"/>
    <w:rsid w:val="00645076"/>
    <w:rsid w:val="00645DD9"/>
    <w:rsid w:val="00647899"/>
    <w:rsid w:val="006504F2"/>
    <w:rsid w:val="006507AD"/>
    <w:rsid w:val="00650A3D"/>
    <w:rsid w:val="00650BDB"/>
    <w:rsid w:val="00650E0A"/>
    <w:rsid w:val="00652B26"/>
    <w:rsid w:val="00653956"/>
    <w:rsid w:val="00653A28"/>
    <w:rsid w:val="00653F61"/>
    <w:rsid w:val="006542AB"/>
    <w:rsid w:val="0065488D"/>
    <w:rsid w:val="00655633"/>
    <w:rsid w:val="0065669C"/>
    <w:rsid w:val="006568E0"/>
    <w:rsid w:val="006573E1"/>
    <w:rsid w:val="00657AE5"/>
    <w:rsid w:val="00657E8E"/>
    <w:rsid w:val="00660F84"/>
    <w:rsid w:val="00660F88"/>
    <w:rsid w:val="00661220"/>
    <w:rsid w:val="00665522"/>
    <w:rsid w:val="00665AE8"/>
    <w:rsid w:val="00667670"/>
    <w:rsid w:val="00667B32"/>
    <w:rsid w:val="00667D48"/>
    <w:rsid w:val="0067085C"/>
    <w:rsid w:val="00670FD4"/>
    <w:rsid w:val="0067151E"/>
    <w:rsid w:val="00672DBE"/>
    <w:rsid w:val="00675B27"/>
    <w:rsid w:val="006805DC"/>
    <w:rsid w:val="00682E31"/>
    <w:rsid w:val="006832CA"/>
    <w:rsid w:val="00683FA5"/>
    <w:rsid w:val="00685DF3"/>
    <w:rsid w:val="00687242"/>
    <w:rsid w:val="00687810"/>
    <w:rsid w:val="00687E3A"/>
    <w:rsid w:val="006922E8"/>
    <w:rsid w:val="00693373"/>
    <w:rsid w:val="00695E50"/>
    <w:rsid w:val="00695EB6"/>
    <w:rsid w:val="006A0F8F"/>
    <w:rsid w:val="006A2B21"/>
    <w:rsid w:val="006A2F17"/>
    <w:rsid w:val="006A318C"/>
    <w:rsid w:val="006A3581"/>
    <w:rsid w:val="006A404E"/>
    <w:rsid w:val="006A4303"/>
    <w:rsid w:val="006A4497"/>
    <w:rsid w:val="006A573D"/>
    <w:rsid w:val="006A5960"/>
    <w:rsid w:val="006A5CCC"/>
    <w:rsid w:val="006A6B63"/>
    <w:rsid w:val="006A7171"/>
    <w:rsid w:val="006B0601"/>
    <w:rsid w:val="006B1CE0"/>
    <w:rsid w:val="006B20BB"/>
    <w:rsid w:val="006B2F57"/>
    <w:rsid w:val="006B4ACC"/>
    <w:rsid w:val="006B4BFD"/>
    <w:rsid w:val="006B4C7B"/>
    <w:rsid w:val="006B5C07"/>
    <w:rsid w:val="006B62D4"/>
    <w:rsid w:val="006B6EAC"/>
    <w:rsid w:val="006B7005"/>
    <w:rsid w:val="006B7286"/>
    <w:rsid w:val="006B7636"/>
    <w:rsid w:val="006C0CC7"/>
    <w:rsid w:val="006C0D87"/>
    <w:rsid w:val="006C1272"/>
    <w:rsid w:val="006C2C6B"/>
    <w:rsid w:val="006C35A3"/>
    <w:rsid w:val="006C42ED"/>
    <w:rsid w:val="006C4386"/>
    <w:rsid w:val="006C438A"/>
    <w:rsid w:val="006C4FCF"/>
    <w:rsid w:val="006C5D9D"/>
    <w:rsid w:val="006C679A"/>
    <w:rsid w:val="006D1BE2"/>
    <w:rsid w:val="006D1C0E"/>
    <w:rsid w:val="006D2F80"/>
    <w:rsid w:val="006D37F8"/>
    <w:rsid w:val="006D3A3D"/>
    <w:rsid w:val="006D436E"/>
    <w:rsid w:val="006D49B9"/>
    <w:rsid w:val="006D54DC"/>
    <w:rsid w:val="006D550D"/>
    <w:rsid w:val="006D59BD"/>
    <w:rsid w:val="006D6058"/>
    <w:rsid w:val="006D60A7"/>
    <w:rsid w:val="006D60BB"/>
    <w:rsid w:val="006D741E"/>
    <w:rsid w:val="006D7605"/>
    <w:rsid w:val="006E0305"/>
    <w:rsid w:val="006E0E69"/>
    <w:rsid w:val="006E15E5"/>
    <w:rsid w:val="006E231A"/>
    <w:rsid w:val="006F0BE5"/>
    <w:rsid w:val="006F11F7"/>
    <w:rsid w:val="006F179D"/>
    <w:rsid w:val="006F3AC2"/>
    <w:rsid w:val="006F4425"/>
    <w:rsid w:val="006F46B1"/>
    <w:rsid w:val="006F4929"/>
    <w:rsid w:val="006F5B5C"/>
    <w:rsid w:val="00701935"/>
    <w:rsid w:val="00701AC7"/>
    <w:rsid w:val="00701AE4"/>
    <w:rsid w:val="00701B42"/>
    <w:rsid w:val="00702CBD"/>
    <w:rsid w:val="00705BBB"/>
    <w:rsid w:val="0070723F"/>
    <w:rsid w:val="00707E76"/>
    <w:rsid w:val="0071057B"/>
    <w:rsid w:val="00710651"/>
    <w:rsid w:val="00710940"/>
    <w:rsid w:val="00711D91"/>
    <w:rsid w:val="0071308C"/>
    <w:rsid w:val="0071424B"/>
    <w:rsid w:val="007144F5"/>
    <w:rsid w:val="00715CD4"/>
    <w:rsid w:val="007167BE"/>
    <w:rsid w:val="0071747C"/>
    <w:rsid w:val="007174D5"/>
    <w:rsid w:val="00720BA6"/>
    <w:rsid w:val="00720F02"/>
    <w:rsid w:val="0072107F"/>
    <w:rsid w:val="00721E4C"/>
    <w:rsid w:val="007240F7"/>
    <w:rsid w:val="007267B1"/>
    <w:rsid w:val="007271A9"/>
    <w:rsid w:val="007271CF"/>
    <w:rsid w:val="007273FC"/>
    <w:rsid w:val="0073032F"/>
    <w:rsid w:val="00730C82"/>
    <w:rsid w:val="00730F72"/>
    <w:rsid w:val="00731C4D"/>
    <w:rsid w:val="00731D4C"/>
    <w:rsid w:val="0073362E"/>
    <w:rsid w:val="007354FD"/>
    <w:rsid w:val="00736B15"/>
    <w:rsid w:val="00736ED1"/>
    <w:rsid w:val="00737866"/>
    <w:rsid w:val="00737873"/>
    <w:rsid w:val="00741105"/>
    <w:rsid w:val="00741A81"/>
    <w:rsid w:val="007424C5"/>
    <w:rsid w:val="007428EB"/>
    <w:rsid w:val="007430DE"/>
    <w:rsid w:val="0074362A"/>
    <w:rsid w:val="007446C4"/>
    <w:rsid w:val="00744A41"/>
    <w:rsid w:val="00745564"/>
    <w:rsid w:val="007460BF"/>
    <w:rsid w:val="00746184"/>
    <w:rsid w:val="00746753"/>
    <w:rsid w:val="00746B50"/>
    <w:rsid w:val="00746C35"/>
    <w:rsid w:val="007476AD"/>
    <w:rsid w:val="007501D6"/>
    <w:rsid w:val="00750B71"/>
    <w:rsid w:val="00751F0F"/>
    <w:rsid w:val="007528F2"/>
    <w:rsid w:val="00753A2E"/>
    <w:rsid w:val="00753E1E"/>
    <w:rsid w:val="007542B4"/>
    <w:rsid w:val="007556B3"/>
    <w:rsid w:val="0075579E"/>
    <w:rsid w:val="0075667A"/>
    <w:rsid w:val="0075774D"/>
    <w:rsid w:val="007578AB"/>
    <w:rsid w:val="007600B2"/>
    <w:rsid w:val="00760E7F"/>
    <w:rsid w:val="00763D05"/>
    <w:rsid w:val="00764817"/>
    <w:rsid w:val="00764D8F"/>
    <w:rsid w:val="00765EDF"/>
    <w:rsid w:val="007665DB"/>
    <w:rsid w:val="00766FDD"/>
    <w:rsid w:val="00767A01"/>
    <w:rsid w:val="007743DF"/>
    <w:rsid w:val="0077547C"/>
    <w:rsid w:val="007766E9"/>
    <w:rsid w:val="0078026B"/>
    <w:rsid w:val="00780D08"/>
    <w:rsid w:val="00780D1E"/>
    <w:rsid w:val="007815C9"/>
    <w:rsid w:val="007816CE"/>
    <w:rsid w:val="0078181A"/>
    <w:rsid w:val="0078212A"/>
    <w:rsid w:val="007850ED"/>
    <w:rsid w:val="007854ED"/>
    <w:rsid w:val="0078626E"/>
    <w:rsid w:val="00786EE0"/>
    <w:rsid w:val="00791A7A"/>
    <w:rsid w:val="00791A9C"/>
    <w:rsid w:val="00791AD7"/>
    <w:rsid w:val="007923F3"/>
    <w:rsid w:val="00792833"/>
    <w:rsid w:val="00793040"/>
    <w:rsid w:val="007930D4"/>
    <w:rsid w:val="00793154"/>
    <w:rsid w:val="007959D7"/>
    <w:rsid w:val="00795C74"/>
    <w:rsid w:val="007A1F43"/>
    <w:rsid w:val="007A3856"/>
    <w:rsid w:val="007A40F9"/>
    <w:rsid w:val="007A4516"/>
    <w:rsid w:val="007A451A"/>
    <w:rsid w:val="007A48DF"/>
    <w:rsid w:val="007A5C3A"/>
    <w:rsid w:val="007A77AC"/>
    <w:rsid w:val="007B0849"/>
    <w:rsid w:val="007B09F5"/>
    <w:rsid w:val="007B1314"/>
    <w:rsid w:val="007B1A63"/>
    <w:rsid w:val="007B202D"/>
    <w:rsid w:val="007B2E5D"/>
    <w:rsid w:val="007B47F3"/>
    <w:rsid w:val="007B56A1"/>
    <w:rsid w:val="007B5BF0"/>
    <w:rsid w:val="007B68D1"/>
    <w:rsid w:val="007B6DAE"/>
    <w:rsid w:val="007B77B5"/>
    <w:rsid w:val="007C043D"/>
    <w:rsid w:val="007C0DA8"/>
    <w:rsid w:val="007C1002"/>
    <w:rsid w:val="007C3A97"/>
    <w:rsid w:val="007C4AAA"/>
    <w:rsid w:val="007C5DC1"/>
    <w:rsid w:val="007C6599"/>
    <w:rsid w:val="007C7BCC"/>
    <w:rsid w:val="007C7CC0"/>
    <w:rsid w:val="007D00FE"/>
    <w:rsid w:val="007D0105"/>
    <w:rsid w:val="007D054A"/>
    <w:rsid w:val="007D0BE1"/>
    <w:rsid w:val="007D1149"/>
    <w:rsid w:val="007D1554"/>
    <w:rsid w:val="007D15A6"/>
    <w:rsid w:val="007D16F6"/>
    <w:rsid w:val="007D2788"/>
    <w:rsid w:val="007D3340"/>
    <w:rsid w:val="007D34EA"/>
    <w:rsid w:val="007D3BA2"/>
    <w:rsid w:val="007D50D0"/>
    <w:rsid w:val="007D72A2"/>
    <w:rsid w:val="007E0A8F"/>
    <w:rsid w:val="007E15A6"/>
    <w:rsid w:val="007E2772"/>
    <w:rsid w:val="007E356E"/>
    <w:rsid w:val="007F0D33"/>
    <w:rsid w:val="007F123F"/>
    <w:rsid w:val="007F2826"/>
    <w:rsid w:val="007F369D"/>
    <w:rsid w:val="007F3C30"/>
    <w:rsid w:val="007F539E"/>
    <w:rsid w:val="007F61D2"/>
    <w:rsid w:val="007F6759"/>
    <w:rsid w:val="007F72EF"/>
    <w:rsid w:val="007F77C7"/>
    <w:rsid w:val="008001B5"/>
    <w:rsid w:val="00801965"/>
    <w:rsid w:val="008021A6"/>
    <w:rsid w:val="00802BD3"/>
    <w:rsid w:val="0080309A"/>
    <w:rsid w:val="0080473F"/>
    <w:rsid w:val="0080539A"/>
    <w:rsid w:val="00805785"/>
    <w:rsid w:val="00805F72"/>
    <w:rsid w:val="0080743B"/>
    <w:rsid w:val="008107CC"/>
    <w:rsid w:val="00811AD3"/>
    <w:rsid w:val="0081299B"/>
    <w:rsid w:val="0081357A"/>
    <w:rsid w:val="008148C4"/>
    <w:rsid w:val="00814B5E"/>
    <w:rsid w:val="008160CD"/>
    <w:rsid w:val="00816476"/>
    <w:rsid w:val="008167BB"/>
    <w:rsid w:val="00820930"/>
    <w:rsid w:val="00820ECA"/>
    <w:rsid w:val="00822035"/>
    <w:rsid w:val="00822D4B"/>
    <w:rsid w:val="00823722"/>
    <w:rsid w:val="00825871"/>
    <w:rsid w:val="0083156A"/>
    <w:rsid w:val="008327B6"/>
    <w:rsid w:val="008344DB"/>
    <w:rsid w:val="00834BC5"/>
    <w:rsid w:val="008371C1"/>
    <w:rsid w:val="008405D4"/>
    <w:rsid w:val="00840699"/>
    <w:rsid w:val="00841518"/>
    <w:rsid w:val="00841AFF"/>
    <w:rsid w:val="00842370"/>
    <w:rsid w:val="00842A70"/>
    <w:rsid w:val="00843BDE"/>
    <w:rsid w:val="008440DB"/>
    <w:rsid w:val="008443E0"/>
    <w:rsid w:val="008451A2"/>
    <w:rsid w:val="00845DFE"/>
    <w:rsid w:val="008460D7"/>
    <w:rsid w:val="00846B87"/>
    <w:rsid w:val="00847341"/>
    <w:rsid w:val="008474B6"/>
    <w:rsid w:val="008501D8"/>
    <w:rsid w:val="0085186F"/>
    <w:rsid w:val="00852152"/>
    <w:rsid w:val="00852247"/>
    <w:rsid w:val="008523AE"/>
    <w:rsid w:val="00852508"/>
    <w:rsid w:val="00852CEC"/>
    <w:rsid w:val="0085303C"/>
    <w:rsid w:val="00855674"/>
    <w:rsid w:val="008556F5"/>
    <w:rsid w:val="00856F74"/>
    <w:rsid w:val="008604F0"/>
    <w:rsid w:val="008609E9"/>
    <w:rsid w:val="00861534"/>
    <w:rsid w:val="008615FA"/>
    <w:rsid w:val="0086249B"/>
    <w:rsid w:val="00862DA1"/>
    <w:rsid w:val="008631B3"/>
    <w:rsid w:val="008653CB"/>
    <w:rsid w:val="00865D03"/>
    <w:rsid w:val="00866069"/>
    <w:rsid w:val="00866EE9"/>
    <w:rsid w:val="00870646"/>
    <w:rsid w:val="00871574"/>
    <w:rsid w:val="00871D9E"/>
    <w:rsid w:val="00873749"/>
    <w:rsid w:val="00873E4A"/>
    <w:rsid w:val="0087421E"/>
    <w:rsid w:val="00876B19"/>
    <w:rsid w:val="00880859"/>
    <w:rsid w:val="00883DD6"/>
    <w:rsid w:val="00883F58"/>
    <w:rsid w:val="0088527B"/>
    <w:rsid w:val="00885723"/>
    <w:rsid w:val="00885862"/>
    <w:rsid w:val="00887BBF"/>
    <w:rsid w:val="00891C6B"/>
    <w:rsid w:val="00891F56"/>
    <w:rsid w:val="00892EBF"/>
    <w:rsid w:val="00893832"/>
    <w:rsid w:val="00894328"/>
    <w:rsid w:val="008A15F2"/>
    <w:rsid w:val="008A2887"/>
    <w:rsid w:val="008A2FEE"/>
    <w:rsid w:val="008A3926"/>
    <w:rsid w:val="008A4A2B"/>
    <w:rsid w:val="008A6D2A"/>
    <w:rsid w:val="008A6D8A"/>
    <w:rsid w:val="008A7981"/>
    <w:rsid w:val="008A7A37"/>
    <w:rsid w:val="008A7BD4"/>
    <w:rsid w:val="008A7E51"/>
    <w:rsid w:val="008B0116"/>
    <w:rsid w:val="008B131D"/>
    <w:rsid w:val="008B193E"/>
    <w:rsid w:val="008B2740"/>
    <w:rsid w:val="008B2CE7"/>
    <w:rsid w:val="008B32DB"/>
    <w:rsid w:val="008B460C"/>
    <w:rsid w:val="008B67EB"/>
    <w:rsid w:val="008C088D"/>
    <w:rsid w:val="008C10D4"/>
    <w:rsid w:val="008C1BC3"/>
    <w:rsid w:val="008C3C72"/>
    <w:rsid w:val="008C4B93"/>
    <w:rsid w:val="008C6656"/>
    <w:rsid w:val="008C7114"/>
    <w:rsid w:val="008C7193"/>
    <w:rsid w:val="008C7CF6"/>
    <w:rsid w:val="008D069D"/>
    <w:rsid w:val="008D1202"/>
    <w:rsid w:val="008D140F"/>
    <w:rsid w:val="008D15C0"/>
    <w:rsid w:val="008D23BE"/>
    <w:rsid w:val="008D25A2"/>
    <w:rsid w:val="008D25F9"/>
    <w:rsid w:val="008D2E2E"/>
    <w:rsid w:val="008D3A5B"/>
    <w:rsid w:val="008D5184"/>
    <w:rsid w:val="008D5C09"/>
    <w:rsid w:val="008D73F7"/>
    <w:rsid w:val="008D74CD"/>
    <w:rsid w:val="008E07D1"/>
    <w:rsid w:val="008E1896"/>
    <w:rsid w:val="008E1B99"/>
    <w:rsid w:val="008E1FCD"/>
    <w:rsid w:val="008E3601"/>
    <w:rsid w:val="008E39EB"/>
    <w:rsid w:val="008E41FD"/>
    <w:rsid w:val="008E4CC3"/>
    <w:rsid w:val="008E562F"/>
    <w:rsid w:val="008E63FF"/>
    <w:rsid w:val="008E6D71"/>
    <w:rsid w:val="008E7865"/>
    <w:rsid w:val="008F0EF6"/>
    <w:rsid w:val="008F2742"/>
    <w:rsid w:val="008F27FC"/>
    <w:rsid w:val="008F2A11"/>
    <w:rsid w:val="008F3A27"/>
    <w:rsid w:val="008F559D"/>
    <w:rsid w:val="008F7A7C"/>
    <w:rsid w:val="009000A7"/>
    <w:rsid w:val="00900CB5"/>
    <w:rsid w:val="00900DA3"/>
    <w:rsid w:val="00901309"/>
    <w:rsid w:val="00903991"/>
    <w:rsid w:val="00904643"/>
    <w:rsid w:val="00904BF5"/>
    <w:rsid w:val="009068F3"/>
    <w:rsid w:val="00910792"/>
    <w:rsid w:val="00910BE7"/>
    <w:rsid w:val="00911299"/>
    <w:rsid w:val="009115F9"/>
    <w:rsid w:val="009123C7"/>
    <w:rsid w:val="0091286D"/>
    <w:rsid w:val="00912EA2"/>
    <w:rsid w:val="0091371A"/>
    <w:rsid w:val="0091558C"/>
    <w:rsid w:val="00915952"/>
    <w:rsid w:val="00915A0C"/>
    <w:rsid w:val="00915FF4"/>
    <w:rsid w:val="00916A28"/>
    <w:rsid w:val="009209BA"/>
    <w:rsid w:val="00920EDE"/>
    <w:rsid w:val="00920F8D"/>
    <w:rsid w:val="00922859"/>
    <w:rsid w:val="00922DB1"/>
    <w:rsid w:val="00923828"/>
    <w:rsid w:val="00924AB3"/>
    <w:rsid w:val="00924C54"/>
    <w:rsid w:val="00927496"/>
    <w:rsid w:val="009309AD"/>
    <w:rsid w:val="00931265"/>
    <w:rsid w:val="0093350E"/>
    <w:rsid w:val="00935F84"/>
    <w:rsid w:val="00937ED5"/>
    <w:rsid w:val="00941C71"/>
    <w:rsid w:val="00941DF0"/>
    <w:rsid w:val="0094235A"/>
    <w:rsid w:val="009430A2"/>
    <w:rsid w:val="0094413F"/>
    <w:rsid w:val="009448E1"/>
    <w:rsid w:val="00945224"/>
    <w:rsid w:val="00945D18"/>
    <w:rsid w:val="00947CAC"/>
    <w:rsid w:val="00950FA6"/>
    <w:rsid w:val="00951A38"/>
    <w:rsid w:val="00952F44"/>
    <w:rsid w:val="00953378"/>
    <w:rsid w:val="0095403D"/>
    <w:rsid w:val="00954209"/>
    <w:rsid w:val="0095490E"/>
    <w:rsid w:val="009554EE"/>
    <w:rsid w:val="00955DB2"/>
    <w:rsid w:val="009567DB"/>
    <w:rsid w:val="00956B0F"/>
    <w:rsid w:val="00960198"/>
    <w:rsid w:val="0096054B"/>
    <w:rsid w:val="00960E5C"/>
    <w:rsid w:val="0096140C"/>
    <w:rsid w:val="00961699"/>
    <w:rsid w:val="00961F4A"/>
    <w:rsid w:val="00962544"/>
    <w:rsid w:val="009629E5"/>
    <w:rsid w:val="009632BC"/>
    <w:rsid w:val="00964148"/>
    <w:rsid w:val="00967D06"/>
    <w:rsid w:val="00970771"/>
    <w:rsid w:val="00970E25"/>
    <w:rsid w:val="00971C54"/>
    <w:rsid w:val="00972EB2"/>
    <w:rsid w:val="00973A77"/>
    <w:rsid w:val="00974EDF"/>
    <w:rsid w:val="00975072"/>
    <w:rsid w:val="00976A03"/>
    <w:rsid w:val="00981FEF"/>
    <w:rsid w:val="009834A7"/>
    <w:rsid w:val="00984253"/>
    <w:rsid w:val="00984704"/>
    <w:rsid w:val="009866BC"/>
    <w:rsid w:val="009869D9"/>
    <w:rsid w:val="009877DF"/>
    <w:rsid w:val="00987AA1"/>
    <w:rsid w:val="00990CEC"/>
    <w:rsid w:val="0099192E"/>
    <w:rsid w:val="009920AD"/>
    <w:rsid w:val="009926CE"/>
    <w:rsid w:val="00993104"/>
    <w:rsid w:val="00993DBD"/>
    <w:rsid w:val="00993E4E"/>
    <w:rsid w:val="00994486"/>
    <w:rsid w:val="009950FC"/>
    <w:rsid w:val="0099585D"/>
    <w:rsid w:val="00995B12"/>
    <w:rsid w:val="00997013"/>
    <w:rsid w:val="0099728A"/>
    <w:rsid w:val="00997BED"/>
    <w:rsid w:val="009A0219"/>
    <w:rsid w:val="009A02DC"/>
    <w:rsid w:val="009A07A8"/>
    <w:rsid w:val="009A10E2"/>
    <w:rsid w:val="009A141E"/>
    <w:rsid w:val="009A3443"/>
    <w:rsid w:val="009A3683"/>
    <w:rsid w:val="009A4E80"/>
    <w:rsid w:val="009A5256"/>
    <w:rsid w:val="009A58B2"/>
    <w:rsid w:val="009A7B08"/>
    <w:rsid w:val="009B035C"/>
    <w:rsid w:val="009B03A5"/>
    <w:rsid w:val="009B0B11"/>
    <w:rsid w:val="009B0E94"/>
    <w:rsid w:val="009B29BF"/>
    <w:rsid w:val="009B3B35"/>
    <w:rsid w:val="009B490C"/>
    <w:rsid w:val="009B5E23"/>
    <w:rsid w:val="009B661C"/>
    <w:rsid w:val="009B6C89"/>
    <w:rsid w:val="009B7367"/>
    <w:rsid w:val="009B782B"/>
    <w:rsid w:val="009C018E"/>
    <w:rsid w:val="009C050D"/>
    <w:rsid w:val="009C2D14"/>
    <w:rsid w:val="009C39A6"/>
    <w:rsid w:val="009C456C"/>
    <w:rsid w:val="009C4BF9"/>
    <w:rsid w:val="009C4E76"/>
    <w:rsid w:val="009C4EEB"/>
    <w:rsid w:val="009C545A"/>
    <w:rsid w:val="009C5E5E"/>
    <w:rsid w:val="009C7023"/>
    <w:rsid w:val="009C721B"/>
    <w:rsid w:val="009D02FA"/>
    <w:rsid w:val="009D0A85"/>
    <w:rsid w:val="009D3820"/>
    <w:rsid w:val="009D40FB"/>
    <w:rsid w:val="009D4574"/>
    <w:rsid w:val="009D461E"/>
    <w:rsid w:val="009D7468"/>
    <w:rsid w:val="009E1617"/>
    <w:rsid w:val="009E1ECA"/>
    <w:rsid w:val="009E3260"/>
    <w:rsid w:val="009E51FB"/>
    <w:rsid w:val="009E61A7"/>
    <w:rsid w:val="009E6E61"/>
    <w:rsid w:val="009E78A1"/>
    <w:rsid w:val="009F0BA9"/>
    <w:rsid w:val="009F2FC1"/>
    <w:rsid w:val="009F33FA"/>
    <w:rsid w:val="009F3A30"/>
    <w:rsid w:val="009F42B5"/>
    <w:rsid w:val="009F7001"/>
    <w:rsid w:val="009F7778"/>
    <w:rsid w:val="00A00024"/>
    <w:rsid w:val="00A000B4"/>
    <w:rsid w:val="00A000EE"/>
    <w:rsid w:val="00A009C3"/>
    <w:rsid w:val="00A0113B"/>
    <w:rsid w:val="00A012D4"/>
    <w:rsid w:val="00A01CE0"/>
    <w:rsid w:val="00A036FD"/>
    <w:rsid w:val="00A04841"/>
    <w:rsid w:val="00A0751A"/>
    <w:rsid w:val="00A10150"/>
    <w:rsid w:val="00A10591"/>
    <w:rsid w:val="00A124CD"/>
    <w:rsid w:val="00A1330F"/>
    <w:rsid w:val="00A13BB8"/>
    <w:rsid w:val="00A14657"/>
    <w:rsid w:val="00A14784"/>
    <w:rsid w:val="00A15B80"/>
    <w:rsid w:val="00A15EDD"/>
    <w:rsid w:val="00A17C55"/>
    <w:rsid w:val="00A2053C"/>
    <w:rsid w:val="00A20D27"/>
    <w:rsid w:val="00A20EF0"/>
    <w:rsid w:val="00A20F5F"/>
    <w:rsid w:val="00A216CA"/>
    <w:rsid w:val="00A21C58"/>
    <w:rsid w:val="00A21C7B"/>
    <w:rsid w:val="00A2261A"/>
    <w:rsid w:val="00A228E4"/>
    <w:rsid w:val="00A22B7F"/>
    <w:rsid w:val="00A2352D"/>
    <w:rsid w:val="00A23786"/>
    <w:rsid w:val="00A247F4"/>
    <w:rsid w:val="00A24B8F"/>
    <w:rsid w:val="00A25186"/>
    <w:rsid w:val="00A25233"/>
    <w:rsid w:val="00A26F8C"/>
    <w:rsid w:val="00A30142"/>
    <w:rsid w:val="00A3074F"/>
    <w:rsid w:val="00A30858"/>
    <w:rsid w:val="00A30A45"/>
    <w:rsid w:val="00A30D9E"/>
    <w:rsid w:val="00A3101D"/>
    <w:rsid w:val="00A31807"/>
    <w:rsid w:val="00A34AF7"/>
    <w:rsid w:val="00A34F09"/>
    <w:rsid w:val="00A35256"/>
    <w:rsid w:val="00A35777"/>
    <w:rsid w:val="00A37132"/>
    <w:rsid w:val="00A37551"/>
    <w:rsid w:val="00A37ADE"/>
    <w:rsid w:val="00A41972"/>
    <w:rsid w:val="00A41AD8"/>
    <w:rsid w:val="00A41EDC"/>
    <w:rsid w:val="00A430D7"/>
    <w:rsid w:val="00A43AC7"/>
    <w:rsid w:val="00A44C45"/>
    <w:rsid w:val="00A45F8B"/>
    <w:rsid w:val="00A4643B"/>
    <w:rsid w:val="00A47400"/>
    <w:rsid w:val="00A475D4"/>
    <w:rsid w:val="00A47698"/>
    <w:rsid w:val="00A47B77"/>
    <w:rsid w:val="00A47C20"/>
    <w:rsid w:val="00A52439"/>
    <w:rsid w:val="00A52CDC"/>
    <w:rsid w:val="00A545D5"/>
    <w:rsid w:val="00A55269"/>
    <w:rsid w:val="00A563FB"/>
    <w:rsid w:val="00A5698A"/>
    <w:rsid w:val="00A56FF6"/>
    <w:rsid w:val="00A57DDC"/>
    <w:rsid w:val="00A57E01"/>
    <w:rsid w:val="00A616CE"/>
    <w:rsid w:val="00A643BE"/>
    <w:rsid w:val="00A6490D"/>
    <w:rsid w:val="00A64B11"/>
    <w:rsid w:val="00A64EEE"/>
    <w:rsid w:val="00A666C6"/>
    <w:rsid w:val="00A67016"/>
    <w:rsid w:val="00A67C0E"/>
    <w:rsid w:val="00A70054"/>
    <w:rsid w:val="00A70C94"/>
    <w:rsid w:val="00A71173"/>
    <w:rsid w:val="00A73A23"/>
    <w:rsid w:val="00A73EEA"/>
    <w:rsid w:val="00A74544"/>
    <w:rsid w:val="00A74D2F"/>
    <w:rsid w:val="00A74D74"/>
    <w:rsid w:val="00A75FEE"/>
    <w:rsid w:val="00A807B1"/>
    <w:rsid w:val="00A820C3"/>
    <w:rsid w:val="00A82F92"/>
    <w:rsid w:val="00A83ECB"/>
    <w:rsid w:val="00A84D4C"/>
    <w:rsid w:val="00A85EB9"/>
    <w:rsid w:val="00A86331"/>
    <w:rsid w:val="00A86AE5"/>
    <w:rsid w:val="00A87432"/>
    <w:rsid w:val="00A879F5"/>
    <w:rsid w:val="00A90908"/>
    <w:rsid w:val="00A90B20"/>
    <w:rsid w:val="00A91B09"/>
    <w:rsid w:val="00A91E59"/>
    <w:rsid w:val="00A9291F"/>
    <w:rsid w:val="00A92ECC"/>
    <w:rsid w:val="00A93307"/>
    <w:rsid w:val="00A93349"/>
    <w:rsid w:val="00A935C0"/>
    <w:rsid w:val="00A93AD6"/>
    <w:rsid w:val="00A974DC"/>
    <w:rsid w:val="00AA024A"/>
    <w:rsid w:val="00AA0976"/>
    <w:rsid w:val="00AA14E0"/>
    <w:rsid w:val="00AA31C6"/>
    <w:rsid w:val="00AA3AF6"/>
    <w:rsid w:val="00AA3FFF"/>
    <w:rsid w:val="00AA4296"/>
    <w:rsid w:val="00AA4697"/>
    <w:rsid w:val="00AA4889"/>
    <w:rsid w:val="00AA7818"/>
    <w:rsid w:val="00AB00F3"/>
    <w:rsid w:val="00AB061C"/>
    <w:rsid w:val="00AB0914"/>
    <w:rsid w:val="00AB092D"/>
    <w:rsid w:val="00AB1580"/>
    <w:rsid w:val="00AB1671"/>
    <w:rsid w:val="00AB1689"/>
    <w:rsid w:val="00AB1B39"/>
    <w:rsid w:val="00AB2652"/>
    <w:rsid w:val="00AB3A01"/>
    <w:rsid w:val="00AB4AD1"/>
    <w:rsid w:val="00AB5705"/>
    <w:rsid w:val="00AB6DC2"/>
    <w:rsid w:val="00AB751F"/>
    <w:rsid w:val="00AB7607"/>
    <w:rsid w:val="00AC156D"/>
    <w:rsid w:val="00AC248F"/>
    <w:rsid w:val="00AC455E"/>
    <w:rsid w:val="00AC5674"/>
    <w:rsid w:val="00AC7F54"/>
    <w:rsid w:val="00AD0355"/>
    <w:rsid w:val="00AD17DD"/>
    <w:rsid w:val="00AD1B31"/>
    <w:rsid w:val="00AD437A"/>
    <w:rsid w:val="00AD45F6"/>
    <w:rsid w:val="00AD5FF3"/>
    <w:rsid w:val="00AD6967"/>
    <w:rsid w:val="00AD6C5C"/>
    <w:rsid w:val="00AD7033"/>
    <w:rsid w:val="00AD7BD1"/>
    <w:rsid w:val="00AE056B"/>
    <w:rsid w:val="00AE17FA"/>
    <w:rsid w:val="00AE2CBE"/>
    <w:rsid w:val="00AE384F"/>
    <w:rsid w:val="00AE4DFA"/>
    <w:rsid w:val="00AE524B"/>
    <w:rsid w:val="00AE65E5"/>
    <w:rsid w:val="00AE7E44"/>
    <w:rsid w:val="00AF0062"/>
    <w:rsid w:val="00AF1C86"/>
    <w:rsid w:val="00AF1D3E"/>
    <w:rsid w:val="00AF2049"/>
    <w:rsid w:val="00AF23E4"/>
    <w:rsid w:val="00AF24BF"/>
    <w:rsid w:val="00AF36CC"/>
    <w:rsid w:val="00AF376C"/>
    <w:rsid w:val="00AF45DD"/>
    <w:rsid w:val="00AF4941"/>
    <w:rsid w:val="00AF5CE0"/>
    <w:rsid w:val="00AF64B5"/>
    <w:rsid w:val="00B00BCF"/>
    <w:rsid w:val="00B02026"/>
    <w:rsid w:val="00B04C60"/>
    <w:rsid w:val="00B05753"/>
    <w:rsid w:val="00B05DB3"/>
    <w:rsid w:val="00B0748F"/>
    <w:rsid w:val="00B1034A"/>
    <w:rsid w:val="00B117B6"/>
    <w:rsid w:val="00B135DD"/>
    <w:rsid w:val="00B13935"/>
    <w:rsid w:val="00B15000"/>
    <w:rsid w:val="00B15C79"/>
    <w:rsid w:val="00B15D84"/>
    <w:rsid w:val="00B16DD5"/>
    <w:rsid w:val="00B16EEC"/>
    <w:rsid w:val="00B17756"/>
    <w:rsid w:val="00B21E40"/>
    <w:rsid w:val="00B22097"/>
    <w:rsid w:val="00B244EE"/>
    <w:rsid w:val="00B27082"/>
    <w:rsid w:val="00B27116"/>
    <w:rsid w:val="00B303B0"/>
    <w:rsid w:val="00B30851"/>
    <w:rsid w:val="00B30D4D"/>
    <w:rsid w:val="00B3116B"/>
    <w:rsid w:val="00B31E15"/>
    <w:rsid w:val="00B32D4D"/>
    <w:rsid w:val="00B33709"/>
    <w:rsid w:val="00B33DBB"/>
    <w:rsid w:val="00B34457"/>
    <w:rsid w:val="00B36E79"/>
    <w:rsid w:val="00B37736"/>
    <w:rsid w:val="00B408D8"/>
    <w:rsid w:val="00B428FF"/>
    <w:rsid w:val="00B43729"/>
    <w:rsid w:val="00B446B8"/>
    <w:rsid w:val="00B4520E"/>
    <w:rsid w:val="00B455C0"/>
    <w:rsid w:val="00B45BF8"/>
    <w:rsid w:val="00B4628A"/>
    <w:rsid w:val="00B46548"/>
    <w:rsid w:val="00B46E03"/>
    <w:rsid w:val="00B47079"/>
    <w:rsid w:val="00B50AC8"/>
    <w:rsid w:val="00B50E69"/>
    <w:rsid w:val="00B525B0"/>
    <w:rsid w:val="00B53111"/>
    <w:rsid w:val="00B5389D"/>
    <w:rsid w:val="00B53C81"/>
    <w:rsid w:val="00B54AC3"/>
    <w:rsid w:val="00B55423"/>
    <w:rsid w:val="00B57678"/>
    <w:rsid w:val="00B57A13"/>
    <w:rsid w:val="00B57CDD"/>
    <w:rsid w:val="00B60143"/>
    <w:rsid w:val="00B60F94"/>
    <w:rsid w:val="00B61B7D"/>
    <w:rsid w:val="00B61F73"/>
    <w:rsid w:val="00B62EC8"/>
    <w:rsid w:val="00B651DB"/>
    <w:rsid w:val="00B66988"/>
    <w:rsid w:val="00B66B51"/>
    <w:rsid w:val="00B66C10"/>
    <w:rsid w:val="00B6745C"/>
    <w:rsid w:val="00B67788"/>
    <w:rsid w:val="00B67820"/>
    <w:rsid w:val="00B67F94"/>
    <w:rsid w:val="00B708BA"/>
    <w:rsid w:val="00B70C55"/>
    <w:rsid w:val="00B71AF9"/>
    <w:rsid w:val="00B725FD"/>
    <w:rsid w:val="00B729D8"/>
    <w:rsid w:val="00B72A60"/>
    <w:rsid w:val="00B72F49"/>
    <w:rsid w:val="00B72FBB"/>
    <w:rsid w:val="00B74BD9"/>
    <w:rsid w:val="00B74D37"/>
    <w:rsid w:val="00B75694"/>
    <w:rsid w:val="00B76D84"/>
    <w:rsid w:val="00B803E4"/>
    <w:rsid w:val="00B810E0"/>
    <w:rsid w:val="00B834ED"/>
    <w:rsid w:val="00B84443"/>
    <w:rsid w:val="00B84662"/>
    <w:rsid w:val="00B84834"/>
    <w:rsid w:val="00B84D15"/>
    <w:rsid w:val="00B87E19"/>
    <w:rsid w:val="00B87EF0"/>
    <w:rsid w:val="00B90BA0"/>
    <w:rsid w:val="00B919F9"/>
    <w:rsid w:val="00B935EE"/>
    <w:rsid w:val="00B93884"/>
    <w:rsid w:val="00B93C94"/>
    <w:rsid w:val="00B9417E"/>
    <w:rsid w:val="00B94C13"/>
    <w:rsid w:val="00B94EEB"/>
    <w:rsid w:val="00B95A10"/>
    <w:rsid w:val="00B95E7F"/>
    <w:rsid w:val="00B963A1"/>
    <w:rsid w:val="00B96850"/>
    <w:rsid w:val="00B97A41"/>
    <w:rsid w:val="00BA0792"/>
    <w:rsid w:val="00BA0D27"/>
    <w:rsid w:val="00BA0EE9"/>
    <w:rsid w:val="00BA10CB"/>
    <w:rsid w:val="00BA3046"/>
    <w:rsid w:val="00BA3DDA"/>
    <w:rsid w:val="00BA3F20"/>
    <w:rsid w:val="00BA4A13"/>
    <w:rsid w:val="00BA5E28"/>
    <w:rsid w:val="00BA7047"/>
    <w:rsid w:val="00BB03F4"/>
    <w:rsid w:val="00BB0B22"/>
    <w:rsid w:val="00BB14A6"/>
    <w:rsid w:val="00BB2062"/>
    <w:rsid w:val="00BB2431"/>
    <w:rsid w:val="00BB3133"/>
    <w:rsid w:val="00BB48C3"/>
    <w:rsid w:val="00BB6812"/>
    <w:rsid w:val="00BB6AC8"/>
    <w:rsid w:val="00BB6EB7"/>
    <w:rsid w:val="00BB7F0A"/>
    <w:rsid w:val="00BC0CFC"/>
    <w:rsid w:val="00BC0D35"/>
    <w:rsid w:val="00BC1C47"/>
    <w:rsid w:val="00BC1D1C"/>
    <w:rsid w:val="00BC2169"/>
    <w:rsid w:val="00BC21E0"/>
    <w:rsid w:val="00BC2657"/>
    <w:rsid w:val="00BC293C"/>
    <w:rsid w:val="00BC3A65"/>
    <w:rsid w:val="00BC3C77"/>
    <w:rsid w:val="00BC3DFB"/>
    <w:rsid w:val="00BC54FC"/>
    <w:rsid w:val="00BC574E"/>
    <w:rsid w:val="00BC7298"/>
    <w:rsid w:val="00BC7EB7"/>
    <w:rsid w:val="00BD0D33"/>
    <w:rsid w:val="00BD0F40"/>
    <w:rsid w:val="00BD1589"/>
    <w:rsid w:val="00BD19EF"/>
    <w:rsid w:val="00BD3ABE"/>
    <w:rsid w:val="00BD4CE2"/>
    <w:rsid w:val="00BD7736"/>
    <w:rsid w:val="00BE2069"/>
    <w:rsid w:val="00BE2973"/>
    <w:rsid w:val="00BE2C9C"/>
    <w:rsid w:val="00BE573D"/>
    <w:rsid w:val="00BE58DF"/>
    <w:rsid w:val="00BE5BF5"/>
    <w:rsid w:val="00BE5C8E"/>
    <w:rsid w:val="00BE6D27"/>
    <w:rsid w:val="00BF0BB3"/>
    <w:rsid w:val="00BF0F76"/>
    <w:rsid w:val="00BF15E7"/>
    <w:rsid w:val="00BF35C5"/>
    <w:rsid w:val="00BF3830"/>
    <w:rsid w:val="00BF3B8D"/>
    <w:rsid w:val="00BF3BB5"/>
    <w:rsid w:val="00BF47E9"/>
    <w:rsid w:val="00BF5897"/>
    <w:rsid w:val="00BF5F2C"/>
    <w:rsid w:val="00BF631F"/>
    <w:rsid w:val="00BF644F"/>
    <w:rsid w:val="00BF69DD"/>
    <w:rsid w:val="00BF725B"/>
    <w:rsid w:val="00BF74E1"/>
    <w:rsid w:val="00BF7946"/>
    <w:rsid w:val="00C005FD"/>
    <w:rsid w:val="00C00B1A"/>
    <w:rsid w:val="00C035A0"/>
    <w:rsid w:val="00C037F0"/>
    <w:rsid w:val="00C04BA7"/>
    <w:rsid w:val="00C05EBD"/>
    <w:rsid w:val="00C06A8A"/>
    <w:rsid w:val="00C07DB6"/>
    <w:rsid w:val="00C10BAA"/>
    <w:rsid w:val="00C1160A"/>
    <w:rsid w:val="00C120E0"/>
    <w:rsid w:val="00C1236B"/>
    <w:rsid w:val="00C12B38"/>
    <w:rsid w:val="00C136BD"/>
    <w:rsid w:val="00C138B5"/>
    <w:rsid w:val="00C15501"/>
    <w:rsid w:val="00C15D18"/>
    <w:rsid w:val="00C17601"/>
    <w:rsid w:val="00C17F6D"/>
    <w:rsid w:val="00C239AF"/>
    <w:rsid w:val="00C23A77"/>
    <w:rsid w:val="00C250FE"/>
    <w:rsid w:val="00C25792"/>
    <w:rsid w:val="00C277A7"/>
    <w:rsid w:val="00C310C3"/>
    <w:rsid w:val="00C31406"/>
    <w:rsid w:val="00C334F8"/>
    <w:rsid w:val="00C33FF6"/>
    <w:rsid w:val="00C35ACE"/>
    <w:rsid w:val="00C36365"/>
    <w:rsid w:val="00C36CFF"/>
    <w:rsid w:val="00C37DC2"/>
    <w:rsid w:val="00C432A2"/>
    <w:rsid w:val="00C4380B"/>
    <w:rsid w:val="00C43C87"/>
    <w:rsid w:val="00C451AD"/>
    <w:rsid w:val="00C45D81"/>
    <w:rsid w:val="00C50118"/>
    <w:rsid w:val="00C50B5F"/>
    <w:rsid w:val="00C51361"/>
    <w:rsid w:val="00C51A46"/>
    <w:rsid w:val="00C5233B"/>
    <w:rsid w:val="00C5247B"/>
    <w:rsid w:val="00C5251F"/>
    <w:rsid w:val="00C52A4D"/>
    <w:rsid w:val="00C55829"/>
    <w:rsid w:val="00C55ABF"/>
    <w:rsid w:val="00C571AF"/>
    <w:rsid w:val="00C6059C"/>
    <w:rsid w:val="00C61B57"/>
    <w:rsid w:val="00C62E15"/>
    <w:rsid w:val="00C63DCB"/>
    <w:rsid w:val="00C641C5"/>
    <w:rsid w:val="00C645E0"/>
    <w:rsid w:val="00C64885"/>
    <w:rsid w:val="00C64CD7"/>
    <w:rsid w:val="00C6557D"/>
    <w:rsid w:val="00C65F40"/>
    <w:rsid w:val="00C66237"/>
    <w:rsid w:val="00C66913"/>
    <w:rsid w:val="00C6755A"/>
    <w:rsid w:val="00C679BB"/>
    <w:rsid w:val="00C71C32"/>
    <w:rsid w:val="00C744D8"/>
    <w:rsid w:val="00C74A57"/>
    <w:rsid w:val="00C750C5"/>
    <w:rsid w:val="00C7636C"/>
    <w:rsid w:val="00C76919"/>
    <w:rsid w:val="00C76B80"/>
    <w:rsid w:val="00C77E5D"/>
    <w:rsid w:val="00C801AD"/>
    <w:rsid w:val="00C806A1"/>
    <w:rsid w:val="00C81486"/>
    <w:rsid w:val="00C8169E"/>
    <w:rsid w:val="00C82917"/>
    <w:rsid w:val="00C82FDB"/>
    <w:rsid w:val="00C83235"/>
    <w:rsid w:val="00C8371A"/>
    <w:rsid w:val="00C83727"/>
    <w:rsid w:val="00C83DE3"/>
    <w:rsid w:val="00C84257"/>
    <w:rsid w:val="00C865FC"/>
    <w:rsid w:val="00C86FD5"/>
    <w:rsid w:val="00C8754D"/>
    <w:rsid w:val="00C87642"/>
    <w:rsid w:val="00C904D2"/>
    <w:rsid w:val="00C920EC"/>
    <w:rsid w:val="00C92559"/>
    <w:rsid w:val="00C925F5"/>
    <w:rsid w:val="00C92AE7"/>
    <w:rsid w:val="00C9386C"/>
    <w:rsid w:val="00C93885"/>
    <w:rsid w:val="00C93DAA"/>
    <w:rsid w:val="00C944C4"/>
    <w:rsid w:val="00C9676F"/>
    <w:rsid w:val="00C976CE"/>
    <w:rsid w:val="00CA04F9"/>
    <w:rsid w:val="00CA0F0D"/>
    <w:rsid w:val="00CA1760"/>
    <w:rsid w:val="00CA27FE"/>
    <w:rsid w:val="00CA2DC2"/>
    <w:rsid w:val="00CA3019"/>
    <w:rsid w:val="00CA4BDE"/>
    <w:rsid w:val="00CA4DF6"/>
    <w:rsid w:val="00CA59E4"/>
    <w:rsid w:val="00CB1242"/>
    <w:rsid w:val="00CB3122"/>
    <w:rsid w:val="00CB3C68"/>
    <w:rsid w:val="00CB452C"/>
    <w:rsid w:val="00CB4F0E"/>
    <w:rsid w:val="00CB64EA"/>
    <w:rsid w:val="00CB6A01"/>
    <w:rsid w:val="00CC0065"/>
    <w:rsid w:val="00CC065E"/>
    <w:rsid w:val="00CC1EC7"/>
    <w:rsid w:val="00CC249F"/>
    <w:rsid w:val="00CC29C8"/>
    <w:rsid w:val="00CC2ABC"/>
    <w:rsid w:val="00CC390E"/>
    <w:rsid w:val="00CC437C"/>
    <w:rsid w:val="00CC4433"/>
    <w:rsid w:val="00CC4891"/>
    <w:rsid w:val="00CC6133"/>
    <w:rsid w:val="00CC66A5"/>
    <w:rsid w:val="00CC7382"/>
    <w:rsid w:val="00CC73F1"/>
    <w:rsid w:val="00CC7B28"/>
    <w:rsid w:val="00CC7E71"/>
    <w:rsid w:val="00CD09EB"/>
    <w:rsid w:val="00CD0A22"/>
    <w:rsid w:val="00CD0DC1"/>
    <w:rsid w:val="00CD0F65"/>
    <w:rsid w:val="00CD1DDC"/>
    <w:rsid w:val="00CD2197"/>
    <w:rsid w:val="00CD23EC"/>
    <w:rsid w:val="00CD2B5A"/>
    <w:rsid w:val="00CD4E22"/>
    <w:rsid w:val="00CD51EC"/>
    <w:rsid w:val="00CD5F5D"/>
    <w:rsid w:val="00CE01BF"/>
    <w:rsid w:val="00CE0BDB"/>
    <w:rsid w:val="00CE0C0C"/>
    <w:rsid w:val="00CE0D0E"/>
    <w:rsid w:val="00CE20A2"/>
    <w:rsid w:val="00CE20BE"/>
    <w:rsid w:val="00CE2A7E"/>
    <w:rsid w:val="00CE2B30"/>
    <w:rsid w:val="00CE4343"/>
    <w:rsid w:val="00CE49CC"/>
    <w:rsid w:val="00CE5ED0"/>
    <w:rsid w:val="00CE7BFA"/>
    <w:rsid w:val="00CF3FE4"/>
    <w:rsid w:val="00CF4F4B"/>
    <w:rsid w:val="00CF5879"/>
    <w:rsid w:val="00CF7934"/>
    <w:rsid w:val="00CF7FF0"/>
    <w:rsid w:val="00D0019E"/>
    <w:rsid w:val="00D01A93"/>
    <w:rsid w:val="00D02286"/>
    <w:rsid w:val="00D025FF"/>
    <w:rsid w:val="00D032C5"/>
    <w:rsid w:val="00D03558"/>
    <w:rsid w:val="00D03C09"/>
    <w:rsid w:val="00D0452E"/>
    <w:rsid w:val="00D04587"/>
    <w:rsid w:val="00D05393"/>
    <w:rsid w:val="00D07991"/>
    <w:rsid w:val="00D07E30"/>
    <w:rsid w:val="00D10999"/>
    <w:rsid w:val="00D11B74"/>
    <w:rsid w:val="00D12B53"/>
    <w:rsid w:val="00D13491"/>
    <w:rsid w:val="00D13B6D"/>
    <w:rsid w:val="00D145B9"/>
    <w:rsid w:val="00D14C98"/>
    <w:rsid w:val="00D14D50"/>
    <w:rsid w:val="00D14D69"/>
    <w:rsid w:val="00D15089"/>
    <w:rsid w:val="00D15E35"/>
    <w:rsid w:val="00D16956"/>
    <w:rsid w:val="00D178D8"/>
    <w:rsid w:val="00D200EE"/>
    <w:rsid w:val="00D20492"/>
    <w:rsid w:val="00D207CF"/>
    <w:rsid w:val="00D20B95"/>
    <w:rsid w:val="00D265A8"/>
    <w:rsid w:val="00D26CBD"/>
    <w:rsid w:val="00D27F5A"/>
    <w:rsid w:val="00D302F8"/>
    <w:rsid w:val="00D30455"/>
    <w:rsid w:val="00D30C33"/>
    <w:rsid w:val="00D30DB1"/>
    <w:rsid w:val="00D313CD"/>
    <w:rsid w:val="00D32905"/>
    <w:rsid w:val="00D33661"/>
    <w:rsid w:val="00D33F6F"/>
    <w:rsid w:val="00D34072"/>
    <w:rsid w:val="00D3434C"/>
    <w:rsid w:val="00D34FE8"/>
    <w:rsid w:val="00D35DC8"/>
    <w:rsid w:val="00D36BBA"/>
    <w:rsid w:val="00D36F45"/>
    <w:rsid w:val="00D415FC"/>
    <w:rsid w:val="00D42024"/>
    <w:rsid w:val="00D44603"/>
    <w:rsid w:val="00D47F8E"/>
    <w:rsid w:val="00D5089C"/>
    <w:rsid w:val="00D51814"/>
    <w:rsid w:val="00D51BFC"/>
    <w:rsid w:val="00D53BB1"/>
    <w:rsid w:val="00D54D5A"/>
    <w:rsid w:val="00D55775"/>
    <w:rsid w:val="00D55BC2"/>
    <w:rsid w:val="00D578C5"/>
    <w:rsid w:val="00D57B89"/>
    <w:rsid w:val="00D61B41"/>
    <w:rsid w:val="00D6211B"/>
    <w:rsid w:val="00D626F5"/>
    <w:rsid w:val="00D632B1"/>
    <w:rsid w:val="00D6381F"/>
    <w:rsid w:val="00D63922"/>
    <w:rsid w:val="00D63C0A"/>
    <w:rsid w:val="00D63EB8"/>
    <w:rsid w:val="00D6560C"/>
    <w:rsid w:val="00D67CF8"/>
    <w:rsid w:val="00D711BF"/>
    <w:rsid w:val="00D71A01"/>
    <w:rsid w:val="00D71F05"/>
    <w:rsid w:val="00D7237C"/>
    <w:rsid w:val="00D72C4F"/>
    <w:rsid w:val="00D73101"/>
    <w:rsid w:val="00D73D9A"/>
    <w:rsid w:val="00D761D7"/>
    <w:rsid w:val="00D76471"/>
    <w:rsid w:val="00D7758C"/>
    <w:rsid w:val="00D77A79"/>
    <w:rsid w:val="00D77FB6"/>
    <w:rsid w:val="00D80995"/>
    <w:rsid w:val="00D8232B"/>
    <w:rsid w:val="00D82BD9"/>
    <w:rsid w:val="00D82DAE"/>
    <w:rsid w:val="00D82DDA"/>
    <w:rsid w:val="00D832E4"/>
    <w:rsid w:val="00D834F8"/>
    <w:rsid w:val="00D8495E"/>
    <w:rsid w:val="00D84B5E"/>
    <w:rsid w:val="00D85461"/>
    <w:rsid w:val="00D86128"/>
    <w:rsid w:val="00D879A8"/>
    <w:rsid w:val="00D90292"/>
    <w:rsid w:val="00D904D8"/>
    <w:rsid w:val="00D92CA9"/>
    <w:rsid w:val="00D931FE"/>
    <w:rsid w:val="00D942C7"/>
    <w:rsid w:val="00D943DD"/>
    <w:rsid w:val="00D951EB"/>
    <w:rsid w:val="00D95D5C"/>
    <w:rsid w:val="00D9645D"/>
    <w:rsid w:val="00D971D8"/>
    <w:rsid w:val="00D97EDD"/>
    <w:rsid w:val="00DA2BFC"/>
    <w:rsid w:val="00DA5168"/>
    <w:rsid w:val="00DA5202"/>
    <w:rsid w:val="00DA6CDE"/>
    <w:rsid w:val="00DA713D"/>
    <w:rsid w:val="00DA7309"/>
    <w:rsid w:val="00DA7EA2"/>
    <w:rsid w:val="00DB39B3"/>
    <w:rsid w:val="00DB511F"/>
    <w:rsid w:val="00DB6017"/>
    <w:rsid w:val="00DB6075"/>
    <w:rsid w:val="00DB60A3"/>
    <w:rsid w:val="00DB613A"/>
    <w:rsid w:val="00DB7223"/>
    <w:rsid w:val="00DC0071"/>
    <w:rsid w:val="00DC0816"/>
    <w:rsid w:val="00DC0C8F"/>
    <w:rsid w:val="00DC31CF"/>
    <w:rsid w:val="00DC38EA"/>
    <w:rsid w:val="00DC4002"/>
    <w:rsid w:val="00DC43B5"/>
    <w:rsid w:val="00DC4493"/>
    <w:rsid w:val="00DC50A6"/>
    <w:rsid w:val="00DC5B43"/>
    <w:rsid w:val="00DC7298"/>
    <w:rsid w:val="00DD0854"/>
    <w:rsid w:val="00DD08F3"/>
    <w:rsid w:val="00DD2BA0"/>
    <w:rsid w:val="00DD3748"/>
    <w:rsid w:val="00DD4963"/>
    <w:rsid w:val="00DD5F39"/>
    <w:rsid w:val="00DD63CB"/>
    <w:rsid w:val="00DD6A43"/>
    <w:rsid w:val="00DD6C01"/>
    <w:rsid w:val="00DD6D69"/>
    <w:rsid w:val="00DD7B5E"/>
    <w:rsid w:val="00DE07E2"/>
    <w:rsid w:val="00DE0DC3"/>
    <w:rsid w:val="00DE1469"/>
    <w:rsid w:val="00DE1C24"/>
    <w:rsid w:val="00DE29CB"/>
    <w:rsid w:val="00DE2EA2"/>
    <w:rsid w:val="00DE4CFF"/>
    <w:rsid w:val="00DE5AFB"/>
    <w:rsid w:val="00DE5B50"/>
    <w:rsid w:val="00DE7272"/>
    <w:rsid w:val="00DE7E90"/>
    <w:rsid w:val="00DE7F48"/>
    <w:rsid w:val="00DF14FA"/>
    <w:rsid w:val="00DF4144"/>
    <w:rsid w:val="00DF466E"/>
    <w:rsid w:val="00DF5045"/>
    <w:rsid w:val="00DF532E"/>
    <w:rsid w:val="00DF568E"/>
    <w:rsid w:val="00DF60AD"/>
    <w:rsid w:val="00DF6895"/>
    <w:rsid w:val="00DF6DFF"/>
    <w:rsid w:val="00DF7A3E"/>
    <w:rsid w:val="00E001EE"/>
    <w:rsid w:val="00E00325"/>
    <w:rsid w:val="00E0097D"/>
    <w:rsid w:val="00E02ED0"/>
    <w:rsid w:val="00E033A2"/>
    <w:rsid w:val="00E04E39"/>
    <w:rsid w:val="00E04E5A"/>
    <w:rsid w:val="00E04EC0"/>
    <w:rsid w:val="00E061D6"/>
    <w:rsid w:val="00E070C0"/>
    <w:rsid w:val="00E07A4B"/>
    <w:rsid w:val="00E07EE6"/>
    <w:rsid w:val="00E103CC"/>
    <w:rsid w:val="00E123BE"/>
    <w:rsid w:val="00E136E0"/>
    <w:rsid w:val="00E153C7"/>
    <w:rsid w:val="00E17856"/>
    <w:rsid w:val="00E2065E"/>
    <w:rsid w:val="00E20C78"/>
    <w:rsid w:val="00E21509"/>
    <w:rsid w:val="00E21CAA"/>
    <w:rsid w:val="00E21E13"/>
    <w:rsid w:val="00E22856"/>
    <w:rsid w:val="00E22DF2"/>
    <w:rsid w:val="00E22E80"/>
    <w:rsid w:val="00E23D0A"/>
    <w:rsid w:val="00E254AC"/>
    <w:rsid w:val="00E272DB"/>
    <w:rsid w:val="00E302E0"/>
    <w:rsid w:val="00E30DC2"/>
    <w:rsid w:val="00E30E93"/>
    <w:rsid w:val="00E315B5"/>
    <w:rsid w:val="00E3184B"/>
    <w:rsid w:val="00E326AF"/>
    <w:rsid w:val="00E35CF6"/>
    <w:rsid w:val="00E36001"/>
    <w:rsid w:val="00E37642"/>
    <w:rsid w:val="00E404D0"/>
    <w:rsid w:val="00E407B2"/>
    <w:rsid w:val="00E41492"/>
    <w:rsid w:val="00E41FBF"/>
    <w:rsid w:val="00E43263"/>
    <w:rsid w:val="00E43AAC"/>
    <w:rsid w:val="00E45B2E"/>
    <w:rsid w:val="00E45B89"/>
    <w:rsid w:val="00E50726"/>
    <w:rsid w:val="00E51AA0"/>
    <w:rsid w:val="00E51E23"/>
    <w:rsid w:val="00E522B2"/>
    <w:rsid w:val="00E5398B"/>
    <w:rsid w:val="00E55204"/>
    <w:rsid w:val="00E55794"/>
    <w:rsid w:val="00E55E19"/>
    <w:rsid w:val="00E57019"/>
    <w:rsid w:val="00E6105C"/>
    <w:rsid w:val="00E61116"/>
    <w:rsid w:val="00E628D7"/>
    <w:rsid w:val="00E63465"/>
    <w:rsid w:val="00E638B5"/>
    <w:rsid w:val="00E648E7"/>
    <w:rsid w:val="00E6493D"/>
    <w:rsid w:val="00E64AA6"/>
    <w:rsid w:val="00E65887"/>
    <w:rsid w:val="00E664CF"/>
    <w:rsid w:val="00E667DC"/>
    <w:rsid w:val="00E67127"/>
    <w:rsid w:val="00E671DE"/>
    <w:rsid w:val="00E720F4"/>
    <w:rsid w:val="00E72605"/>
    <w:rsid w:val="00E73565"/>
    <w:rsid w:val="00E73DC4"/>
    <w:rsid w:val="00E73E20"/>
    <w:rsid w:val="00E74561"/>
    <w:rsid w:val="00E74DEE"/>
    <w:rsid w:val="00E76E4F"/>
    <w:rsid w:val="00E7746C"/>
    <w:rsid w:val="00E80630"/>
    <w:rsid w:val="00E825EA"/>
    <w:rsid w:val="00E828E3"/>
    <w:rsid w:val="00E8292B"/>
    <w:rsid w:val="00E82ACC"/>
    <w:rsid w:val="00E82F6B"/>
    <w:rsid w:val="00E83616"/>
    <w:rsid w:val="00E86CBB"/>
    <w:rsid w:val="00E87DCE"/>
    <w:rsid w:val="00E87E25"/>
    <w:rsid w:val="00E91526"/>
    <w:rsid w:val="00E918BC"/>
    <w:rsid w:val="00E91F86"/>
    <w:rsid w:val="00E92913"/>
    <w:rsid w:val="00E92EBB"/>
    <w:rsid w:val="00E941C5"/>
    <w:rsid w:val="00E9429C"/>
    <w:rsid w:val="00E94C46"/>
    <w:rsid w:val="00E9518D"/>
    <w:rsid w:val="00E9599B"/>
    <w:rsid w:val="00E97C8C"/>
    <w:rsid w:val="00EA0727"/>
    <w:rsid w:val="00EA1154"/>
    <w:rsid w:val="00EA11AF"/>
    <w:rsid w:val="00EA11B6"/>
    <w:rsid w:val="00EA12D3"/>
    <w:rsid w:val="00EA1F9A"/>
    <w:rsid w:val="00EA26E2"/>
    <w:rsid w:val="00EA26FB"/>
    <w:rsid w:val="00EA3C17"/>
    <w:rsid w:val="00EA3FB4"/>
    <w:rsid w:val="00EA5384"/>
    <w:rsid w:val="00EA5C19"/>
    <w:rsid w:val="00EA66F6"/>
    <w:rsid w:val="00EA6977"/>
    <w:rsid w:val="00EA6D33"/>
    <w:rsid w:val="00EB134D"/>
    <w:rsid w:val="00EB1480"/>
    <w:rsid w:val="00EB14A9"/>
    <w:rsid w:val="00EB1B3C"/>
    <w:rsid w:val="00EB27E5"/>
    <w:rsid w:val="00EB4EA1"/>
    <w:rsid w:val="00EB4EC5"/>
    <w:rsid w:val="00EB500F"/>
    <w:rsid w:val="00EB7B71"/>
    <w:rsid w:val="00EC00EE"/>
    <w:rsid w:val="00EC0C2C"/>
    <w:rsid w:val="00EC0C90"/>
    <w:rsid w:val="00EC17C0"/>
    <w:rsid w:val="00EC1F05"/>
    <w:rsid w:val="00EC2955"/>
    <w:rsid w:val="00EC2E0F"/>
    <w:rsid w:val="00EC34A9"/>
    <w:rsid w:val="00EC37DB"/>
    <w:rsid w:val="00EC3F41"/>
    <w:rsid w:val="00EC4014"/>
    <w:rsid w:val="00EC4810"/>
    <w:rsid w:val="00EC6948"/>
    <w:rsid w:val="00EC6F17"/>
    <w:rsid w:val="00EC796D"/>
    <w:rsid w:val="00EC7DBB"/>
    <w:rsid w:val="00ED0457"/>
    <w:rsid w:val="00ED1AA2"/>
    <w:rsid w:val="00ED1F3C"/>
    <w:rsid w:val="00ED4030"/>
    <w:rsid w:val="00ED4DE6"/>
    <w:rsid w:val="00ED5424"/>
    <w:rsid w:val="00ED59E1"/>
    <w:rsid w:val="00ED5A41"/>
    <w:rsid w:val="00EE0AAB"/>
    <w:rsid w:val="00EE41B4"/>
    <w:rsid w:val="00EE4465"/>
    <w:rsid w:val="00EE49FC"/>
    <w:rsid w:val="00EE6290"/>
    <w:rsid w:val="00EE7A4F"/>
    <w:rsid w:val="00EF0021"/>
    <w:rsid w:val="00EF0E7E"/>
    <w:rsid w:val="00EF18E7"/>
    <w:rsid w:val="00EF251C"/>
    <w:rsid w:val="00EF565B"/>
    <w:rsid w:val="00EF57D0"/>
    <w:rsid w:val="00EF5E51"/>
    <w:rsid w:val="00EF7D42"/>
    <w:rsid w:val="00F01551"/>
    <w:rsid w:val="00F03E97"/>
    <w:rsid w:val="00F049BD"/>
    <w:rsid w:val="00F04BBB"/>
    <w:rsid w:val="00F054D6"/>
    <w:rsid w:val="00F06036"/>
    <w:rsid w:val="00F071FA"/>
    <w:rsid w:val="00F0731A"/>
    <w:rsid w:val="00F102C4"/>
    <w:rsid w:val="00F10F03"/>
    <w:rsid w:val="00F1201C"/>
    <w:rsid w:val="00F13D86"/>
    <w:rsid w:val="00F149E4"/>
    <w:rsid w:val="00F14C54"/>
    <w:rsid w:val="00F153D2"/>
    <w:rsid w:val="00F154A8"/>
    <w:rsid w:val="00F20EC5"/>
    <w:rsid w:val="00F225C5"/>
    <w:rsid w:val="00F22A25"/>
    <w:rsid w:val="00F23034"/>
    <w:rsid w:val="00F23DB6"/>
    <w:rsid w:val="00F23E69"/>
    <w:rsid w:val="00F25798"/>
    <w:rsid w:val="00F25910"/>
    <w:rsid w:val="00F27BEE"/>
    <w:rsid w:val="00F30832"/>
    <w:rsid w:val="00F321BB"/>
    <w:rsid w:val="00F32869"/>
    <w:rsid w:val="00F32F44"/>
    <w:rsid w:val="00F32FBD"/>
    <w:rsid w:val="00F344D1"/>
    <w:rsid w:val="00F3487D"/>
    <w:rsid w:val="00F3535A"/>
    <w:rsid w:val="00F36795"/>
    <w:rsid w:val="00F36E0A"/>
    <w:rsid w:val="00F370F7"/>
    <w:rsid w:val="00F4052F"/>
    <w:rsid w:val="00F415D4"/>
    <w:rsid w:val="00F45004"/>
    <w:rsid w:val="00F45DC8"/>
    <w:rsid w:val="00F47B03"/>
    <w:rsid w:val="00F47C52"/>
    <w:rsid w:val="00F5273D"/>
    <w:rsid w:val="00F52D3F"/>
    <w:rsid w:val="00F53691"/>
    <w:rsid w:val="00F54723"/>
    <w:rsid w:val="00F55283"/>
    <w:rsid w:val="00F558E5"/>
    <w:rsid w:val="00F559E0"/>
    <w:rsid w:val="00F5601B"/>
    <w:rsid w:val="00F569D4"/>
    <w:rsid w:val="00F5727D"/>
    <w:rsid w:val="00F574F7"/>
    <w:rsid w:val="00F602FB"/>
    <w:rsid w:val="00F6036C"/>
    <w:rsid w:val="00F606E7"/>
    <w:rsid w:val="00F6367F"/>
    <w:rsid w:val="00F64245"/>
    <w:rsid w:val="00F64533"/>
    <w:rsid w:val="00F65668"/>
    <w:rsid w:val="00F65C57"/>
    <w:rsid w:val="00F661A2"/>
    <w:rsid w:val="00F661BA"/>
    <w:rsid w:val="00F66E63"/>
    <w:rsid w:val="00F67DBB"/>
    <w:rsid w:val="00F70536"/>
    <w:rsid w:val="00F71663"/>
    <w:rsid w:val="00F73F9C"/>
    <w:rsid w:val="00F74441"/>
    <w:rsid w:val="00F744B6"/>
    <w:rsid w:val="00F76BDD"/>
    <w:rsid w:val="00F77A0D"/>
    <w:rsid w:val="00F80B35"/>
    <w:rsid w:val="00F81FBA"/>
    <w:rsid w:val="00F837CC"/>
    <w:rsid w:val="00F83A59"/>
    <w:rsid w:val="00F8484C"/>
    <w:rsid w:val="00F86FEB"/>
    <w:rsid w:val="00F90CE7"/>
    <w:rsid w:val="00F90F80"/>
    <w:rsid w:val="00F91D08"/>
    <w:rsid w:val="00F92E73"/>
    <w:rsid w:val="00F936ED"/>
    <w:rsid w:val="00F94CB8"/>
    <w:rsid w:val="00F96CF0"/>
    <w:rsid w:val="00F974FE"/>
    <w:rsid w:val="00F97A09"/>
    <w:rsid w:val="00F97BD7"/>
    <w:rsid w:val="00FA1D7F"/>
    <w:rsid w:val="00FA2667"/>
    <w:rsid w:val="00FA41A6"/>
    <w:rsid w:val="00FA444B"/>
    <w:rsid w:val="00FA46BF"/>
    <w:rsid w:val="00FA4AB9"/>
    <w:rsid w:val="00FA4FF3"/>
    <w:rsid w:val="00FA6486"/>
    <w:rsid w:val="00FA69EE"/>
    <w:rsid w:val="00FA6DC9"/>
    <w:rsid w:val="00FA7267"/>
    <w:rsid w:val="00FA77F5"/>
    <w:rsid w:val="00FB1918"/>
    <w:rsid w:val="00FB1DEC"/>
    <w:rsid w:val="00FB28CB"/>
    <w:rsid w:val="00FB3557"/>
    <w:rsid w:val="00FB37C9"/>
    <w:rsid w:val="00FB451B"/>
    <w:rsid w:val="00FB4593"/>
    <w:rsid w:val="00FB6EB9"/>
    <w:rsid w:val="00FB7271"/>
    <w:rsid w:val="00FB76D2"/>
    <w:rsid w:val="00FC2600"/>
    <w:rsid w:val="00FC39C8"/>
    <w:rsid w:val="00FC3E0C"/>
    <w:rsid w:val="00FC42DA"/>
    <w:rsid w:val="00FC4336"/>
    <w:rsid w:val="00FC4B34"/>
    <w:rsid w:val="00FC4C60"/>
    <w:rsid w:val="00FC4CD5"/>
    <w:rsid w:val="00FC6EA6"/>
    <w:rsid w:val="00FC769B"/>
    <w:rsid w:val="00FC78E8"/>
    <w:rsid w:val="00FD0C3E"/>
    <w:rsid w:val="00FD153A"/>
    <w:rsid w:val="00FD155C"/>
    <w:rsid w:val="00FD2023"/>
    <w:rsid w:val="00FD27D6"/>
    <w:rsid w:val="00FE0B76"/>
    <w:rsid w:val="00FE16DA"/>
    <w:rsid w:val="00FE3266"/>
    <w:rsid w:val="00FE3745"/>
    <w:rsid w:val="00FE4346"/>
    <w:rsid w:val="00FE4DB5"/>
    <w:rsid w:val="00FE6192"/>
    <w:rsid w:val="00FE7C0F"/>
    <w:rsid w:val="00FF532F"/>
    <w:rsid w:val="00FF58B0"/>
    <w:rsid w:val="00FF6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7D4"/>
    <w:pPr>
      <w:widowControl w:val="0"/>
      <w:jc w:val="both"/>
    </w:pPr>
  </w:style>
  <w:style w:type="paragraph" w:styleId="1">
    <w:name w:val="heading 1"/>
    <w:basedOn w:val="a"/>
    <w:next w:val="a"/>
    <w:link w:val="10"/>
    <w:uiPriority w:val="9"/>
    <w:qFormat/>
    <w:rsid w:val="0030509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0509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392A"/>
    <w:pPr>
      <w:tabs>
        <w:tab w:val="center" w:pos="4252"/>
        <w:tab w:val="right" w:pos="8504"/>
      </w:tabs>
      <w:snapToGrid w:val="0"/>
    </w:pPr>
  </w:style>
  <w:style w:type="character" w:customStyle="1" w:styleId="a5">
    <w:name w:val="ヘッダー (文字)"/>
    <w:basedOn w:val="a0"/>
    <w:link w:val="a4"/>
    <w:uiPriority w:val="99"/>
    <w:rsid w:val="004B392A"/>
  </w:style>
  <w:style w:type="paragraph" w:styleId="a6">
    <w:name w:val="footer"/>
    <w:basedOn w:val="a"/>
    <w:link w:val="a7"/>
    <w:uiPriority w:val="99"/>
    <w:unhideWhenUsed/>
    <w:rsid w:val="004B392A"/>
    <w:pPr>
      <w:tabs>
        <w:tab w:val="center" w:pos="4252"/>
        <w:tab w:val="right" w:pos="8504"/>
      </w:tabs>
      <w:snapToGrid w:val="0"/>
    </w:pPr>
  </w:style>
  <w:style w:type="character" w:customStyle="1" w:styleId="a7">
    <w:name w:val="フッター (文字)"/>
    <w:basedOn w:val="a0"/>
    <w:link w:val="a6"/>
    <w:uiPriority w:val="99"/>
    <w:rsid w:val="004B392A"/>
  </w:style>
  <w:style w:type="paragraph" w:styleId="a8">
    <w:name w:val="Balloon Text"/>
    <w:basedOn w:val="a"/>
    <w:link w:val="a9"/>
    <w:uiPriority w:val="99"/>
    <w:semiHidden/>
    <w:unhideWhenUsed/>
    <w:rsid w:val="008523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23AE"/>
    <w:rPr>
      <w:rFonts w:asciiTheme="majorHAnsi" w:eastAsiaTheme="majorEastAsia" w:hAnsiTheme="majorHAnsi" w:cstheme="majorBidi"/>
      <w:sz w:val="18"/>
      <w:szCs w:val="18"/>
    </w:rPr>
  </w:style>
  <w:style w:type="character" w:styleId="aa">
    <w:name w:val="Hyperlink"/>
    <w:basedOn w:val="a0"/>
    <w:uiPriority w:val="99"/>
    <w:unhideWhenUsed/>
    <w:rsid w:val="00E8292B"/>
    <w:rPr>
      <w:color w:val="0000FF" w:themeColor="hyperlink"/>
      <w:u w:val="single"/>
    </w:rPr>
  </w:style>
  <w:style w:type="paragraph" w:styleId="ab">
    <w:name w:val="Date"/>
    <w:basedOn w:val="a"/>
    <w:next w:val="a"/>
    <w:link w:val="ac"/>
    <w:uiPriority w:val="99"/>
    <w:semiHidden/>
    <w:unhideWhenUsed/>
    <w:rsid w:val="000F2821"/>
  </w:style>
  <w:style w:type="character" w:customStyle="1" w:styleId="ac">
    <w:name w:val="日付 (文字)"/>
    <w:basedOn w:val="a0"/>
    <w:link w:val="ab"/>
    <w:uiPriority w:val="99"/>
    <w:semiHidden/>
    <w:rsid w:val="000F2821"/>
  </w:style>
  <w:style w:type="paragraph" w:styleId="ad">
    <w:name w:val="Salutation"/>
    <w:basedOn w:val="a"/>
    <w:next w:val="a"/>
    <w:link w:val="ae"/>
    <w:uiPriority w:val="99"/>
    <w:unhideWhenUsed/>
    <w:rsid w:val="006119C5"/>
  </w:style>
  <w:style w:type="character" w:customStyle="1" w:styleId="ae">
    <w:name w:val="挨拶文 (文字)"/>
    <w:basedOn w:val="a0"/>
    <w:link w:val="ad"/>
    <w:uiPriority w:val="99"/>
    <w:rsid w:val="006119C5"/>
  </w:style>
  <w:style w:type="paragraph" w:styleId="af">
    <w:name w:val="Closing"/>
    <w:basedOn w:val="a"/>
    <w:link w:val="af0"/>
    <w:uiPriority w:val="99"/>
    <w:unhideWhenUsed/>
    <w:rsid w:val="006119C5"/>
    <w:pPr>
      <w:jc w:val="right"/>
    </w:pPr>
  </w:style>
  <w:style w:type="character" w:customStyle="1" w:styleId="af0">
    <w:name w:val="結語 (文字)"/>
    <w:basedOn w:val="a0"/>
    <w:link w:val="af"/>
    <w:uiPriority w:val="99"/>
    <w:rsid w:val="006119C5"/>
  </w:style>
  <w:style w:type="paragraph" w:styleId="af1">
    <w:name w:val="List Paragraph"/>
    <w:basedOn w:val="a"/>
    <w:uiPriority w:val="34"/>
    <w:qFormat/>
    <w:rsid w:val="0020390E"/>
    <w:pPr>
      <w:ind w:leftChars="400" w:left="840"/>
    </w:pPr>
  </w:style>
  <w:style w:type="character" w:styleId="af2">
    <w:name w:val="FollowedHyperlink"/>
    <w:basedOn w:val="a0"/>
    <w:uiPriority w:val="99"/>
    <w:semiHidden/>
    <w:unhideWhenUsed/>
    <w:rsid w:val="00B74BD9"/>
    <w:rPr>
      <w:color w:val="800080" w:themeColor="followedHyperlink"/>
      <w:u w:val="single"/>
    </w:rPr>
  </w:style>
  <w:style w:type="character" w:styleId="af3">
    <w:name w:val="page number"/>
    <w:basedOn w:val="a0"/>
    <w:semiHidden/>
    <w:rsid w:val="00F90F80"/>
  </w:style>
  <w:style w:type="paragraph" w:customStyle="1" w:styleId="af4">
    <w:name w:val="一太郎"/>
    <w:rsid w:val="00F90F80"/>
    <w:pPr>
      <w:widowControl w:val="0"/>
      <w:wordWrap w:val="0"/>
      <w:autoSpaceDE w:val="0"/>
      <w:autoSpaceDN w:val="0"/>
      <w:adjustRightInd w:val="0"/>
      <w:spacing w:line="505" w:lineRule="exact"/>
      <w:jc w:val="both"/>
    </w:pPr>
    <w:rPr>
      <w:rFonts w:ascii="Times New Roman" w:eastAsia="ＭＳ 明朝" w:hAnsi="Times New Roman" w:cs="ＭＳ 明朝"/>
      <w:spacing w:val="1"/>
      <w:kern w:val="0"/>
      <w:sz w:val="24"/>
      <w:szCs w:val="24"/>
    </w:rPr>
  </w:style>
  <w:style w:type="character" w:customStyle="1" w:styleId="mr122">
    <w:name w:val="mr122"/>
    <w:rsid w:val="00F90F80"/>
  </w:style>
  <w:style w:type="table" w:customStyle="1" w:styleId="11">
    <w:name w:val="表 (格子)1"/>
    <w:basedOn w:val="a1"/>
    <w:next w:val="a3"/>
    <w:uiPriority w:val="59"/>
    <w:rsid w:val="00036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0509A"/>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0509A"/>
    <w:rPr>
      <w:rFonts w:asciiTheme="majorHAnsi" w:eastAsiaTheme="majorEastAsia" w:hAnsiTheme="majorHAnsi" w:cstheme="majorBidi"/>
    </w:rPr>
  </w:style>
  <w:style w:type="numbering" w:customStyle="1" w:styleId="12">
    <w:name w:val="リストなし1"/>
    <w:next w:val="a2"/>
    <w:uiPriority w:val="99"/>
    <w:semiHidden/>
    <w:unhideWhenUsed/>
    <w:rsid w:val="0030509A"/>
  </w:style>
  <w:style w:type="paragraph" w:styleId="af5">
    <w:name w:val="TOC Heading"/>
    <w:basedOn w:val="1"/>
    <w:next w:val="a"/>
    <w:uiPriority w:val="39"/>
    <w:semiHidden/>
    <w:unhideWhenUsed/>
    <w:qFormat/>
    <w:rsid w:val="0030509A"/>
    <w:pPr>
      <w:keepLines/>
      <w:widowControl/>
      <w:spacing w:before="480" w:line="276" w:lineRule="auto"/>
      <w:jc w:val="left"/>
      <w:outlineLvl w:val="9"/>
    </w:pPr>
    <w:rPr>
      <w:b/>
      <w:bCs/>
      <w:color w:val="365F91" w:themeColor="accent1" w:themeShade="BF"/>
      <w:kern w:val="0"/>
      <w:sz w:val="28"/>
      <w:szCs w:val="28"/>
    </w:rPr>
  </w:style>
  <w:style w:type="paragraph" w:styleId="13">
    <w:name w:val="toc 1"/>
    <w:basedOn w:val="a"/>
    <w:next w:val="a"/>
    <w:autoRedefine/>
    <w:uiPriority w:val="39"/>
    <w:unhideWhenUsed/>
    <w:rsid w:val="0030509A"/>
  </w:style>
  <w:style w:type="paragraph" w:styleId="21">
    <w:name w:val="toc 2"/>
    <w:basedOn w:val="a"/>
    <w:next w:val="a"/>
    <w:autoRedefine/>
    <w:uiPriority w:val="39"/>
    <w:unhideWhenUsed/>
    <w:rsid w:val="0030509A"/>
    <w:pPr>
      <w:ind w:leftChars="100" w:left="21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7D4"/>
    <w:pPr>
      <w:widowControl w:val="0"/>
      <w:jc w:val="both"/>
    </w:pPr>
  </w:style>
  <w:style w:type="paragraph" w:styleId="1">
    <w:name w:val="heading 1"/>
    <w:basedOn w:val="a"/>
    <w:next w:val="a"/>
    <w:link w:val="10"/>
    <w:uiPriority w:val="9"/>
    <w:qFormat/>
    <w:rsid w:val="0030509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0509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392A"/>
    <w:pPr>
      <w:tabs>
        <w:tab w:val="center" w:pos="4252"/>
        <w:tab w:val="right" w:pos="8504"/>
      </w:tabs>
      <w:snapToGrid w:val="0"/>
    </w:pPr>
  </w:style>
  <w:style w:type="character" w:customStyle="1" w:styleId="a5">
    <w:name w:val="ヘッダー (文字)"/>
    <w:basedOn w:val="a0"/>
    <w:link w:val="a4"/>
    <w:uiPriority w:val="99"/>
    <w:rsid w:val="004B392A"/>
  </w:style>
  <w:style w:type="paragraph" w:styleId="a6">
    <w:name w:val="footer"/>
    <w:basedOn w:val="a"/>
    <w:link w:val="a7"/>
    <w:uiPriority w:val="99"/>
    <w:unhideWhenUsed/>
    <w:rsid w:val="004B392A"/>
    <w:pPr>
      <w:tabs>
        <w:tab w:val="center" w:pos="4252"/>
        <w:tab w:val="right" w:pos="8504"/>
      </w:tabs>
      <w:snapToGrid w:val="0"/>
    </w:pPr>
  </w:style>
  <w:style w:type="character" w:customStyle="1" w:styleId="a7">
    <w:name w:val="フッター (文字)"/>
    <w:basedOn w:val="a0"/>
    <w:link w:val="a6"/>
    <w:uiPriority w:val="99"/>
    <w:rsid w:val="004B392A"/>
  </w:style>
  <w:style w:type="paragraph" w:styleId="a8">
    <w:name w:val="Balloon Text"/>
    <w:basedOn w:val="a"/>
    <w:link w:val="a9"/>
    <w:uiPriority w:val="99"/>
    <w:semiHidden/>
    <w:unhideWhenUsed/>
    <w:rsid w:val="008523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23AE"/>
    <w:rPr>
      <w:rFonts w:asciiTheme="majorHAnsi" w:eastAsiaTheme="majorEastAsia" w:hAnsiTheme="majorHAnsi" w:cstheme="majorBidi"/>
      <w:sz w:val="18"/>
      <w:szCs w:val="18"/>
    </w:rPr>
  </w:style>
  <w:style w:type="character" w:styleId="aa">
    <w:name w:val="Hyperlink"/>
    <w:basedOn w:val="a0"/>
    <w:uiPriority w:val="99"/>
    <w:unhideWhenUsed/>
    <w:rsid w:val="00E8292B"/>
    <w:rPr>
      <w:color w:val="0000FF" w:themeColor="hyperlink"/>
      <w:u w:val="single"/>
    </w:rPr>
  </w:style>
  <w:style w:type="paragraph" w:styleId="ab">
    <w:name w:val="Date"/>
    <w:basedOn w:val="a"/>
    <w:next w:val="a"/>
    <w:link w:val="ac"/>
    <w:uiPriority w:val="99"/>
    <w:semiHidden/>
    <w:unhideWhenUsed/>
    <w:rsid w:val="000F2821"/>
  </w:style>
  <w:style w:type="character" w:customStyle="1" w:styleId="ac">
    <w:name w:val="日付 (文字)"/>
    <w:basedOn w:val="a0"/>
    <w:link w:val="ab"/>
    <w:uiPriority w:val="99"/>
    <w:semiHidden/>
    <w:rsid w:val="000F2821"/>
  </w:style>
  <w:style w:type="paragraph" w:styleId="ad">
    <w:name w:val="Salutation"/>
    <w:basedOn w:val="a"/>
    <w:next w:val="a"/>
    <w:link w:val="ae"/>
    <w:uiPriority w:val="99"/>
    <w:unhideWhenUsed/>
    <w:rsid w:val="006119C5"/>
  </w:style>
  <w:style w:type="character" w:customStyle="1" w:styleId="ae">
    <w:name w:val="挨拶文 (文字)"/>
    <w:basedOn w:val="a0"/>
    <w:link w:val="ad"/>
    <w:uiPriority w:val="99"/>
    <w:rsid w:val="006119C5"/>
  </w:style>
  <w:style w:type="paragraph" w:styleId="af">
    <w:name w:val="Closing"/>
    <w:basedOn w:val="a"/>
    <w:link w:val="af0"/>
    <w:uiPriority w:val="99"/>
    <w:unhideWhenUsed/>
    <w:rsid w:val="006119C5"/>
    <w:pPr>
      <w:jc w:val="right"/>
    </w:pPr>
  </w:style>
  <w:style w:type="character" w:customStyle="1" w:styleId="af0">
    <w:name w:val="結語 (文字)"/>
    <w:basedOn w:val="a0"/>
    <w:link w:val="af"/>
    <w:uiPriority w:val="99"/>
    <w:rsid w:val="006119C5"/>
  </w:style>
  <w:style w:type="paragraph" w:styleId="af1">
    <w:name w:val="List Paragraph"/>
    <w:basedOn w:val="a"/>
    <w:uiPriority w:val="34"/>
    <w:qFormat/>
    <w:rsid w:val="0020390E"/>
    <w:pPr>
      <w:ind w:leftChars="400" w:left="840"/>
    </w:pPr>
  </w:style>
  <w:style w:type="character" w:styleId="af2">
    <w:name w:val="FollowedHyperlink"/>
    <w:basedOn w:val="a0"/>
    <w:uiPriority w:val="99"/>
    <w:semiHidden/>
    <w:unhideWhenUsed/>
    <w:rsid w:val="00B74BD9"/>
    <w:rPr>
      <w:color w:val="800080" w:themeColor="followedHyperlink"/>
      <w:u w:val="single"/>
    </w:rPr>
  </w:style>
  <w:style w:type="character" w:styleId="af3">
    <w:name w:val="page number"/>
    <w:basedOn w:val="a0"/>
    <w:semiHidden/>
    <w:rsid w:val="00F90F80"/>
  </w:style>
  <w:style w:type="paragraph" w:customStyle="1" w:styleId="af4">
    <w:name w:val="一太郎"/>
    <w:rsid w:val="00F90F80"/>
    <w:pPr>
      <w:widowControl w:val="0"/>
      <w:wordWrap w:val="0"/>
      <w:autoSpaceDE w:val="0"/>
      <w:autoSpaceDN w:val="0"/>
      <w:adjustRightInd w:val="0"/>
      <w:spacing w:line="505" w:lineRule="exact"/>
      <w:jc w:val="both"/>
    </w:pPr>
    <w:rPr>
      <w:rFonts w:ascii="Times New Roman" w:eastAsia="ＭＳ 明朝" w:hAnsi="Times New Roman" w:cs="ＭＳ 明朝"/>
      <w:spacing w:val="1"/>
      <w:kern w:val="0"/>
      <w:sz w:val="24"/>
      <w:szCs w:val="24"/>
    </w:rPr>
  </w:style>
  <w:style w:type="character" w:customStyle="1" w:styleId="mr122">
    <w:name w:val="mr122"/>
    <w:rsid w:val="00F90F80"/>
  </w:style>
  <w:style w:type="table" w:customStyle="1" w:styleId="11">
    <w:name w:val="表 (格子)1"/>
    <w:basedOn w:val="a1"/>
    <w:next w:val="a3"/>
    <w:uiPriority w:val="59"/>
    <w:rsid w:val="00036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0509A"/>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0509A"/>
    <w:rPr>
      <w:rFonts w:asciiTheme="majorHAnsi" w:eastAsiaTheme="majorEastAsia" w:hAnsiTheme="majorHAnsi" w:cstheme="majorBidi"/>
    </w:rPr>
  </w:style>
  <w:style w:type="numbering" w:customStyle="1" w:styleId="12">
    <w:name w:val="リストなし1"/>
    <w:next w:val="a2"/>
    <w:uiPriority w:val="99"/>
    <w:semiHidden/>
    <w:unhideWhenUsed/>
    <w:rsid w:val="0030509A"/>
  </w:style>
  <w:style w:type="paragraph" w:styleId="af5">
    <w:name w:val="TOC Heading"/>
    <w:basedOn w:val="1"/>
    <w:next w:val="a"/>
    <w:uiPriority w:val="39"/>
    <w:semiHidden/>
    <w:unhideWhenUsed/>
    <w:qFormat/>
    <w:rsid w:val="0030509A"/>
    <w:pPr>
      <w:keepLines/>
      <w:widowControl/>
      <w:spacing w:before="480" w:line="276" w:lineRule="auto"/>
      <w:jc w:val="left"/>
      <w:outlineLvl w:val="9"/>
    </w:pPr>
    <w:rPr>
      <w:b/>
      <w:bCs/>
      <w:color w:val="365F91" w:themeColor="accent1" w:themeShade="BF"/>
      <w:kern w:val="0"/>
      <w:sz w:val="28"/>
      <w:szCs w:val="28"/>
    </w:rPr>
  </w:style>
  <w:style w:type="paragraph" w:styleId="13">
    <w:name w:val="toc 1"/>
    <w:basedOn w:val="a"/>
    <w:next w:val="a"/>
    <w:autoRedefine/>
    <w:uiPriority w:val="39"/>
    <w:unhideWhenUsed/>
    <w:rsid w:val="0030509A"/>
  </w:style>
  <w:style w:type="paragraph" w:styleId="21">
    <w:name w:val="toc 2"/>
    <w:basedOn w:val="a"/>
    <w:next w:val="a"/>
    <w:autoRedefine/>
    <w:uiPriority w:val="39"/>
    <w:unhideWhenUsed/>
    <w:rsid w:val="0030509A"/>
    <w:pPr>
      <w:ind w:leftChars="100" w:left="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768926">
      <w:bodyDiv w:val="1"/>
      <w:marLeft w:val="0"/>
      <w:marRight w:val="0"/>
      <w:marTop w:val="0"/>
      <w:marBottom w:val="0"/>
      <w:divBdr>
        <w:top w:val="none" w:sz="0" w:space="0" w:color="auto"/>
        <w:left w:val="none" w:sz="0" w:space="0" w:color="auto"/>
        <w:bottom w:val="none" w:sz="0" w:space="0" w:color="auto"/>
        <w:right w:val="none" w:sz="0" w:space="0" w:color="auto"/>
      </w:divBdr>
    </w:div>
    <w:div w:id="414014746">
      <w:bodyDiv w:val="1"/>
      <w:marLeft w:val="0"/>
      <w:marRight w:val="0"/>
      <w:marTop w:val="0"/>
      <w:marBottom w:val="0"/>
      <w:divBdr>
        <w:top w:val="none" w:sz="0" w:space="0" w:color="auto"/>
        <w:left w:val="none" w:sz="0" w:space="0" w:color="auto"/>
        <w:bottom w:val="none" w:sz="0" w:space="0" w:color="auto"/>
        <w:right w:val="none" w:sz="0" w:space="0" w:color="auto"/>
      </w:divBdr>
      <w:divsChild>
        <w:div w:id="1124806443">
          <w:marLeft w:val="0"/>
          <w:marRight w:val="0"/>
          <w:marTop w:val="0"/>
          <w:marBottom w:val="0"/>
          <w:divBdr>
            <w:top w:val="none" w:sz="0" w:space="0" w:color="auto"/>
            <w:left w:val="none" w:sz="0" w:space="0" w:color="auto"/>
            <w:bottom w:val="none" w:sz="0" w:space="0" w:color="auto"/>
            <w:right w:val="none" w:sz="0" w:space="0" w:color="auto"/>
          </w:divBdr>
          <w:divsChild>
            <w:div w:id="1278491614">
              <w:marLeft w:val="0"/>
              <w:marRight w:val="0"/>
              <w:marTop w:val="0"/>
              <w:marBottom w:val="0"/>
              <w:divBdr>
                <w:top w:val="none" w:sz="0" w:space="0" w:color="auto"/>
                <w:left w:val="none" w:sz="0" w:space="0" w:color="auto"/>
                <w:bottom w:val="none" w:sz="0" w:space="0" w:color="auto"/>
                <w:right w:val="none" w:sz="0" w:space="0" w:color="auto"/>
              </w:divBdr>
              <w:divsChild>
                <w:div w:id="432632105">
                  <w:marLeft w:val="0"/>
                  <w:marRight w:val="0"/>
                  <w:marTop w:val="0"/>
                  <w:marBottom w:val="0"/>
                  <w:divBdr>
                    <w:top w:val="none" w:sz="0" w:space="0" w:color="auto"/>
                    <w:left w:val="none" w:sz="0" w:space="0" w:color="auto"/>
                    <w:bottom w:val="none" w:sz="0" w:space="0" w:color="auto"/>
                    <w:right w:val="none" w:sz="0" w:space="0" w:color="auto"/>
                  </w:divBdr>
                  <w:divsChild>
                    <w:div w:id="1909345659">
                      <w:marLeft w:val="0"/>
                      <w:marRight w:val="0"/>
                      <w:marTop w:val="0"/>
                      <w:marBottom w:val="0"/>
                      <w:divBdr>
                        <w:top w:val="none" w:sz="0" w:space="0" w:color="auto"/>
                        <w:left w:val="none" w:sz="0" w:space="0" w:color="auto"/>
                        <w:bottom w:val="none" w:sz="0" w:space="0" w:color="auto"/>
                        <w:right w:val="none" w:sz="0" w:space="0" w:color="auto"/>
                      </w:divBdr>
                      <w:divsChild>
                        <w:div w:id="1475216921">
                          <w:marLeft w:val="0"/>
                          <w:marRight w:val="0"/>
                          <w:marTop w:val="0"/>
                          <w:marBottom w:val="240"/>
                          <w:divBdr>
                            <w:top w:val="none" w:sz="0" w:space="0" w:color="auto"/>
                            <w:left w:val="none" w:sz="0" w:space="0" w:color="auto"/>
                            <w:bottom w:val="none" w:sz="0" w:space="0" w:color="auto"/>
                            <w:right w:val="none" w:sz="0" w:space="0" w:color="auto"/>
                          </w:divBdr>
                          <w:divsChild>
                            <w:div w:id="40553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494458">
      <w:bodyDiv w:val="1"/>
      <w:marLeft w:val="0"/>
      <w:marRight w:val="0"/>
      <w:marTop w:val="0"/>
      <w:marBottom w:val="0"/>
      <w:divBdr>
        <w:top w:val="none" w:sz="0" w:space="0" w:color="auto"/>
        <w:left w:val="none" w:sz="0" w:space="0" w:color="auto"/>
        <w:bottom w:val="none" w:sz="0" w:space="0" w:color="auto"/>
        <w:right w:val="none" w:sz="0" w:space="0" w:color="auto"/>
      </w:divBdr>
    </w:div>
    <w:div w:id="427652297">
      <w:bodyDiv w:val="1"/>
      <w:marLeft w:val="0"/>
      <w:marRight w:val="0"/>
      <w:marTop w:val="0"/>
      <w:marBottom w:val="0"/>
      <w:divBdr>
        <w:top w:val="none" w:sz="0" w:space="0" w:color="auto"/>
        <w:left w:val="none" w:sz="0" w:space="0" w:color="auto"/>
        <w:bottom w:val="none" w:sz="0" w:space="0" w:color="auto"/>
        <w:right w:val="none" w:sz="0" w:space="0" w:color="auto"/>
      </w:divBdr>
      <w:divsChild>
        <w:div w:id="1983121823">
          <w:marLeft w:val="0"/>
          <w:marRight w:val="0"/>
          <w:marTop w:val="0"/>
          <w:marBottom w:val="0"/>
          <w:divBdr>
            <w:top w:val="none" w:sz="0" w:space="0" w:color="auto"/>
            <w:left w:val="none" w:sz="0" w:space="0" w:color="auto"/>
            <w:bottom w:val="none" w:sz="0" w:space="0" w:color="auto"/>
            <w:right w:val="none" w:sz="0" w:space="0" w:color="auto"/>
          </w:divBdr>
          <w:divsChild>
            <w:div w:id="1213035127">
              <w:marLeft w:val="0"/>
              <w:marRight w:val="0"/>
              <w:marTop w:val="0"/>
              <w:marBottom w:val="0"/>
              <w:divBdr>
                <w:top w:val="none" w:sz="0" w:space="0" w:color="auto"/>
                <w:left w:val="none" w:sz="0" w:space="0" w:color="auto"/>
                <w:bottom w:val="none" w:sz="0" w:space="0" w:color="auto"/>
                <w:right w:val="none" w:sz="0" w:space="0" w:color="auto"/>
              </w:divBdr>
              <w:divsChild>
                <w:div w:id="2138060292">
                  <w:marLeft w:val="0"/>
                  <w:marRight w:val="0"/>
                  <w:marTop w:val="0"/>
                  <w:marBottom w:val="0"/>
                  <w:divBdr>
                    <w:top w:val="none" w:sz="0" w:space="0" w:color="auto"/>
                    <w:left w:val="none" w:sz="0" w:space="0" w:color="auto"/>
                    <w:bottom w:val="none" w:sz="0" w:space="0" w:color="auto"/>
                    <w:right w:val="none" w:sz="0" w:space="0" w:color="auto"/>
                  </w:divBdr>
                  <w:divsChild>
                    <w:div w:id="1906724102">
                      <w:marLeft w:val="0"/>
                      <w:marRight w:val="0"/>
                      <w:marTop w:val="0"/>
                      <w:marBottom w:val="0"/>
                      <w:divBdr>
                        <w:top w:val="none" w:sz="0" w:space="0" w:color="auto"/>
                        <w:left w:val="none" w:sz="0" w:space="0" w:color="auto"/>
                        <w:bottom w:val="none" w:sz="0" w:space="0" w:color="auto"/>
                        <w:right w:val="none" w:sz="0" w:space="0" w:color="auto"/>
                      </w:divBdr>
                      <w:divsChild>
                        <w:div w:id="1483423608">
                          <w:marLeft w:val="0"/>
                          <w:marRight w:val="0"/>
                          <w:marTop w:val="0"/>
                          <w:marBottom w:val="240"/>
                          <w:divBdr>
                            <w:top w:val="none" w:sz="0" w:space="0" w:color="auto"/>
                            <w:left w:val="none" w:sz="0" w:space="0" w:color="auto"/>
                            <w:bottom w:val="none" w:sz="0" w:space="0" w:color="auto"/>
                            <w:right w:val="none" w:sz="0" w:space="0" w:color="auto"/>
                          </w:divBdr>
                          <w:divsChild>
                            <w:div w:id="44349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201611">
      <w:bodyDiv w:val="1"/>
      <w:marLeft w:val="0"/>
      <w:marRight w:val="0"/>
      <w:marTop w:val="0"/>
      <w:marBottom w:val="0"/>
      <w:divBdr>
        <w:top w:val="none" w:sz="0" w:space="0" w:color="auto"/>
        <w:left w:val="none" w:sz="0" w:space="0" w:color="auto"/>
        <w:bottom w:val="none" w:sz="0" w:space="0" w:color="auto"/>
        <w:right w:val="none" w:sz="0" w:space="0" w:color="auto"/>
      </w:divBdr>
    </w:div>
    <w:div w:id="824128831">
      <w:bodyDiv w:val="1"/>
      <w:marLeft w:val="0"/>
      <w:marRight w:val="0"/>
      <w:marTop w:val="0"/>
      <w:marBottom w:val="0"/>
      <w:divBdr>
        <w:top w:val="none" w:sz="0" w:space="0" w:color="auto"/>
        <w:left w:val="none" w:sz="0" w:space="0" w:color="auto"/>
        <w:bottom w:val="none" w:sz="0" w:space="0" w:color="auto"/>
        <w:right w:val="none" w:sz="0" w:space="0" w:color="auto"/>
      </w:divBdr>
    </w:div>
    <w:div w:id="853885825">
      <w:bodyDiv w:val="1"/>
      <w:marLeft w:val="0"/>
      <w:marRight w:val="0"/>
      <w:marTop w:val="0"/>
      <w:marBottom w:val="0"/>
      <w:divBdr>
        <w:top w:val="none" w:sz="0" w:space="0" w:color="auto"/>
        <w:left w:val="none" w:sz="0" w:space="0" w:color="auto"/>
        <w:bottom w:val="none" w:sz="0" w:space="0" w:color="auto"/>
        <w:right w:val="none" w:sz="0" w:space="0" w:color="auto"/>
      </w:divBdr>
    </w:div>
    <w:div w:id="1094204691">
      <w:bodyDiv w:val="1"/>
      <w:marLeft w:val="0"/>
      <w:marRight w:val="0"/>
      <w:marTop w:val="0"/>
      <w:marBottom w:val="0"/>
      <w:divBdr>
        <w:top w:val="none" w:sz="0" w:space="0" w:color="auto"/>
        <w:left w:val="none" w:sz="0" w:space="0" w:color="auto"/>
        <w:bottom w:val="none" w:sz="0" w:space="0" w:color="auto"/>
        <w:right w:val="none" w:sz="0" w:space="0" w:color="auto"/>
      </w:divBdr>
    </w:div>
    <w:div w:id="1102262431">
      <w:bodyDiv w:val="1"/>
      <w:marLeft w:val="0"/>
      <w:marRight w:val="0"/>
      <w:marTop w:val="0"/>
      <w:marBottom w:val="0"/>
      <w:divBdr>
        <w:top w:val="none" w:sz="0" w:space="0" w:color="auto"/>
        <w:left w:val="none" w:sz="0" w:space="0" w:color="auto"/>
        <w:bottom w:val="none" w:sz="0" w:space="0" w:color="auto"/>
        <w:right w:val="none" w:sz="0" w:space="0" w:color="auto"/>
      </w:divBdr>
    </w:div>
    <w:div w:id="1203863352">
      <w:bodyDiv w:val="1"/>
      <w:marLeft w:val="0"/>
      <w:marRight w:val="0"/>
      <w:marTop w:val="0"/>
      <w:marBottom w:val="0"/>
      <w:divBdr>
        <w:top w:val="none" w:sz="0" w:space="0" w:color="auto"/>
        <w:left w:val="none" w:sz="0" w:space="0" w:color="auto"/>
        <w:bottom w:val="none" w:sz="0" w:space="0" w:color="auto"/>
        <w:right w:val="none" w:sz="0" w:space="0" w:color="auto"/>
      </w:divBdr>
      <w:divsChild>
        <w:div w:id="1914385784">
          <w:marLeft w:val="0"/>
          <w:marRight w:val="0"/>
          <w:marTop w:val="0"/>
          <w:marBottom w:val="0"/>
          <w:divBdr>
            <w:top w:val="none" w:sz="0" w:space="0" w:color="auto"/>
            <w:left w:val="none" w:sz="0" w:space="0" w:color="auto"/>
            <w:bottom w:val="none" w:sz="0" w:space="0" w:color="auto"/>
            <w:right w:val="none" w:sz="0" w:space="0" w:color="auto"/>
          </w:divBdr>
          <w:divsChild>
            <w:div w:id="2059088385">
              <w:marLeft w:val="0"/>
              <w:marRight w:val="0"/>
              <w:marTop w:val="0"/>
              <w:marBottom w:val="0"/>
              <w:divBdr>
                <w:top w:val="none" w:sz="0" w:space="0" w:color="auto"/>
                <w:left w:val="none" w:sz="0" w:space="0" w:color="auto"/>
                <w:bottom w:val="none" w:sz="0" w:space="0" w:color="auto"/>
                <w:right w:val="none" w:sz="0" w:space="0" w:color="auto"/>
              </w:divBdr>
              <w:divsChild>
                <w:div w:id="2009407473">
                  <w:marLeft w:val="0"/>
                  <w:marRight w:val="0"/>
                  <w:marTop w:val="0"/>
                  <w:marBottom w:val="0"/>
                  <w:divBdr>
                    <w:top w:val="none" w:sz="0" w:space="0" w:color="auto"/>
                    <w:left w:val="none" w:sz="0" w:space="0" w:color="auto"/>
                    <w:bottom w:val="none" w:sz="0" w:space="0" w:color="auto"/>
                    <w:right w:val="none" w:sz="0" w:space="0" w:color="auto"/>
                  </w:divBdr>
                  <w:divsChild>
                    <w:div w:id="1934239086">
                      <w:marLeft w:val="0"/>
                      <w:marRight w:val="0"/>
                      <w:marTop w:val="0"/>
                      <w:marBottom w:val="0"/>
                      <w:divBdr>
                        <w:top w:val="none" w:sz="0" w:space="0" w:color="auto"/>
                        <w:left w:val="none" w:sz="0" w:space="0" w:color="auto"/>
                        <w:bottom w:val="none" w:sz="0" w:space="0" w:color="auto"/>
                        <w:right w:val="none" w:sz="0" w:space="0" w:color="auto"/>
                      </w:divBdr>
                      <w:divsChild>
                        <w:div w:id="16529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668800">
      <w:bodyDiv w:val="1"/>
      <w:marLeft w:val="0"/>
      <w:marRight w:val="0"/>
      <w:marTop w:val="0"/>
      <w:marBottom w:val="0"/>
      <w:divBdr>
        <w:top w:val="none" w:sz="0" w:space="0" w:color="auto"/>
        <w:left w:val="none" w:sz="0" w:space="0" w:color="auto"/>
        <w:bottom w:val="none" w:sz="0" w:space="0" w:color="auto"/>
        <w:right w:val="none" w:sz="0" w:space="0" w:color="auto"/>
      </w:divBdr>
    </w:div>
    <w:div w:id="1394305512">
      <w:bodyDiv w:val="1"/>
      <w:marLeft w:val="0"/>
      <w:marRight w:val="0"/>
      <w:marTop w:val="0"/>
      <w:marBottom w:val="0"/>
      <w:divBdr>
        <w:top w:val="none" w:sz="0" w:space="0" w:color="auto"/>
        <w:left w:val="none" w:sz="0" w:space="0" w:color="auto"/>
        <w:bottom w:val="none" w:sz="0" w:space="0" w:color="auto"/>
        <w:right w:val="none" w:sz="0" w:space="0" w:color="auto"/>
      </w:divBdr>
      <w:divsChild>
        <w:div w:id="1888370501">
          <w:marLeft w:val="0"/>
          <w:marRight w:val="0"/>
          <w:marTop w:val="0"/>
          <w:marBottom w:val="0"/>
          <w:divBdr>
            <w:top w:val="none" w:sz="0" w:space="0" w:color="auto"/>
            <w:left w:val="none" w:sz="0" w:space="0" w:color="auto"/>
            <w:bottom w:val="none" w:sz="0" w:space="0" w:color="auto"/>
            <w:right w:val="none" w:sz="0" w:space="0" w:color="auto"/>
          </w:divBdr>
          <w:divsChild>
            <w:div w:id="1521821218">
              <w:marLeft w:val="0"/>
              <w:marRight w:val="0"/>
              <w:marTop w:val="0"/>
              <w:marBottom w:val="0"/>
              <w:divBdr>
                <w:top w:val="none" w:sz="0" w:space="0" w:color="auto"/>
                <w:left w:val="none" w:sz="0" w:space="0" w:color="auto"/>
                <w:bottom w:val="none" w:sz="0" w:space="0" w:color="auto"/>
                <w:right w:val="none" w:sz="0" w:space="0" w:color="auto"/>
              </w:divBdr>
              <w:divsChild>
                <w:div w:id="63338300">
                  <w:marLeft w:val="0"/>
                  <w:marRight w:val="0"/>
                  <w:marTop w:val="0"/>
                  <w:marBottom w:val="0"/>
                  <w:divBdr>
                    <w:top w:val="none" w:sz="0" w:space="0" w:color="auto"/>
                    <w:left w:val="none" w:sz="0" w:space="0" w:color="auto"/>
                    <w:bottom w:val="none" w:sz="0" w:space="0" w:color="auto"/>
                    <w:right w:val="none" w:sz="0" w:space="0" w:color="auto"/>
                  </w:divBdr>
                  <w:divsChild>
                    <w:div w:id="1426808275">
                      <w:marLeft w:val="0"/>
                      <w:marRight w:val="0"/>
                      <w:marTop w:val="0"/>
                      <w:marBottom w:val="0"/>
                      <w:divBdr>
                        <w:top w:val="none" w:sz="0" w:space="0" w:color="auto"/>
                        <w:left w:val="none" w:sz="0" w:space="0" w:color="auto"/>
                        <w:bottom w:val="none" w:sz="0" w:space="0" w:color="auto"/>
                        <w:right w:val="none" w:sz="0" w:space="0" w:color="auto"/>
                      </w:divBdr>
                      <w:divsChild>
                        <w:div w:id="126002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03882">
      <w:bodyDiv w:val="1"/>
      <w:marLeft w:val="0"/>
      <w:marRight w:val="0"/>
      <w:marTop w:val="0"/>
      <w:marBottom w:val="0"/>
      <w:divBdr>
        <w:top w:val="none" w:sz="0" w:space="0" w:color="auto"/>
        <w:left w:val="none" w:sz="0" w:space="0" w:color="auto"/>
        <w:bottom w:val="none" w:sz="0" w:space="0" w:color="auto"/>
        <w:right w:val="none" w:sz="0" w:space="0" w:color="auto"/>
      </w:divBdr>
    </w:div>
    <w:div w:id="1643347731">
      <w:bodyDiv w:val="1"/>
      <w:marLeft w:val="0"/>
      <w:marRight w:val="0"/>
      <w:marTop w:val="0"/>
      <w:marBottom w:val="0"/>
      <w:divBdr>
        <w:top w:val="none" w:sz="0" w:space="0" w:color="auto"/>
        <w:left w:val="none" w:sz="0" w:space="0" w:color="auto"/>
        <w:bottom w:val="none" w:sz="0" w:space="0" w:color="auto"/>
        <w:right w:val="none" w:sz="0" w:space="0" w:color="auto"/>
      </w:divBdr>
      <w:divsChild>
        <w:div w:id="1558588935">
          <w:marLeft w:val="150"/>
          <w:marRight w:val="0"/>
          <w:marTop w:val="150"/>
          <w:marBottom w:val="150"/>
          <w:divBdr>
            <w:top w:val="none" w:sz="0" w:space="0" w:color="auto"/>
            <w:left w:val="none" w:sz="0" w:space="0" w:color="auto"/>
            <w:bottom w:val="none" w:sz="0" w:space="0" w:color="auto"/>
            <w:right w:val="none" w:sz="0" w:space="0" w:color="auto"/>
          </w:divBdr>
          <w:divsChild>
            <w:div w:id="346641710">
              <w:marLeft w:val="0"/>
              <w:marRight w:val="0"/>
              <w:marTop w:val="375"/>
              <w:marBottom w:val="450"/>
              <w:divBdr>
                <w:top w:val="single" w:sz="6" w:space="8" w:color="ABBBA0"/>
                <w:left w:val="single" w:sz="6" w:space="11" w:color="ABBBA0"/>
                <w:bottom w:val="single" w:sz="6" w:space="8" w:color="ABBBA0"/>
                <w:right w:val="single" w:sz="6" w:space="8" w:color="ABBBA0"/>
              </w:divBdr>
              <w:divsChild>
                <w:div w:id="235408932">
                  <w:marLeft w:val="0"/>
                  <w:marRight w:val="0"/>
                  <w:marTop w:val="0"/>
                  <w:marBottom w:val="0"/>
                  <w:divBdr>
                    <w:top w:val="none" w:sz="0" w:space="0" w:color="auto"/>
                    <w:left w:val="none" w:sz="0" w:space="0" w:color="auto"/>
                    <w:bottom w:val="none" w:sz="0" w:space="0" w:color="auto"/>
                    <w:right w:val="none" w:sz="0" w:space="0" w:color="auto"/>
                  </w:divBdr>
                  <w:divsChild>
                    <w:div w:id="87250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596927">
      <w:bodyDiv w:val="1"/>
      <w:marLeft w:val="0"/>
      <w:marRight w:val="0"/>
      <w:marTop w:val="0"/>
      <w:marBottom w:val="0"/>
      <w:divBdr>
        <w:top w:val="none" w:sz="0" w:space="0" w:color="auto"/>
        <w:left w:val="none" w:sz="0" w:space="0" w:color="auto"/>
        <w:bottom w:val="none" w:sz="0" w:space="0" w:color="auto"/>
        <w:right w:val="none" w:sz="0" w:space="0" w:color="auto"/>
      </w:divBdr>
    </w:div>
    <w:div w:id="1854606820">
      <w:bodyDiv w:val="1"/>
      <w:marLeft w:val="0"/>
      <w:marRight w:val="0"/>
      <w:marTop w:val="0"/>
      <w:marBottom w:val="0"/>
      <w:divBdr>
        <w:top w:val="none" w:sz="0" w:space="0" w:color="auto"/>
        <w:left w:val="none" w:sz="0" w:space="0" w:color="auto"/>
        <w:bottom w:val="none" w:sz="0" w:space="0" w:color="auto"/>
        <w:right w:val="none" w:sz="0" w:space="0" w:color="auto"/>
      </w:divBdr>
    </w:div>
    <w:div w:id="1887983024">
      <w:bodyDiv w:val="1"/>
      <w:marLeft w:val="0"/>
      <w:marRight w:val="0"/>
      <w:marTop w:val="0"/>
      <w:marBottom w:val="0"/>
      <w:divBdr>
        <w:top w:val="none" w:sz="0" w:space="0" w:color="auto"/>
        <w:left w:val="none" w:sz="0" w:space="0" w:color="auto"/>
        <w:bottom w:val="none" w:sz="0" w:space="0" w:color="auto"/>
        <w:right w:val="none" w:sz="0" w:space="0" w:color="auto"/>
      </w:divBdr>
      <w:divsChild>
        <w:div w:id="1298298204">
          <w:marLeft w:val="150"/>
          <w:marRight w:val="0"/>
          <w:marTop w:val="150"/>
          <w:marBottom w:val="150"/>
          <w:divBdr>
            <w:top w:val="none" w:sz="0" w:space="0" w:color="auto"/>
            <w:left w:val="none" w:sz="0" w:space="0" w:color="auto"/>
            <w:bottom w:val="none" w:sz="0" w:space="0" w:color="auto"/>
            <w:right w:val="none" w:sz="0" w:space="0" w:color="auto"/>
          </w:divBdr>
          <w:divsChild>
            <w:div w:id="1019046831">
              <w:marLeft w:val="0"/>
              <w:marRight w:val="0"/>
              <w:marTop w:val="375"/>
              <w:marBottom w:val="450"/>
              <w:divBdr>
                <w:top w:val="single" w:sz="6" w:space="8" w:color="ABBBA0"/>
                <w:left w:val="single" w:sz="6" w:space="11" w:color="ABBBA0"/>
                <w:bottom w:val="single" w:sz="6" w:space="8" w:color="ABBBA0"/>
                <w:right w:val="single" w:sz="6" w:space="8" w:color="ABBBA0"/>
              </w:divBdr>
              <w:divsChild>
                <w:div w:id="994264140">
                  <w:marLeft w:val="0"/>
                  <w:marRight w:val="0"/>
                  <w:marTop w:val="0"/>
                  <w:marBottom w:val="0"/>
                  <w:divBdr>
                    <w:top w:val="none" w:sz="0" w:space="0" w:color="auto"/>
                    <w:left w:val="none" w:sz="0" w:space="0" w:color="auto"/>
                    <w:bottom w:val="none" w:sz="0" w:space="0" w:color="auto"/>
                    <w:right w:val="none" w:sz="0" w:space="0" w:color="auto"/>
                  </w:divBdr>
                  <w:divsChild>
                    <w:div w:id="17369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oue@peacelaw.j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ambl.seesaa.n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gambl.seesaa.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oue@peacelaw.jp" TargetMode="External"/><Relationship Id="rId5" Type="http://schemas.openxmlformats.org/officeDocument/2006/relationships/settings" Target="settings.xml"/><Relationship Id="rId15" Type="http://schemas.openxmlformats.org/officeDocument/2006/relationships/hyperlink" Target="mailto:inoue@peacelaw.jp" TargetMode="External"/><Relationship Id="rId10" Type="http://schemas.openxmlformats.org/officeDocument/2006/relationships/hyperlink" Target="http://gambl.seesaa.ne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oue@peacelaw.jp" TargetMode="External"/><Relationship Id="rId14" Type="http://schemas.openxmlformats.org/officeDocument/2006/relationships/hyperlink" Target="http://gambl.seesaa.n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C5845-D747-4A22-971F-CD08FD2CE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1241</TotalTime>
  <Pages>16</Pages>
  <Words>3417</Words>
  <Characters>19477</Characters>
  <Application>Microsoft Office Word</Application>
  <DocSecurity>0</DocSecurity>
  <Lines>162</Lines>
  <Paragraphs>45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peace01</dc:creator>
  <cp:lastModifiedBy>peace01</cp:lastModifiedBy>
  <cp:revision>22</cp:revision>
  <cp:lastPrinted>2015-11-02T05:13:00Z</cp:lastPrinted>
  <dcterms:created xsi:type="dcterms:W3CDTF">2015-10-01T05:25:00Z</dcterms:created>
  <dcterms:modified xsi:type="dcterms:W3CDTF">2015-11-02T07:35:00Z</dcterms:modified>
</cp:coreProperties>
</file>