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A0192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0886DAC" wp14:editId="2CE4332E">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29E7" w:rsidRDefault="007829E7" w:rsidP="000A1227">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7829E7" w:rsidRDefault="007829E7"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7829E7" w:rsidRDefault="007829E7"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7829E7" w:rsidRDefault="007829E7"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7829E7" w:rsidRDefault="007829E7"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7829E7" w:rsidRDefault="007829E7"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BLv5DQkQIAAEAFAAAOAAAAAAAAAAAAAAAAAC4CAABkcnMvZTJvRG9jLnht&#10;bFBLAQItABQABgAIAAAAIQAKhZaW4QAAAAsBAAAPAAAAAAAAAAAAAAAAAOsEAABkcnMvZG93bnJl&#10;di54bWxQSwUGAAAAAAQABADzAAAA+QUAAAAA&#10;" fillcolor="white [3201]" stroked="f" strokeweight="2pt">
                <v:textbox>
                  <w:txbxContent>
                    <w:p w:rsidR="007829E7" w:rsidRDefault="007829E7" w:rsidP="000A1227">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7829E7" w:rsidRDefault="007829E7"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7829E7" w:rsidRDefault="007829E7"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7829E7" w:rsidRDefault="007829E7"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7829E7" w:rsidRDefault="007829E7"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7829E7" w:rsidRDefault="007829E7"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6F919AC" wp14:editId="7D5AD41E">
                <wp:simplePos x="0" y="0"/>
                <wp:positionH relativeFrom="column">
                  <wp:posOffset>46355</wp:posOffset>
                </wp:positionH>
                <wp:positionV relativeFrom="paragraph">
                  <wp:posOffset>15875</wp:posOffset>
                </wp:positionV>
                <wp:extent cx="2522220" cy="1554480"/>
                <wp:effectExtent l="19050" t="19050" r="11430" b="26670"/>
                <wp:wrapNone/>
                <wp:docPr id="1" name="正方形/長方形 1"/>
                <wp:cNvGraphicFramePr/>
                <a:graphic xmlns:a="http://schemas.openxmlformats.org/drawingml/2006/main">
                  <a:graphicData uri="http://schemas.microsoft.com/office/word/2010/wordprocessingShape">
                    <wps:wsp>
                      <wps:cNvSpPr/>
                      <wps:spPr>
                        <a:xfrm>
                          <a:off x="0" y="0"/>
                          <a:ext cx="2522220" cy="155448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7829E7" w:rsidRPr="003507EF" w:rsidRDefault="007829E7"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7829E7" w:rsidRPr="003507EF" w:rsidRDefault="007829E7"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7829E7" w:rsidRDefault="007829E7"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会報第66</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2018/5/11　　　　</w:t>
                            </w:r>
                          </w:p>
                          <w:p w:rsidR="007829E7" w:rsidRDefault="007829E7" w:rsidP="003B72BA">
                            <w:pPr>
                              <w:jc w:val="center"/>
                              <w:rPr>
                                <w:rFonts w:ascii="ＭＳ ゴシック" w:eastAsia="ＭＳ ゴシック" w:hAnsi="ＭＳ ゴシック"/>
                                <w:sz w:val="32"/>
                                <w:szCs w:val="32"/>
                              </w:rPr>
                            </w:pPr>
                          </w:p>
                          <w:p w:rsidR="007829E7" w:rsidRDefault="007829E7"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7829E7" w:rsidRDefault="007829E7" w:rsidP="0091558C">
                            <w:pPr>
                              <w:jc w:val="center"/>
                              <w:rPr>
                                <w:rFonts w:ascii="ＭＳ ゴシック" w:eastAsia="ＭＳ ゴシック" w:hAnsi="ＭＳ ゴシック"/>
                                <w:sz w:val="32"/>
                                <w:szCs w:val="32"/>
                              </w:rPr>
                            </w:pPr>
                          </w:p>
                          <w:p w:rsidR="007829E7" w:rsidRPr="00BF3BB5" w:rsidRDefault="007829E7"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3.65pt;margin-top:1.25pt;width:198.6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" fillcolor="white [3201]" strokecolor="black [3200]" strokeweight="3pt">
                <v:stroke linestyle="thickThin"/>
                <v:textbox>
                  <w:txbxContent>
                    <w:p w:rsidR="007829E7" w:rsidRPr="003507EF" w:rsidRDefault="007829E7"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7829E7" w:rsidRPr="003507EF" w:rsidRDefault="007829E7"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7829E7" w:rsidRDefault="007829E7"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会報第66</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2018/5/11　　　　</w:t>
                      </w:r>
                    </w:p>
                    <w:p w:rsidR="007829E7" w:rsidRDefault="007829E7" w:rsidP="003B72BA">
                      <w:pPr>
                        <w:jc w:val="center"/>
                        <w:rPr>
                          <w:rFonts w:ascii="ＭＳ ゴシック" w:eastAsia="ＭＳ ゴシック" w:hAnsi="ＭＳ ゴシック"/>
                          <w:sz w:val="32"/>
                          <w:szCs w:val="32"/>
                        </w:rPr>
                      </w:pPr>
                    </w:p>
                    <w:p w:rsidR="007829E7" w:rsidRDefault="007829E7"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7829E7" w:rsidRDefault="007829E7" w:rsidP="0091558C">
                      <w:pPr>
                        <w:jc w:val="center"/>
                        <w:rPr>
                          <w:rFonts w:ascii="ＭＳ ゴシック" w:eastAsia="ＭＳ ゴシック" w:hAnsi="ＭＳ ゴシック"/>
                          <w:sz w:val="32"/>
                          <w:szCs w:val="32"/>
                        </w:rPr>
                      </w:pPr>
                    </w:p>
                    <w:p w:rsidR="007829E7" w:rsidRPr="00BF3BB5" w:rsidRDefault="007829E7"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29E7" w:rsidRPr="004954D9" w:rsidRDefault="007829E7" w:rsidP="00094A94">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7829E7" w:rsidRPr="004954D9" w:rsidRDefault="007829E7"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7829E7" w:rsidRPr="0045694C" w:rsidRDefault="007829E7"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7829E7" w:rsidRDefault="007829E7"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7829E7" w:rsidRPr="004954D9" w:rsidRDefault="007829E7"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7829E7" w:rsidRPr="00B66C10" w:rsidRDefault="007829E7"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7829E7" w:rsidRPr="004954D9" w:rsidRDefault="007829E7" w:rsidP="00094A94">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7829E7" w:rsidRPr="004954D9" w:rsidRDefault="007829E7"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7829E7" w:rsidRPr="0045694C" w:rsidRDefault="007829E7"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7829E7" w:rsidRDefault="007829E7"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7829E7" w:rsidRPr="004954D9" w:rsidRDefault="007829E7"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7829E7" w:rsidRPr="00B66C10" w:rsidRDefault="007829E7"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091028" w:rsidRPr="00477D01" w:rsidRDefault="00581582" w:rsidP="000E7882">
      <w:pPr>
        <w:pBdr>
          <w:top w:val="single" w:sz="4" w:space="1" w:color="auto"/>
          <w:left w:val="single" w:sz="4" w:space="4" w:color="auto"/>
          <w:bottom w:val="single" w:sz="4" w:space="1"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656D0E">
        <w:rPr>
          <w:rFonts w:asciiTheme="minorEastAsia" w:hAnsiTheme="minorEastAsia" w:hint="eastAsia"/>
          <w:szCs w:val="21"/>
        </w:rPr>
        <w:t>ＩＲカジノ実施法国会提出／</w:t>
      </w:r>
      <w:r w:rsidR="0084702A">
        <w:rPr>
          <w:rFonts w:asciiTheme="minorEastAsia" w:hAnsiTheme="minorEastAsia" w:hint="eastAsia"/>
          <w:szCs w:val="21"/>
        </w:rPr>
        <w:t>大阪夢洲カジノショーケース</w:t>
      </w:r>
      <w:r w:rsidR="0010009A">
        <w:rPr>
          <w:rFonts w:asciiTheme="minorEastAsia" w:hAnsiTheme="minorEastAsia" w:hint="eastAsia"/>
          <w:szCs w:val="21"/>
        </w:rPr>
        <w:t>(見本市)</w:t>
      </w:r>
      <w:r w:rsidR="0084702A">
        <w:rPr>
          <w:rFonts w:asciiTheme="minorEastAsia" w:hAnsiTheme="minorEastAsia" w:hint="eastAsia"/>
          <w:szCs w:val="21"/>
        </w:rPr>
        <w:t>／夢洲ＩＲは大阪ベイエリア</w:t>
      </w:r>
      <w:r w:rsidR="00154060">
        <w:rPr>
          <w:rFonts w:asciiTheme="minorEastAsia" w:hAnsiTheme="minorEastAsia" w:hint="eastAsia"/>
          <w:szCs w:val="21"/>
        </w:rPr>
        <w:t>MICEの</w:t>
      </w:r>
      <w:r w:rsidR="0084702A">
        <w:rPr>
          <w:rFonts w:asciiTheme="minorEastAsia" w:hAnsiTheme="minorEastAsia" w:hint="eastAsia"/>
          <w:szCs w:val="21"/>
        </w:rPr>
        <w:t>敵</w:t>
      </w:r>
      <w:r w:rsidR="00154060">
        <w:rPr>
          <w:rFonts w:asciiTheme="minorEastAsia" w:hAnsiTheme="minorEastAsia" w:hint="eastAsia"/>
          <w:szCs w:val="21"/>
        </w:rPr>
        <w:t>！？</w:t>
      </w:r>
      <w:r w:rsidR="0084702A">
        <w:rPr>
          <w:rFonts w:asciiTheme="minorEastAsia" w:hAnsiTheme="minorEastAsia" w:hint="eastAsia"/>
          <w:szCs w:val="21"/>
        </w:rPr>
        <w:t>／</w:t>
      </w:r>
      <w:r w:rsidR="0010009A">
        <w:rPr>
          <w:rFonts w:asciiTheme="minorEastAsia" w:hAnsiTheme="minorEastAsia" w:hint="eastAsia"/>
          <w:szCs w:val="21"/>
        </w:rPr>
        <w:t>研究：</w:t>
      </w:r>
      <w:r w:rsidR="00407DA7">
        <w:rPr>
          <w:rFonts w:asciiTheme="minorEastAsia" w:hAnsiTheme="minorEastAsia" w:hint="eastAsia"/>
          <w:szCs w:val="21"/>
        </w:rPr>
        <w:t>政府</w:t>
      </w:r>
      <w:r w:rsidR="00B52930">
        <w:rPr>
          <w:rFonts w:asciiTheme="minorEastAsia" w:hAnsiTheme="minorEastAsia" w:hint="eastAsia"/>
          <w:szCs w:val="21"/>
        </w:rPr>
        <w:t>のギャンブル依存症調査と</w:t>
      </w:r>
      <w:r w:rsidR="00407DA7">
        <w:rPr>
          <w:rFonts w:asciiTheme="minorEastAsia" w:hAnsiTheme="minorEastAsia" w:hint="eastAsia"/>
          <w:szCs w:val="21"/>
        </w:rPr>
        <w:t>課題</w:t>
      </w:r>
      <w:r w:rsidR="000E7882">
        <w:rPr>
          <w:rFonts w:asciiTheme="minorEastAsia" w:hAnsiTheme="minorEastAsia" w:hint="eastAsia"/>
          <w:szCs w:val="21"/>
        </w:rPr>
        <w:t>／</w:t>
      </w:r>
      <w:r w:rsidR="0010009A">
        <w:rPr>
          <w:rFonts w:asciiTheme="minorEastAsia" w:hAnsiTheme="minorEastAsia" w:hint="eastAsia"/>
          <w:szCs w:val="21"/>
        </w:rPr>
        <w:t>コラム：</w:t>
      </w:r>
      <w:r w:rsidR="00B52930">
        <w:rPr>
          <w:rFonts w:asciiTheme="minorEastAsia" w:hAnsiTheme="minorEastAsia" w:hint="eastAsia"/>
          <w:szCs w:val="21"/>
        </w:rPr>
        <w:t>大阪市復興宝くじと万博カジノ／ギャンブル</w:t>
      </w:r>
      <w:r w:rsidR="00CC3789">
        <w:rPr>
          <w:rFonts w:asciiTheme="minorEastAsia" w:hAnsiTheme="minorEastAsia" w:hint="eastAsia"/>
          <w:szCs w:val="21"/>
        </w:rPr>
        <w:t>オンブズ</w:t>
      </w:r>
      <w:r w:rsidR="00B52930">
        <w:rPr>
          <w:rFonts w:asciiTheme="minorEastAsia" w:hAnsiTheme="minorEastAsia" w:hint="eastAsia"/>
          <w:szCs w:val="21"/>
        </w:rPr>
        <w:t>4コマ漫画</w:t>
      </w:r>
      <w:r w:rsidR="00154060">
        <w:rPr>
          <w:rFonts w:asciiTheme="minorEastAsia" w:hAnsiTheme="minorEastAsia" w:hint="eastAsia"/>
          <w:szCs w:val="21"/>
        </w:rPr>
        <w:t>｢</w:t>
      </w:r>
      <w:r w:rsidR="00B52930">
        <w:rPr>
          <w:rFonts w:asciiTheme="minorEastAsia" w:hAnsiTheme="minorEastAsia" w:hint="eastAsia"/>
          <w:szCs w:val="21"/>
        </w:rPr>
        <w:t>天文学的確率</w:t>
      </w:r>
      <w:r w:rsidR="00154060">
        <w:rPr>
          <w:rFonts w:asciiTheme="minorEastAsia" w:hAnsiTheme="minorEastAsia" w:hint="eastAsia"/>
          <w:szCs w:val="21"/>
        </w:rPr>
        <w:t>｣</w:t>
      </w:r>
      <w:r w:rsidR="00B52930">
        <w:rPr>
          <w:rFonts w:asciiTheme="minorEastAsia" w:hAnsiTheme="minorEastAsia" w:hint="eastAsia"/>
          <w:szCs w:val="21"/>
        </w:rPr>
        <w:t>／</w:t>
      </w:r>
      <w:r w:rsidR="00697374">
        <w:rPr>
          <w:rFonts w:asciiTheme="minorEastAsia" w:hAnsiTheme="minorEastAsia" w:hint="eastAsia"/>
          <w:szCs w:val="21"/>
        </w:rPr>
        <w:t>コラム：</w:t>
      </w:r>
      <w:r w:rsidR="00B52930">
        <w:rPr>
          <w:rFonts w:asciiTheme="minorEastAsia" w:hAnsiTheme="minorEastAsia" w:hint="eastAsia"/>
          <w:szCs w:val="21"/>
        </w:rPr>
        <w:t>ケインズの語るギャンブル、伊集院静氏の</w:t>
      </w:r>
      <w:r w:rsidR="00154060">
        <w:rPr>
          <w:rFonts w:asciiTheme="minorEastAsia" w:hAnsiTheme="minorEastAsia" w:hint="eastAsia"/>
          <w:szCs w:val="21"/>
        </w:rPr>
        <w:t>｢</w:t>
      </w:r>
      <w:r w:rsidR="00B52930">
        <w:rPr>
          <w:rFonts w:asciiTheme="minorEastAsia" w:hAnsiTheme="minorEastAsia" w:hint="eastAsia"/>
          <w:szCs w:val="21"/>
        </w:rPr>
        <w:t>ギャンブルで得るもの、失くすもの</w:t>
      </w:r>
      <w:r w:rsidR="00154060">
        <w:rPr>
          <w:rFonts w:asciiTheme="minorEastAsia" w:hAnsiTheme="minorEastAsia" w:hint="eastAsia"/>
          <w:szCs w:val="21"/>
        </w:rPr>
        <w:t>｣</w:t>
      </w:r>
      <w:r w:rsidR="00B52930">
        <w:rPr>
          <w:rFonts w:asciiTheme="minorEastAsia" w:hAnsiTheme="minorEastAsia" w:hint="eastAsia"/>
          <w:szCs w:val="21"/>
        </w:rPr>
        <w:t>／書籍紹介</w:t>
      </w:r>
      <w:r w:rsidR="00BC5304">
        <w:rPr>
          <w:rFonts w:asciiTheme="minorEastAsia" w:hAnsiTheme="minorEastAsia" w:hint="eastAsia"/>
          <w:szCs w:val="21"/>
        </w:rPr>
        <w:t>／</w:t>
      </w:r>
      <w:r w:rsidR="007205BA">
        <w:rPr>
          <w:rFonts w:asciiTheme="minorEastAsia" w:hAnsiTheme="minorEastAsia" w:hint="eastAsia"/>
          <w:szCs w:val="21"/>
        </w:rPr>
        <w:t>いろはカルタ賭博考（</w:t>
      </w:r>
      <w:r w:rsidR="00B52930">
        <w:rPr>
          <w:rFonts w:asciiTheme="minorEastAsia" w:hAnsiTheme="minorEastAsia" w:hint="eastAsia"/>
          <w:szCs w:val="21"/>
        </w:rPr>
        <w:t>6</w:t>
      </w:r>
      <w:r w:rsidR="007205BA">
        <w:rPr>
          <w:rFonts w:asciiTheme="minorEastAsia" w:hAnsiTheme="minorEastAsia" w:hint="eastAsia"/>
          <w:szCs w:val="21"/>
        </w:rPr>
        <w:t>）</w:t>
      </w:r>
      <w:r w:rsidR="000E7882">
        <w:rPr>
          <w:rFonts w:asciiTheme="minorEastAsia" w:hAnsiTheme="minorEastAsia" w:hint="eastAsia"/>
          <w:szCs w:val="21"/>
        </w:rPr>
        <w:t>／</w:t>
      </w:r>
      <w:r w:rsidR="00DA1B23" w:rsidRPr="00477D01">
        <w:rPr>
          <w:rFonts w:asciiTheme="minorEastAsia" w:hAnsiTheme="minorEastAsia" w:hint="eastAsia"/>
          <w:szCs w:val="21"/>
        </w:rPr>
        <w:t>NEWSピックup</w:t>
      </w:r>
      <w:r w:rsidR="007E3FE1" w:rsidRPr="00477D01">
        <w:rPr>
          <w:rFonts w:asciiTheme="minorEastAsia" w:hAnsiTheme="minorEastAsia"/>
          <w:szCs w:val="21"/>
        </w:rPr>
        <w:t xml:space="preserve"> </w:t>
      </w:r>
    </w:p>
    <w:p w:rsidR="00806009" w:rsidRDefault="00806009"/>
    <w:p w:rsidR="00806009" w:rsidRPr="00656D0E" w:rsidRDefault="008210DC" w:rsidP="00656D0E">
      <w:pPr>
        <w:jc w:val="center"/>
        <w:rPr>
          <w:rFonts w:ascii="HG創英角ｺﾞｼｯｸUB" w:eastAsia="HG創英角ｺﾞｼｯｸUB" w:hAnsi="HG創英角ｺﾞｼｯｸUB"/>
          <w:sz w:val="44"/>
        </w:rPr>
      </w:pPr>
      <w:r w:rsidRPr="00656D0E">
        <w:rPr>
          <w:rFonts w:ascii="HG創英角ｺﾞｼｯｸUB" w:eastAsia="HG創英角ｺﾞｼｯｸUB" w:hAnsi="HG創英角ｺﾞｼｯｸUB" w:hint="eastAsia"/>
          <w:sz w:val="44"/>
        </w:rPr>
        <w:t>ＩＲカジノ実施法　国会提出</w:t>
      </w:r>
    </w:p>
    <w:p w:rsidR="008210DC" w:rsidRDefault="008210DC"/>
    <w:p w:rsidR="008210DC" w:rsidRDefault="008210DC" w:rsidP="00656D0E">
      <w:pPr>
        <w:ind w:firstLineChars="100" w:firstLine="212"/>
      </w:pPr>
      <w:r>
        <w:rPr>
          <w:rFonts w:hint="eastAsia"/>
        </w:rPr>
        <w:t>政府は、</w:t>
      </w:r>
      <w:r>
        <w:rPr>
          <w:rFonts w:hint="eastAsia"/>
        </w:rPr>
        <w:t>4</w:t>
      </w:r>
      <w:r>
        <w:rPr>
          <w:rFonts w:hint="eastAsia"/>
        </w:rPr>
        <w:t>月</w:t>
      </w:r>
      <w:r>
        <w:rPr>
          <w:rFonts w:hint="eastAsia"/>
        </w:rPr>
        <w:t>27</w:t>
      </w:r>
      <w:r>
        <w:rPr>
          <w:rFonts w:hint="eastAsia"/>
        </w:rPr>
        <w:t>日、カジノを含む統合型リゾート（ＩＲ）実施法を閣議決定し、国会に提出した。政府は閣議に先立ち、「特定複合観光施設区域整備推進本部」（本部長　安倍晋三首相）は、「世界中から観光客を集める滞在型観光が実現される。世界最高水準のカジノ規制で依存症など万全の対策を講じる」とした。</w:t>
      </w:r>
    </w:p>
    <w:p w:rsidR="008210DC" w:rsidRDefault="008210DC" w:rsidP="00656D0E">
      <w:pPr>
        <w:ind w:firstLineChars="100" w:firstLine="212"/>
      </w:pPr>
      <w:r>
        <w:rPr>
          <w:rFonts w:hint="eastAsia"/>
        </w:rPr>
        <w:t>このＩＲ実施法は、①設置数</w:t>
      </w:r>
      <w:r>
        <w:rPr>
          <w:rFonts w:hint="eastAsia"/>
        </w:rPr>
        <w:t>3</w:t>
      </w:r>
      <w:r>
        <w:rPr>
          <w:rFonts w:hint="eastAsia"/>
        </w:rPr>
        <w:t>ヶ所、</w:t>
      </w:r>
      <w:r>
        <w:rPr>
          <w:rFonts w:hint="eastAsia"/>
        </w:rPr>
        <w:t>7</w:t>
      </w:r>
      <w:r>
        <w:rPr>
          <w:rFonts w:hint="eastAsia"/>
        </w:rPr>
        <w:t>年後見直し、②カジノ入場料：日本人及び国内居住外国人より</w:t>
      </w:r>
      <w:r>
        <w:rPr>
          <w:rFonts w:hint="eastAsia"/>
        </w:rPr>
        <w:t>6000</w:t>
      </w:r>
      <w:r>
        <w:rPr>
          <w:rFonts w:hint="eastAsia"/>
        </w:rPr>
        <w:t>円（外国人は無料）、③日本人の入場回数：</w:t>
      </w:r>
      <w:r>
        <w:rPr>
          <w:rFonts w:hint="eastAsia"/>
        </w:rPr>
        <w:t>7</w:t>
      </w:r>
      <w:r>
        <w:rPr>
          <w:rFonts w:hint="eastAsia"/>
        </w:rPr>
        <w:t>日間で</w:t>
      </w:r>
      <w:r>
        <w:rPr>
          <w:rFonts w:hint="eastAsia"/>
        </w:rPr>
        <w:t>3</w:t>
      </w:r>
      <w:r>
        <w:rPr>
          <w:rFonts w:hint="eastAsia"/>
        </w:rPr>
        <w:t>回、</w:t>
      </w:r>
      <w:r>
        <w:rPr>
          <w:rFonts w:hint="eastAsia"/>
        </w:rPr>
        <w:t>28</w:t>
      </w:r>
      <w:r>
        <w:rPr>
          <w:rFonts w:hint="eastAsia"/>
        </w:rPr>
        <w:t>日間で</w:t>
      </w:r>
      <w:r>
        <w:rPr>
          <w:rFonts w:hint="eastAsia"/>
        </w:rPr>
        <w:t>10</w:t>
      </w:r>
      <w:r>
        <w:rPr>
          <w:rFonts w:hint="eastAsia"/>
        </w:rPr>
        <w:t>回の制限など規制はあるも、</w:t>
      </w:r>
      <w:r w:rsidR="00A27E53">
        <w:rPr>
          <w:rFonts w:hint="eastAsia"/>
        </w:rPr>
        <w:t>カジノでは</w:t>
      </w:r>
      <w:r>
        <w:rPr>
          <w:rFonts w:hint="eastAsia"/>
        </w:rPr>
        <w:t>ギャンブル依存症</w:t>
      </w:r>
      <w:r w:rsidR="00A27E53">
        <w:rPr>
          <w:rFonts w:hint="eastAsia"/>
        </w:rPr>
        <w:t>の発生</w:t>
      </w:r>
      <w:r>
        <w:rPr>
          <w:rFonts w:hint="eastAsia"/>
        </w:rPr>
        <w:t>、暴力団介入参加、青少年への悪影響、マネーローンダリング、脱税手法利用は必至であり、「万全の対策」どころか「世界の最低水準」だ。安倍首相はここでも嘘をついている。</w:t>
      </w:r>
    </w:p>
    <w:p w:rsidR="009B6BB2" w:rsidRDefault="008210DC" w:rsidP="00656D0E">
      <w:r>
        <w:rPr>
          <w:rFonts w:hint="eastAsia"/>
        </w:rPr>
        <w:t xml:space="preserve">　安倍の嘘は、アベノミクス、戦争法（安保法）、森友・加計問題、労働法改正などで有名だが、</w:t>
      </w:r>
      <w:r w:rsidR="00A27E53">
        <w:rPr>
          <w:rFonts w:hint="eastAsia"/>
        </w:rPr>
        <w:t>福島原発の制御による</w:t>
      </w:r>
      <w:r>
        <w:rPr>
          <w:rFonts w:hint="eastAsia"/>
        </w:rPr>
        <w:t>東京オリンピック</w:t>
      </w:r>
      <w:r w:rsidR="00A27E53">
        <w:rPr>
          <w:rFonts w:hint="eastAsia"/>
        </w:rPr>
        <w:t>や</w:t>
      </w:r>
      <w:r>
        <w:rPr>
          <w:rFonts w:hint="eastAsia"/>
        </w:rPr>
        <w:t>夢洲万博</w:t>
      </w:r>
      <w:r w:rsidR="00A27E53">
        <w:rPr>
          <w:rFonts w:hint="eastAsia"/>
        </w:rPr>
        <w:t>誘致</w:t>
      </w:r>
      <w:r>
        <w:rPr>
          <w:rFonts w:hint="eastAsia"/>
        </w:rPr>
        <w:t>、</w:t>
      </w:r>
      <w:r>
        <w:rPr>
          <w:rFonts w:hint="eastAsia"/>
        </w:rPr>
        <w:t>1</w:t>
      </w:r>
      <w:r>
        <w:rPr>
          <w:rFonts w:hint="eastAsia"/>
        </w:rPr>
        <w:t>億総活躍など大風呂敷口上と</w:t>
      </w:r>
      <w:r w:rsidR="009B6BB2">
        <w:rPr>
          <w:rFonts w:hint="eastAsia"/>
        </w:rPr>
        <w:t>巧言令色が特徴である。ＩＲ（カジノリゾート）</w:t>
      </w:r>
      <w:r w:rsidR="00A27E53">
        <w:rPr>
          <w:rFonts w:hint="eastAsia"/>
        </w:rPr>
        <w:t>は、</w:t>
      </w:r>
      <w:r w:rsidR="009B6BB2">
        <w:rPr>
          <w:rFonts w:hint="eastAsia"/>
        </w:rPr>
        <w:t>経済運営や職域拡大など新利権を目論んで自ら政治バクチをし、安倍政治の破局の様を誤魔化しているだけである。</w:t>
      </w:r>
    </w:p>
    <w:p w:rsidR="009B6BB2" w:rsidRDefault="009B6BB2" w:rsidP="00656D0E">
      <w:r>
        <w:rPr>
          <w:rFonts w:hint="eastAsia"/>
        </w:rPr>
        <w:t xml:space="preserve">　なお、ＩＲ実施法が成立すると、①自治体・政令市の実施方針、②事業者公募・選定、③国への地域整備計画申請、④国の審査決定、⑤自治体のＩＲ業者契約、⑥建設開業が進む。既に大阪などによる相当の「根回し」が進むが、早くて</w:t>
      </w:r>
      <w:r>
        <w:rPr>
          <w:rFonts w:hint="eastAsia"/>
        </w:rPr>
        <w:t>2023</w:t>
      </w:r>
      <w:r>
        <w:rPr>
          <w:rFonts w:hint="eastAsia"/>
        </w:rPr>
        <w:t>年であり、東京五輪後となるのは必至である。</w:t>
      </w:r>
    </w:p>
    <w:p w:rsidR="00656D0E" w:rsidRDefault="00656D0E" w:rsidP="008210DC">
      <w:pPr>
        <w:ind w:left="212" w:hangingChars="100" w:hanging="212"/>
      </w:pPr>
    </w:p>
    <w:p w:rsidR="009B6BB2" w:rsidRPr="008C7A71" w:rsidRDefault="005515B8" w:rsidP="005515B8">
      <w:pPr>
        <w:pBdr>
          <w:top w:val="single" w:sz="4" w:space="1" w:color="auto"/>
          <w:left w:val="single" w:sz="4" w:space="4" w:color="auto"/>
          <w:bottom w:val="single" w:sz="4" w:space="1" w:color="auto"/>
          <w:right w:val="single" w:sz="4" w:space="0" w:color="auto"/>
        </w:pBdr>
        <w:ind w:left="426" w:rightChars="280" w:right="593"/>
        <w:jc w:val="center"/>
        <w:rPr>
          <w:rFonts w:ascii="HG丸ｺﾞｼｯｸM-PRO" w:eastAsia="HG丸ｺﾞｼｯｸM-PRO" w:hAnsi="HG丸ｺﾞｼｯｸM-PRO"/>
          <w:sz w:val="22"/>
        </w:rPr>
      </w:pPr>
      <w:r w:rsidRPr="005515B8">
        <w:rPr>
          <w:rFonts w:ascii="HGP創英角ｺﾞｼｯｸUB" w:eastAsia="HGP創英角ｺﾞｼｯｸUB" w:hAnsi="HGP創英角ｺﾞｼｯｸUB" w:hint="eastAsia"/>
          <w:sz w:val="28"/>
        </w:rPr>
        <w:t>◇御案内◇</w:t>
      </w:r>
      <w:r>
        <w:rPr>
          <w:rFonts w:ascii="HGP創英角ｺﾞｼｯｸUB" w:eastAsia="HGP創英角ｺﾞｼｯｸUB" w:hAnsi="HGP創英角ｺﾞｼｯｸUB" w:hint="eastAsia"/>
          <w:sz w:val="28"/>
        </w:rPr>
        <w:t xml:space="preserve">　</w:t>
      </w:r>
      <w:r w:rsidRPr="008C7A71">
        <w:rPr>
          <w:rFonts w:ascii="HG丸ｺﾞｼｯｸM-PRO" w:eastAsia="HG丸ｺﾞｼｯｸM-PRO" w:hAnsi="HG丸ｺﾞｼｯｸM-PRO" w:hint="eastAsia"/>
          <w:sz w:val="22"/>
        </w:rPr>
        <w:t xml:space="preserve">　</w:t>
      </w:r>
      <w:r w:rsidR="009B6BB2" w:rsidRPr="008C7A71">
        <w:rPr>
          <w:rFonts w:ascii="HG丸ｺﾞｼｯｸM-PRO" w:eastAsia="HG丸ｺﾞｼｯｸM-PRO" w:hAnsi="HG丸ｺﾞｼｯｸM-PRO" w:hint="eastAsia"/>
          <w:sz w:val="22"/>
        </w:rPr>
        <w:t>カジノ万博を問うシンポジウム</w:t>
      </w:r>
      <w:r w:rsidR="008C7A71" w:rsidRPr="008C7A71">
        <w:rPr>
          <w:rFonts w:ascii="HG丸ｺﾞｼｯｸM-PRO" w:eastAsia="HG丸ｺﾞｼｯｸM-PRO" w:hAnsi="HG丸ｺﾞｼｯｸM-PRO" w:hint="eastAsia"/>
          <w:sz w:val="22"/>
        </w:rPr>
        <w:t>が開催されます</w:t>
      </w:r>
    </w:p>
    <w:p w:rsidR="005515B8" w:rsidRPr="00656D0E" w:rsidRDefault="005515B8" w:rsidP="005515B8">
      <w:pPr>
        <w:pBdr>
          <w:top w:val="single" w:sz="4" w:space="1" w:color="auto"/>
          <w:left w:val="single" w:sz="4" w:space="4" w:color="auto"/>
          <w:bottom w:val="single" w:sz="4" w:space="1" w:color="auto"/>
          <w:right w:val="single" w:sz="4" w:space="0" w:color="auto"/>
        </w:pBdr>
        <w:ind w:left="426" w:rightChars="280" w:right="593"/>
        <w:jc w:val="center"/>
        <w:rPr>
          <w:rFonts w:ascii="HGP創英角ｺﾞｼｯｸUB" w:eastAsia="HGP創英角ｺﾞｼｯｸUB" w:hAnsi="HGP創英角ｺﾞｼｯｸUB"/>
          <w:sz w:val="28"/>
          <w:shd w:val="pct15" w:color="auto" w:fill="FFFFFF"/>
        </w:rPr>
      </w:pPr>
      <w:r w:rsidRPr="005515B8">
        <w:rPr>
          <w:rFonts w:ascii="HGP創英角ｺﾞｼｯｸUB" w:eastAsia="HGP創英角ｺﾞｼｯｸUB" w:hAnsi="HGP創英角ｺﾞｼｯｸUB" w:hint="eastAsia"/>
          <w:sz w:val="28"/>
        </w:rPr>
        <w:t xml:space="preserve">「カジノ万博で経済振興」というファンタジー　</w:t>
      </w:r>
      <w:r>
        <w:rPr>
          <w:rFonts w:ascii="HGP創英角ｺﾞｼｯｸUB" w:eastAsia="HGP創英角ｺﾞｼｯｸUB" w:hAnsi="HGP創英角ｺﾞｼｯｸUB" w:hint="eastAsia"/>
          <w:sz w:val="22"/>
        </w:rPr>
        <w:t>～05愛知万博を検証する～</w:t>
      </w:r>
    </w:p>
    <w:p w:rsidR="00656D0E" w:rsidRPr="00656D0E" w:rsidRDefault="00656D0E" w:rsidP="005515B8">
      <w:pPr>
        <w:pBdr>
          <w:top w:val="single" w:sz="4" w:space="1" w:color="auto"/>
          <w:left w:val="single" w:sz="4" w:space="4" w:color="auto"/>
          <w:bottom w:val="single" w:sz="4" w:space="1" w:color="auto"/>
          <w:right w:val="single" w:sz="4" w:space="0" w:color="auto"/>
        </w:pBdr>
        <w:ind w:left="426" w:rightChars="280" w:right="593"/>
        <w:jc w:val="center"/>
        <w:rPr>
          <w:rFonts w:ascii="HG丸ｺﾞｼｯｸM-PRO" w:eastAsia="HG丸ｺﾞｼｯｸM-PRO" w:hAnsi="HG丸ｺﾞｼｯｸM-PRO"/>
        </w:rPr>
      </w:pPr>
      <w:r w:rsidRPr="00656D0E">
        <w:rPr>
          <w:rFonts w:ascii="HG丸ｺﾞｼｯｸM-PRO" w:eastAsia="HG丸ｺﾞｼｯｸM-PRO" w:hAnsi="HG丸ｺﾞｼｯｸM-PRO" w:hint="eastAsia"/>
        </w:rPr>
        <w:t>日　時：</w:t>
      </w:r>
      <w:r w:rsidR="009B6BB2" w:rsidRPr="00656D0E">
        <w:rPr>
          <w:rFonts w:ascii="HG丸ｺﾞｼｯｸM-PRO" w:eastAsia="HG丸ｺﾞｼｯｸM-PRO" w:hAnsi="HG丸ｺﾞｼｯｸM-PRO" w:hint="eastAsia"/>
        </w:rPr>
        <w:t>６月１６日（土）１３時３０分～１６時００分</w:t>
      </w:r>
    </w:p>
    <w:p w:rsidR="009B6BB2" w:rsidRDefault="00656D0E" w:rsidP="005515B8">
      <w:pPr>
        <w:pBdr>
          <w:top w:val="single" w:sz="4" w:space="1" w:color="auto"/>
          <w:left w:val="single" w:sz="4" w:space="4" w:color="auto"/>
          <w:bottom w:val="single" w:sz="4" w:space="1" w:color="auto"/>
          <w:right w:val="single" w:sz="4" w:space="0" w:color="auto"/>
        </w:pBdr>
        <w:ind w:left="426" w:rightChars="280" w:right="593"/>
        <w:jc w:val="center"/>
        <w:rPr>
          <w:rFonts w:ascii="HG丸ｺﾞｼｯｸM-PRO" w:eastAsia="HG丸ｺﾞｼｯｸM-PRO" w:hAnsi="HG丸ｺﾞｼｯｸM-PRO" w:hint="eastAsia"/>
        </w:rPr>
      </w:pPr>
      <w:r w:rsidRPr="00656D0E">
        <w:rPr>
          <w:rFonts w:ascii="HG丸ｺﾞｼｯｸM-PRO" w:eastAsia="HG丸ｺﾞｼｯｸM-PRO" w:hAnsi="HG丸ｺﾞｼｯｸM-PRO" w:hint="eastAsia"/>
        </w:rPr>
        <w:t>場　所：</w:t>
      </w:r>
      <w:r w:rsidR="009B6BB2" w:rsidRPr="00656D0E">
        <w:rPr>
          <w:rFonts w:ascii="HG丸ｺﾞｼｯｸM-PRO" w:eastAsia="HG丸ｺﾞｼｯｸM-PRO" w:hAnsi="HG丸ｺﾞｼｯｸM-PRO" w:hint="eastAsia"/>
        </w:rPr>
        <w:t>あべのハルカス</w:t>
      </w:r>
      <w:r w:rsidR="005515B8">
        <w:rPr>
          <w:rFonts w:ascii="HG丸ｺﾞｼｯｸM-PRO" w:eastAsia="HG丸ｺﾞｼｯｸM-PRO" w:hAnsi="HG丸ｺﾞｼｯｸM-PRO" w:hint="eastAsia"/>
        </w:rPr>
        <w:t xml:space="preserve">23階　</w:t>
      </w:r>
      <w:r w:rsidR="00AA34C2">
        <w:rPr>
          <w:rFonts w:ascii="HG丸ｺﾞｼｯｸM-PRO" w:eastAsia="HG丸ｺﾞｼｯｸM-PRO" w:hAnsi="HG丸ｺﾞｼｯｸM-PRO" w:hint="eastAsia"/>
        </w:rPr>
        <w:t>阪南大学</w:t>
      </w:r>
      <w:r w:rsidRPr="00656D0E">
        <w:rPr>
          <w:rFonts w:ascii="HG丸ｺﾞｼｯｸM-PRO" w:eastAsia="HG丸ｺﾞｼｯｸM-PRO" w:hAnsi="HG丸ｺﾞｼｯｸM-PRO" w:hint="eastAsia"/>
        </w:rPr>
        <w:t>キャンパス</w:t>
      </w:r>
    </w:p>
    <w:p w:rsidR="00154060" w:rsidRPr="00656D0E" w:rsidRDefault="00154060" w:rsidP="005515B8">
      <w:pPr>
        <w:pBdr>
          <w:top w:val="single" w:sz="4" w:space="1" w:color="auto"/>
          <w:left w:val="single" w:sz="4" w:space="4" w:color="auto"/>
          <w:bottom w:val="single" w:sz="4" w:space="1" w:color="auto"/>
          <w:right w:val="single" w:sz="4" w:space="0" w:color="auto"/>
        </w:pBdr>
        <w:ind w:left="426" w:rightChars="280" w:right="593"/>
        <w:jc w:val="center"/>
        <w:rPr>
          <w:rFonts w:ascii="HG丸ｺﾞｼｯｸM-PRO" w:eastAsia="HG丸ｺﾞｼｯｸM-PRO" w:hAnsi="HG丸ｺﾞｼｯｸM-PRO"/>
        </w:rPr>
      </w:pPr>
      <w:r>
        <w:rPr>
          <w:rFonts w:ascii="HG丸ｺﾞｼｯｸM-PRO" w:eastAsia="HG丸ｺﾞｼｯｸM-PRO" w:hAnsi="HG丸ｺﾞｼｯｸM-PRO" w:hint="eastAsia"/>
        </w:rPr>
        <w:t>主　催：カジノ問題を考える大阪ネットワーク</w:t>
      </w:r>
    </w:p>
    <w:p w:rsidR="00656D0E" w:rsidRDefault="00656D0E" w:rsidP="00656D0E">
      <w:pPr>
        <w:widowControl/>
        <w:jc w:val="center"/>
        <w:rPr>
          <w:rFonts w:asciiTheme="minorEastAsia" w:hAnsiTheme="minorEastAsia"/>
        </w:rPr>
      </w:pPr>
      <w:r w:rsidRPr="00656D0E">
        <w:rPr>
          <w:rFonts w:ascii="HGP創英角ｺﾞｼｯｸUB" w:eastAsia="HGP創英角ｺﾞｼｯｸUB" w:hAnsi="HGP創英角ｺﾞｼｯｸUB" w:hint="eastAsia"/>
          <w:sz w:val="36"/>
        </w:rPr>
        <w:lastRenderedPageBreak/>
        <w:t>大阪で夢洲カジノショーケース</w:t>
      </w:r>
      <w:r w:rsidR="00A27E53">
        <w:rPr>
          <w:rFonts w:ascii="HGP創英角ｺﾞｼｯｸUB" w:eastAsia="HGP創英角ｺﾞｼｯｸUB" w:hAnsi="HGP創英角ｺﾞｼｯｸUB" w:hint="eastAsia"/>
          <w:sz w:val="36"/>
        </w:rPr>
        <w:t>（見本市）</w:t>
      </w:r>
      <w:bookmarkStart w:id="0" w:name="_GoBack"/>
      <w:bookmarkEnd w:id="0"/>
    </w:p>
    <w:p w:rsidR="003826AB" w:rsidRPr="003826AB" w:rsidRDefault="003826AB" w:rsidP="00656D0E">
      <w:pPr>
        <w:widowControl/>
        <w:jc w:val="left"/>
        <w:rPr>
          <w:rFonts w:asciiTheme="minorEastAsia" w:hAnsiTheme="minorEastAsia"/>
          <w:shd w:val="pct15" w:color="auto" w:fill="FFFFFF"/>
        </w:rPr>
      </w:pPr>
    </w:p>
    <w:p w:rsidR="00A27E53" w:rsidRDefault="004554FF" w:rsidP="00656D0E">
      <w:pPr>
        <w:widowControl/>
        <w:jc w:val="left"/>
        <w:rPr>
          <w:rFonts w:asciiTheme="minorEastAsia" w:hAnsiTheme="minorEastAsia"/>
        </w:rPr>
      </w:pPr>
      <w:r>
        <w:rPr>
          <w:rFonts w:asciiTheme="minorEastAsia" w:hAnsiTheme="minorEastAsia" w:hint="eastAsia"/>
        </w:rPr>
        <w:t xml:space="preserve">　4月27日、28日、梅田のグランフロント大阪で「第1</w:t>
      </w:r>
      <w:r w:rsidR="00A27E53">
        <w:rPr>
          <w:rFonts w:asciiTheme="minorEastAsia" w:hAnsiTheme="minorEastAsia" w:hint="eastAsia"/>
        </w:rPr>
        <w:t>回　関西ＩＲショーケース」が開催された。「視察」報告する。</w:t>
      </w:r>
    </w:p>
    <w:p w:rsidR="004554FF" w:rsidRDefault="004554FF" w:rsidP="00A27E53">
      <w:pPr>
        <w:widowControl/>
        <w:ind w:firstLineChars="100" w:firstLine="212"/>
        <w:jc w:val="left"/>
        <w:rPr>
          <w:rFonts w:asciiTheme="minorEastAsia" w:hAnsiTheme="minorEastAsia" w:hint="eastAsia"/>
        </w:rPr>
      </w:pPr>
      <w:r>
        <w:rPr>
          <w:rFonts w:asciiTheme="minorEastAsia" w:hAnsiTheme="minorEastAsia" w:hint="eastAsia"/>
        </w:rPr>
        <w:t>大阪夢洲カジノを目指して、大手ＩＲ事業者6社（ラスベガスサンズ、ウィンリゾート、シーザーズ、メルコ、ＭＧＭら）が集まってカジノを宣伝した。大阪維新の橋下、松井知事、そして大阪観光</w:t>
      </w:r>
      <w:r w:rsidR="00A27E53">
        <w:rPr>
          <w:rFonts w:asciiTheme="minorEastAsia" w:hAnsiTheme="minorEastAsia" w:hint="eastAsia"/>
        </w:rPr>
        <w:t>局、さらにはカジノ推進派である大阪商大の学者による講演などもあった</w:t>
      </w:r>
      <w:r>
        <w:rPr>
          <w:rFonts w:asciiTheme="minorEastAsia" w:hAnsiTheme="minorEastAsia" w:hint="eastAsia"/>
        </w:rPr>
        <w:t>。</w:t>
      </w:r>
    </w:p>
    <w:p w:rsidR="00A221FE" w:rsidRPr="00A221FE" w:rsidRDefault="00A221FE" w:rsidP="00A221FE">
      <w:pPr>
        <w:widowControl/>
        <w:ind w:firstLineChars="100" w:firstLine="212"/>
        <w:jc w:val="left"/>
        <w:rPr>
          <w:rFonts w:asciiTheme="minorEastAsia" w:hAnsiTheme="minorEastAsia"/>
        </w:rPr>
      </w:pPr>
      <w:r>
        <w:rPr>
          <w:rFonts w:asciiTheme="minorEastAsia" w:hAnsiTheme="minorEastAsia" w:hint="eastAsia"/>
        </w:rPr>
        <w:t>6つのＩＲ業者は、</w:t>
      </w:r>
      <w:r w:rsidRPr="00DA753A">
        <w:rPr>
          <w:rFonts w:asciiTheme="minorEastAsia" w:hAnsiTheme="minorEastAsia" w:hint="eastAsia"/>
        </w:rPr>
        <w:t>コンパニオン</w:t>
      </w:r>
      <w:r>
        <w:rPr>
          <w:rFonts w:asciiTheme="minorEastAsia" w:hAnsiTheme="minorEastAsia" w:hint="eastAsia"/>
        </w:rPr>
        <w:t>にパンフとペンやお菓子、ペットボトルを配らせてサービスしていたが、ＩＲカジノの説明などできないギャルばかりのアルバイトだった。</w:t>
      </w:r>
    </w:p>
    <w:p w:rsidR="00A27E53" w:rsidRDefault="004554FF" w:rsidP="00656D0E">
      <w:pPr>
        <w:widowControl/>
        <w:jc w:val="left"/>
        <w:rPr>
          <w:rFonts w:asciiTheme="minorEastAsia" w:hAnsiTheme="minorEastAsia"/>
        </w:rPr>
      </w:pPr>
      <w:r>
        <w:rPr>
          <w:rFonts w:asciiTheme="minorEastAsia" w:hAnsiTheme="minorEastAsia" w:hint="eastAsia"/>
        </w:rPr>
        <w:t xml:space="preserve">　</w:t>
      </w:r>
      <w:r w:rsidR="00A27E53">
        <w:rPr>
          <w:rFonts w:asciiTheme="minorEastAsia" w:hAnsiTheme="minorEastAsia" w:hint="eastAsia"/>
        </w:rPr>
        <w:t>一部に</w:t>
      </w:r>
      <w:r>
        <w:rPr>
          <w:rFonts w:asciiTheme="minorEastAsia" w:hAnsiTheme="minorEastAsia" w:hint="eastAsia"/>
        </w:rPr>
        <w:t>大阪観光局の</w:t>
      </w:r>
      <w:r w:rsidR="00DA753A">
        <w:rPr>
          <w:rFonts w:asciiTheme="minorEastAsia" w:hAnsiTheme="minorEastAsia" w:hint="eastAsia"/>
        </w:rPr>
        <w:t>紹介で</w:t>
      </w:r>
      <w:r w:rsidRPr="00DA753A">
        <w:rPr>
          <w:rFonts w:asciiTheme="minorEastAsia" w:hAnsiTheme="minorEastAsia" w:hint="eastAsia"/>
        </w:rPr>
        <w:t>ブース提供</w:t>
      </w:r>
      <w:r w:rsidR="00DA753A" w:rsidRPr="00DA753A">
        <w:rPr>
          <w:rFonts w:asciiTheme="minorEastAsia" w:hAnsiTheme="minorEastAsia" w:hint="eastAsia"/>
        </w:rPr>
        <w:t>を受けた大阪府市、</w:t>
      </w:r>
      <w:r w:rsidR="005C142E" w:rsidRPr="00DA753A">
        <w:rPr>
          <w:rFonts w:asciiTheme="minorEastAsia" w:hAnsiTheme="minorEastAsia" w:hint="eastAsia"/>
        </w:rPr>
        <w:t>鳥取県</w:t>
      </w:r>
      <w:r w:rsidR="005C142E">
        <w:rPr>
          <w:rFonts w:asciiTheme="minorEastAsia" w:hAnsiTheme="minorEastAsia" w:hint="eastAsia"/>
        </w:rPr>
        <w:t>、徳島県、滋賀県</w:t>
      </w:r>
      <w:r w:rsidR="00DA753A">
        <w:rPr>
          <w:rFonts w:asciiTheme="minorEastAsia" w:hAnsiTheme="minorEastAsia" w:hint="eastAsia"/>
        </w:rPr>
        <w:t>の</w:t>
      </w:r>
      <w:r w:rsidR="005C142E">
        <w:rPr>
          <w:rFonts w:asciiTheme="minorEastAsia" w:hAnsiTheme="minorEastAsia" w:hint="eastAsia"/>
        </w:rPr>
        <w:t>観光担当</w:t>
      </w:r>
      <w:r w:rsidR="00DA753A">
        <w:rPr>
          <w:rFonts w:asciiTheme="minorEastAsia" w:hAnsiTheme="minorEastAsia" w:hint="eastAsia"/>
        </w:rPr>
        <w:t>は、</w:t>
      </w:r>
      <w:r w:rsidR="005C142E">
        <w:rPr>
          <w:rFonts w:asciiTheme="minorEastAsia" w:hAnsiTheme="minorEastAsia" w:hint="eastAsia"/>
        </w:rPr>
        <w:t>観光パンフを置いて案内。インテックス大阪など</w:t>
      </w:r>
      <w:r w:rsidR="00DA753A" w:rsidRPr="00A221FE">
        <w:rPr>
          <w:rFonts w:asciiTheme="minorEastAsia" w:hAnsiTheme="minorEastAsia" w:hint="eastAsia"/>
        </w:rPr>
        <w:t>既設</w:t>
      </w:r>
      <w:r w:rsidR="005C142E" w:rsidRPr="00A221FE">
        <w:rPr>
          <w:rFonts w:asciiTheme="minorEastAsia" w:hAnsiTheme="minorEastAsia" w:hint="eastAsia"/>
        </w:rPr>
        <w:t>ＭＩＣＥまで</w:t>
      </w:r>
      <w:r w:rsidR="005C142E">
        <w:rPr>
          <w:rFonts w:asciiTheme="minorEastAsia" w:hAnsiTheme="minorEastAsia" w:hint="eastAsia"/>
        </w:rPr>
        <w:t>呼ばれていた。また、防犯企業や</w:t>
      </w:r>
      <w:r w:rsidR="00DA753A">
        <w:rPr>
          <w:rFonts w:asciiTheme="minorEastAsia" w:hAnsiTheme="minorEastAsia" w:hint="eastAsia"/>
        </w:rPr>
        <w:t>大阪商大など</w:t>
      </w:r>
      <w:r w:rsidR="005C142E">
        <w:rPr>
          <w:rFonts w:asciiTheme="minorEastAsia" w:hAnsiTheme="minorEastAsia" w:hint="eastAsia"/>
        </w:rPr>
        <w:t>各種学校までブースを出していた</w:t>
      </w:r>
      <w:r w:rsidR="00DA753A">
        <w:rPr>
          <w:rFonts w:asciiTheme="minorEastAsia" w:hAnsiTheme="minorEastAsia" w:hint="eastAsia"/>
        </w:rPr>
        <w:t>。だが</w:t>
      </w:r>
      <w:r w:rsidR="00A221FE">
        <w:rPr>
          <w:rFonts w:asciiTheme="minorEastAsia" w:hAnsiTheme="minorEastAsia" w:hint="eastAsia"/>
        </w:rPr>
        <w:t>ブースの</w:t>
      </w:r>
      <w:r w:rsidR="00DA753A">
        <w:rPr>
          <w:rFonts w:asciiTheme="minorEastAsia" w:hAnsiTheme="minorEastAsia" w:hint="eastAsia"/>
        </w:rPr>
        <w:t>出席者と話してみると、</w:t>
      </w:r>
      <w:r w:rsidR="005C142E">
        <w:rPr>
          <w:rFonts w:asciiTheme="minorEastAsia" w:hAnsiTheme="minorEastAsia" w:hint="eastAsia"/>
        </w:rPr>
        <w:t>ギャンブル依存症の実態などほとんど知らない者ばかり</w:t>
      </w:r>
      <w:r w:rsidR="00DA753A">
        <w:rPr>
          <w:rFonts w:asciiTheme="minorEastAsia" w:hAnsiTheme="minorEastAsia" w:hint="eastAsia"/>
        </w:rPr>
        <w:t>で、</w:t>
      </w:r>
      <w:r w:rsidR="005C142E">
        <w:rPr>
          <w:rFonts w:asciiTheme="minorEastAsia" w:hAnsiTheme="minorEastAsia" w:hint="eastAsia"/>
        </w:rPr>
        <w:t>ただ内外の観光客が増えれば良いとして参加しているだけであった。</w:t>
      </w:r>
    </w:p>
    <w:p w:rsidR="00A27E53" w:rsidRDefault="005C142E" w:rsidP="00656D0E">
      <w:pPr>
        <w:widowControl/>
        <w:jc w:val="left"/>
        <w:rPr>
          <w:rFonts w:asciiTheme="minorEastAsia" w:hAnsiTheme="minorEastAsia"/>
        </w:rPr>
      </w:pPr>
      <w:r>
        <w:rPr>
          <w:rFonts w:asciiTheme="minorEastAsia" w:hAnsiTheme="minorEastAsia" w:hint="eastAsia"/>
        </w:rPr>
        <w:t xml:space="preserve">　27日の参加客は、このＩＲショーを企画した広告企業と協力メディアをはじめ、カジノ周辺で商売をして金儲けをしたいという者の群れだった</w:t>
      </w:r>
      <w:r w:rsidR="00A27E53">
        <w:rPr>
          <w:rFonts w:asciiTheme="minorEastAsia" w:hAnsiTheme="minorEastAsia" w:hint="eastAsia"/>
        </w:rPr>
        <w:t>といえる</w:t>
      </w:r>
      <w:r>
        <w:rPr>
          <w:rFonts w:asciiTheme="minorEastAsia" w:hAnsiTheme="minorEastAsia" w:hint="eastAsia"/>
        </w:rPr>
        <w:t>。</w:t>
      </w:r>
    </w:p>
    <w:p w:rsidR="005C142E" w:rsidRDefault="00A221FE" w:rsidP="00A27E53">
      <w:pPr>
        <w:widowControl/>
        <w:ind w:firstLineChars="100" w:firstLine="212"/>
        <w:jc w:val="left"/>
        <w:rPr>
          <w:rFonts w:asciiTheme="minorEastAsia" w:hAnsiTheme="minorEastAsia"/>
        </w:rPr>
      </w:pPr>
      <w:r>
        <w:rPr>
          <w:rFonts w:asciiTheme="minorEastAsia" w:hAnsiTheme="minorEastAsia" w:hint="eastAsia"/>
        </w:rPr>
        <w:t>6社の中でも</w:t>
      </w:r>
      <w:r w:rsidR="00A27E53">
        <w:rPr>
          <w:rFonts w:asciiTheme="minorEastAsia" w:hAnsiTheme="minorEastAsia" w:hint="eastAsia"/>
        </w:rPr>
        <w:t>東京に設立したシーザーズ・エンターテインメント・ジャパン</w:t>
      </w:r>
      <w:r w:rsidR="00DA753A">
        <w:rPr>
          <w:rFonts w:asciiTheme="minorEastAsia" w:hAnsiTheme="minorEastAsia" w:hint="eastAsia"/>
        </w:rPr>
        <w:t>は、</w:t>
      </w:r>
      <w:r w:rsidR="00A27E53">
        <w:rPr>
          <w:rFonts w:asciiTheme="minorEastAsia" w:hAnsiTheme="minorEastAsia" w:hint="eastAsia"/>
        </w:rPr>
        <w:t>パンフ3種</w:t>
      </w:r>
      <w:r w:rsidR="00DA753A">
        <w:rPr>
          <w:rFonts w:asciiTheme="minorEastAsia" w:hAnsiTheme="minorEastAsia" w:hint="eastAsia"/>
        </w:rPr>
        <w:t>を</w:t>
      </w:r>
      <w:r w:rsidR="00A27E53">
        <w:rPr>
          <w:rFonts w:asciiTheme="minorEastAsia" w:hAnsiTheme="minorEastAsia" w:hint="eastAsia"/>
        </w:rPr>
        <w:t>置</w:t>
      </w:r>
      <w:r w:rsidR="00DA753A">
        <w:rPr>
          <w:rFonts w:asciiTheme="minorEastAsia" w:hAnsiTheme="minorEastAsia" w:hint="eastAsia"/>
        </w:rPr>
        <w:t>い</w:t>
      </w:r>
      <w:r w:rsidR="00A27E53">
        <w:rPr>
          <w:rFonts w:asciiTheme="minorEastAsia" w:hAnsiTheme="minorEastAsia" w:hint="eastAsia"/>
        </w:rPr>
        <w:t>ていた。</w:t>
      </w:r>
      <w:r w:rsidR="005C142E">
        <w:rPr>
          <w:rFonts w:asciiTheme="minorEastAsia" w:hAnsiTheme="minorEastAsia" w:hint="eastAsia"/>
        </w:rPr>
        <w:t>ギャンブル依存症・問題ギャンブリングは責任をもった事業によって克服できる、むしろ政府とＩＲ業者らの金と、「全ての関係者の協力」によって解決できる問題だという</w:t>
      </w:r>
      <w:r w:rsidR="003826AB">
        <w:rPr>
          <w:rFonts w:asciiTheme="minorEastAsia" w:hAnsiTheme="minorEastAsia" w:hint="eastAsia"/>
        </w:rPr>
        <w:t>もので</w:t>
      </w:r>
      <w:r>
        <w:rPr>
          <w:rFonts w:asciiTheme="minorEastAsia" w:hAnsiTheme="minorEastAsia" w:hint="eastAsia"/>
        </w:rPr>
        <w:t>あった。</w:t>
      </w:r>
      <w:r w:rsidR="003826AB">
        <w:rPr>
          <w:rFonts w:asciiTheme="minorEastAsia" w:hAnsiTheme="minorEastAsia" w:hint="eastAsia"/>
        </w:rPr>
        <w:t>同社の副社長で</w:t>
      </w:r>
      <w:r w:rsidR="005C142E">
        <w:rPr>
          <w:rFonts w:asciiTheme="minorEastAsia" w:hAnsiTheme="minorEastAsia" w:hint="eastAsia"/>
        </w:rPr>
        <w:t>ラスベガス</w:t>
      </w:r>
      <w:r w:rsidR="003826AB">
        <w:rPr>
          <w:rFonts w:asciiTheme="minorEastAsia" w:hAnsiTheme="minorEastAsia" w:hint="eastAsia"/>
        </w:rPr>
        <w:t>市の女性市長だったジャン・ジョーズ・ブラックハースト</w:t>
      </w:r>
      <w:r w:rsidR="003826AB" w:rsidRPr="00A221FE">
        <w:rPr>
          <w:rFonts w:asciiTheme="minorEastAsia" w:hAnsiTheme="minorEastAsia" w:hint="eastAsia"/>
        </w:rPr>
        <w:t>氏</w:t>
      </w:r>
      <w:r>
        <w:rPr>
          <w:rFonts w:asciiTheme="minorEastAsia" w:hAnsiTheme="minorEastAsia" w:hint="eastAsia"/>
        </w:rPr>
        <w:t>の</w:t>
      </w:r>
      <w:r w:rsidRPr="00A221FE">
        <w:rPr>
          <w:rFonts w:asciiTheme="minorEastAsia" w:hAnsiTheme="minorEastAsia" w:hint="eastAsia"/>
        </w:rPr>
        <w:t>『月刊公明』に投稿した</w:t>
      </w:r>
      <w:r w:rsidR="003826AB" w:rsidRPr="00A221FE">
        <w:rPr>
          <w:rFonts w:asciiTheme="minorEastAsia" w:hAnsiTheme="minorEastAsia" w:hint="eastAsia"/>
        </w:rPr>
        <w:t>パンフ</w:t>
      </w:r>
      <w:r w:rsidRPr="00A221FE">
        <w:rPr>
          <w:rFonts w:asciiTheme="minorEastAsia" w:hAnsiTheme="minorEastAsia" w:hint="eastAsia"/>
        </w:rPr>
        <w:t>も</w:t>
      </w:r>
      <w:r w:rsidR="003826AB">
        <w:rPr>
          <w:rFonts w:asciiTheme="minorEastAsia" w:hAnsiTheme="minorEastAsia" w:hint="eastAsia"/>
        </w:rPr>
        <w:t>あった。</w:t>
      </w:r>
      <w:r w:rsidR="00A27E53">
        <w:rPr>
          <w:rFonts w:asciiTheme="minorEastAsia" w:hAnsiTheme="minorEastAsia" w:hint="eastAsia"/>
        </w:rPr>
        <w:t>こ</w:t>
      </w:r>
      <w:r>
        <w:rPr>
          <w:rFonts w:asciiTheme="minorEastAsia" w:hAnsiTheme="minorEastAsia" w:hint="eastAsia"/>
        </w:rPr>
        <w:t>れらのパンフの内容は結局カジノ本位であり、</w:t>
      </w:r>
      <w:r w:rsidR="00A27E53">
        <w:rPr>
          <w:rFonts w:asciiTheme="minorEastAsia" w:hAnsiTheme="minorEastAsia" w:hint="eastAsia"/>
        </w:rPr>
        <w:t>追って批判したい。</w:t>
      </w:r>
    </w:p>
    <w:p w:rsidR="003826AB" w:rsidRDefault="003826AB" w:rsidP="00656D0E">
      <w:pPr>
        <w:widowControl/>
        <w:jc w:val="left"/>
        <w:rPr>
          <w:rFonts w:asciiTheme="minorEastAsia" w:hAnsiTheme="minorEastAsia"/>
        </w:rPr>
      </w:pPr>
    </w:p>
    <w:p w:rsidR="003826AB" w:rsidRPr="00F72D1F" w:rsidRDefault="008B238C" w:rsidP="00F72D1F">
      <w:pPr>
        <w:widowControl/>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夢洲ＩＲ</w:t>
      </w:r>
      <w:r w:rsidR="006307F6" w:rsidRPr="00F72D1F">
        <w:rPr>
          <w:rFonts w:ascii="HGP創英角ｺﾞｼｯｸUB" w:eastAsia="HGP創英角ｺﾞｼｯｸUB" w:hAnsi="HGP創英角ｺﾞｼｯｸUB" w:hint="eastAsia"/>
          <w:sz w:val="36"/>
        </w:rPr>
        <w:t>は大阪ベイエリアＭＩＣＥの敵</w:t>
      </w:r>
      <w:r>
        <w:rPr>
          <w:rFonts w:ascii="HGP創英角ｺﾞｼｯｸUB" w:eastAsia="HGP創英角ｺﾞｼｯｸUB" w:hAnsi="HGP創英角ｺﾞｼｯｸUB" w:hint="eastAsia"/>
          <w:sz w:val="36"/>
        </w:rPr>
        <w:t>！？</w:t>
      </w:r>
    </w:p>
    <w:p w:rsidR="006307F6" w:rsidRDefault="006307F6" w:rsidP="00656D0E">
      <w:pPr>
        <w:widowControl/>
        <w:jc w:val="left"/>
        <w:rPr>
          <w:rFonts w:asciiTheme="minorEastAsia" w:hAnsiTheme="minorEastAsia"/>
        </w:rPr>
      </w:pPr>
      <w:r>
        <w:rPr>
          <w:rFonts w:asciiTheme="minorEastAsia" w:hAnsiTheme="minorEastAsia" w:hint="eastAsia"/>
        </w:rPr>
        <w:t xml:space="preserve">　維新の大阪府市首長らは、夢洲にＭＩＣＥ</w:t>
      </w:r>
      <w:r w:rsidR="00D079DB">
        <w:rPr>
          <w:rFonts w:asciiTheme="minorEastAsia" w:hAnsiTheme="minorEastAsia" w:hint="eastAsia"/>
        </w:rPr>
        <w:t>開催施設を含めたＩＲ（カジノ付統合型リゾート）の誘致に熱中している。カジノは地方自治体として掲げるには恥ずかしいので、ＭＩＣＥ（会議、招待旅行、国際会議、展示会）施設が大阪に必要といって、実際はカジノ付ホテルを推進してきた。</w:t>
      </w:r>
    </w:p>
    <w:p w:rsidR="00D079DB" w:rsidRDefault="00D079DB" w:rsidP="00656D0E">
      <w:pPr>
        <w:widowControl/>
        <w:jc w:val="left"/>
        <w:rPr>
          <w:rFonts w:asciiTheme="minorEastAsia" w:hAnsiTheme="minorEastAsia"/>
        </w:rPr>
      </w:pPr>
      <w:r>
        <w:rPr>
          <w:rFonts w:asciiTheme="minorEastAsia" w:hAnsiTheme="minorEastAsia" w:hint="eastAsia"/>
        </w:rPr>
        <w:t xml:space="preserve">　しかし、実は大阪咲洲には既に、①インテックス大阪（国際見本市会場）、②ＡＴＣ（アジア太平洋トレードセンター）、③ハイアット</w:t>
      </w:r>
      <w:r w:rsidR="007B1BEA">
        <w:rPr>
          <w:rFonts w:asciiTheme="minorEastAsia" w:hAnsiTheme="minorEastAsia" w:hint="eastAsia"/>
        </w:rPr>
        <w:t>リージェンシー大阪、④ホテルクラシア大阪ベイ（旧ホテルコスモスクエア国際交流センター）といった整備されたＭＩＣＥ施設がある。</w:t>
      </w:r>
    </w:p>
    <w:p w:rsidR="007B1BEA" w:rsidRDefault="007B1BEA" w:rsidP="00656D0E">
      <w:pPr>
        <w:widowControl/>
        <w:jc w:val="left"/>
        <w:rPr>
          <w:rFonts w:asciiTheme="minorEastAsia" w:hAnsiTheme="minorEastAsia"/>
        </w:rPr>
      </w:pPr>
      <w:r>
        <w:rPr>
          <w:rFonts w:asciiTheme="minorEastAsia" w:hAnsiTheme="minorEastAsia" w:hint="eastAsia"/>
        </w:rPr>
        <w:t xml:space="preserve">　ちなみに</w:t>
      </w:r>
      <w:r w:rsidR="008B238C">
        <w:rPr>
          <w:rFonts w:asciiTheme="minorEastAsia" w:hAnsiTheme="minorEastAsia" w:hint="eastAsia"/>
        </w:rPr>
        <w:t>配布パンフによれば、</w:t>
      </w:r>
      <w:r>
        <w:rPr>
          <w:rFonts w:asciiTheme="minorEastAsia" w:hAnsiTheme="minorEastAsia" w:hint="eastAsia"/>
        </w:rPr>
        <w:t>①は1～6号館からなり西日本最大の総敷地13.8万㎡のＭＩＣＥ施設で、大阪市が建築主で、その外郭団体である大阪国際経済振興センターが運営する。②は6.8万㎡</w:t>
      </w:r>
      <w:r w:rsidR="007E02FF">
        <w:rPr>
          <w:rFonts w:asciiTheme="minorEastAsia" w:hAnsiTheme="minorEastAsia" w:hint="eastAsia"/>
        </w:rPr>
        <w:t>、飲食30店、ショッピング70店、ＡＴＣホール7000㎡の他12室の会議場・イベントルーム（1500人～200人対応）からなり、③と④は6000人の国際会議・展示と宿泊、パーティも可能という。</w:t>
      </w:r>
    </w:p>
    <w:p w:rsidR="008B238C" w:rsidRDefault="007E02FF" w:rsidP="00656D0E">
      <w:pPr>
        <w:widowControl/>
        <w:jc w:val="left"/>
        <w:rPr>
          <w:rFonts w:asciiTheme="minorEastAsia" w:hAnsiTheme="minorEastAsia"/>
        </w:rPr>
      </w:pPr>
      <w:r>
        <w:rPr>
          <w:rFonts w:asciiTheme="minorEastAsia" w:hAnsiTheme="minorEastAsia" w:hint="eastAsia"/>
        </w:rPr>
        <w:lastRenderedPageBreak/>
        <w:t xml:space="preserve">　（公財）大阪観光局は、</w:t>
      </w:r>
      <w:r w:rsidR="008B238C">
        <w:rPr>
          <w:rFonts w:asciiTheme="minorEastAsia" w:hAnsiTheme="minorEastAsia" w:hint="eastAsia"/>
        </w:rPr>
        <w:t>こんな</w:t>
      </w:r>
      <w:r w:rsidR="0075098A">
        <w:rPr>
          <w:rFonts w:asciiTheme="minorEastAsia" w:hAnsiTheme="minorEastAsia" w:hint="eastAsia"/>
        </w:rPr>
        <w:t>豪華なパンフ（Ａ4版22頁）をつくって、</w:t>
      </w:r>
      <w:r>
        <w:rPr>
          <w:rFonts w:asciiTheme="minorEastAsia" w:hAnsiTheme="minorEastAsia" w:hint="eastAsia"/>
        </w:rPr>
        <w:t>この①～④の施設について、1つのエリアにコンパクトに集合し、全てが大規模且つ多様なニーズに対応できると宣伝してい</w:t>
      </w:r>
    </w:p>
    <w:p w:rsidR="007E02FF" w:rsidRDefault="007E02FF" w:rsidP="00656D0E">
      <w:pPr>
        <w:widowControl/>
        <w:jc w:val="left"/>
        <w:rPr>
          <w:rFonts w:asciiTheme="minorEastAsia" w:hAnsiTheme="minorEastAsia"/>
        </w:rPr>
      </w:pPr>
      <w:r>
        <w:rPr>
          <w:rFonts w:asciiTheme="minorEastAsia" w:hAnsiTheme="minorEastAsia" w:hint="eastAsia"/>
        </w:rPr>
        <w:t>る。</w:t>
      </w:r>
      <w:r w:rsidR="0075098A">
        <w:rPr>
          <w:rFonts w:asciiTheme="minorEastAsia" w:hAnsiTheme="minorEastAsia" w:hint="eastAsia"/>
        </w:rPr>
        <w:t>地域の空撮や各施設の設備紹介などを載せている。</w:t>
      </w:r>
    </w:p>
    <w:p w:rsidR="0075098A" w:rsidRDefault="0075098A" w:rsidP="00656D0E">
      <w:pPr>
        <w:widowControl/>
        <w:jc w:val="left"/>
        <w:rPr>
          <w:rFonts w:asciiTheme="minorEastAsia" w:hAnsiTheme="minorEastAsia"/>
        </w:rPr>
      </w:pPr>
      <w:r>
        <w:rPr>
          <w:rFonts w:asciiTheme="minorEastAsia" w:hAnsiTheme="minorEastAsia" w:hint="eastAsia"/>
        </w:rPr>
        <w:t xml:space="preserve">　この</w:t>
      </w:r>
      <w:r w:rsidR="008B238C">
        <w:rPr>
          <w:rFonts w:asciiTheme="minorEastAsia" w:hAnsiTheme="minorEastAsia" w:hint="eastAsia"/>
        </w:rPr>
        <w:t>パンフには</w:t>
      </w:r>
      <w:r>
        <w:rPr>
          <w:rFonts w:asciiTheme="minorEastAsia" w:hAnsiTheme="minorEastAsia" w:hint="eastAsia"/>
        </w:rPr>
        <w:t>咲洲の北側に位置する夢洲は、咲洲より小さく、コンテナヤードが見えている。咲洲の整備ぶりには遠く及ばない。</w:t>
      </w:r>
    </w:p>
    <w:p w:rsidR="0075098A" w:rsidRDefault="0075098A" w:rsidP="00656D0E">
      <w:pPr>
        <w:widowControl/>
        <w:jc w:val="left"/>
        <w:rPr>
          <w:rFonts w:asciiTheme="minorEastAsia" w:hAnsiTheme="minorEastAsia"/>
        </w:rPr>
      </w:pPr>
      <w:r>
        <w:rPr>
          <w:rFonts w:asciiTheme="minorEastAsia" w:hAnsiTheme="minorEastAsia" w:hint="eastAsia"/>
        </w:rPr>
        <w:t xml:space="preserve">　すなわち、</w:t>
      </w:r>
      <w:r w:rsidR="008B238C">
        <w:rPr>
          <w:rFonts w:asciiTheme="minorEastAsia" w:hAnsiTheme="minorEastAsia" w:hint="eastAsia"/>
        </w:rPr>
        <w:t>今回、</w:t>
      </w:r>
      <w:r>
        <w:rPr>
          <w:rFonts w:asciiTheme="minorEastAsia" w:hAnsiTheme="minorEastAsia" w:hint="eastAsia"/>
        </w:rPr>
        <w:t>維新首長らが夢洲ＩＲをいう前に既に、そのごく近隣の咲洲に西日本最大級のＭＩＣＥ施設が</w:t>
      </w:r>
      <w:r w:rsidR="007B5ADC">
        <w:rPr>
          <w:rFonts w:asciiTheme="minorEastAsia" w:hAnsiTheme="minorEastAsia" w:hint="eastAsia"/>
        </w:rPr>
        <w:t>存在しているのであって、</w:t>
      </w:r>
      <w:r w:rsidR="007B5ADC" w:rsidRPr="007B5ADC">
        <w:rPr>
          <w:rFonts w:asciiTheme="majorEastAsia" w:eastAsiaTheme="majorEastAsia" w:hAnsiTheme="majorEastAsia" w:hint="eastAsia"/>
        </w:rPr>
        <w:t>夢洲にＭＩＣＥをつくれば咲洲ＭＩＣＥはまさに「商売敵」となる</w:t>
      </w:r>
      <w:r w:rsidR="007B5ADC">
        <w:rPr>
          <w:rFonts w:asciiTheme="minorEastAsia" w:hAnsiTheme="minorEastAsia" w:hint="eastAsia"/>
        </w:rPr>
        <w:t>のである。加えて咲洲の</w:t>
      </w:r>
      <w:r w:rsidR="007B5ADC" w:rsidRPr="008B238C">
        <w:rPr>
          <w:rFonts w:asciiTheme="minorEastAsia" w:hAnsiTheme="minorEastAsia" w:hint="eastAsia"/>
        </w:rPr>
        <w:t>旧ＷＴＣ（大阪ワールドトレードセンタービル）</w:t>
      </w:r>
      <w:r w:rsidR="007B5ADC">
        <w:rPr>
          <w:rFonts w:asciiTheme="minorEastAsia" w:hAnsiTheme="minorEastAsia" w:hint="eastAsia"/>
        </w:rPr>
        <w:t>は、現在は西日本最高の府庁（咲洲庁舎）として利用されているが、いまだ利用されていない部分が多い、夢洲よりダントツに</w:t>
      </w:r>
      <w:r w:rsidR="004B01F5">
        <w:rPr>
          <w:rFonts w:asciiTheme="minorEastAsia" w:hAnsiTheme="minorEastAsia" w:hint="eastAsia"/>
        </w:rPr>
        <w:t>交通便の良い咲洲でも空</w:t>
      </w:r>
      <w:r w:rsidR="008B238C">
        <w:rPr>
          <w:rFonts w:asciiTheme="minorEastAsia" w:hAnsiTheme="minorEastAsia" w:hint="eastAsia"/>
        </w:rPr>
        <w:t>き</w:t>
      </w:r>
      <w:r w:rsidR="004B01F5">
        <w:rPr>
          <w:rFonts w:asciiTheme="minorEastAsia" w:hAnsiTheme="minorEastAsia" w:hint="eastAsia"/>
        </w:rPr>
        <w:t>が多いのが現状である。</w:t>
      </w:r>
    </w:p>
    <w:p w:rsidR="004B01F5" w:rsidRDefault="004B01F5" w:rsidP="00656D0E">
      <w:pPr>
        <w:widowControl/>
        <w:jc w:val="left"/>
        <w:rPr>
          <w:rFonts w:asciiTheme="minorEastAsia" w:hAnsiTheme="minorEastAsia"/>
        </w:rPr>
      </w:pPr>
      <w:r>
        <w:rPr>
          <w:rFonts w:asciiTheme="minorEastAsia" w:hAnsiTheme="minorEastAsia" w:hint="eastAsia"/>
        </w:rPr>
        <w:t xml:space="preserve">　なお、咲洲の向かいにはＵＳＪや海遊館など家族で楽しむ大型</w:t>
      </w:r>
      <w:r w:rsidR="008B238C">
        <w:rPr>
          <w:rFonts w:asciiTheme="minorEastAsia" w:hAnsiTheme="minorEastAsia" w:hint="eastAsia"/>
        </w:rPr>
        <w:t>娯楽観光</w:t>
      </w:r>
      <w:r>
        <w:rPr>
          <w:rFonts w:asciiTheme="minorEastAsia" w:hAnsiTheme="minorEastAsia" w:hint="eastAsia"/>
        </w:rPr>
        <w:t>施設が十分ある。</w:t>
      </w:r>
    </w:p>
    <w:p w:rsidR="004B01F5" w:rsidRDefault="004B01F5" w:rsidP="00656D0E">
      <w:pPr>
        <w:widowControl/>
        <w:jc w:val="left"/>
        <w:rPr>
          <w:rFonts w:asciiTheme="minorEastAsia" w:hAnsiTheme="minorEastAsia"/>
        </w:rPr>
      </w:pPr>
      <w:r>
        <w:rPr>
          <w:rFonts w:asciiTheme="minorEastAsia" w:hAnsiTheme="minorEastAsia" w:hint="eastAsia"/>
        </w:rPr>
        <w:t xml:space="preserve">　結局、埋立中の夢洲ＩＲ</w:t>
      </w:r>
      <w:r w:rsidR="008B238C">
        <w:rPr>
          <w:rFonts w:asciiTheme="minorEastAsia" w:hAnsiTheme="minorEastAsia" w:hint="eastAsia"/>
        </w:rPr>
        <w:t>計画</w:t>
      </w:r>
      <w:r>
        <w:rPr>
          <w:rFonts w:asciiTheme="minorEastAsia" w:hAnsiTheme="minorEastAsia" w:hint="eastAsia"/>
        </w:rPr>
        <w:t>は、</w:t>
      </w:r>
      <w:r w:rsidR="008B238C">
        <w:rPr>
          <w:rFonts w:asciiTheme="minorEastAsia" w:hAnsiTheme="minorEastAsia" w:hint="eastAsia"/>
        </w:rPr>
        <w:t>巨大投資をして</w:t>
      </w:r>
      <w:r>
        <w:rPr>
          <w:rFonts w:asciiTheme="minorEastAsia" w:hAnsiTheme="minorEastAsia" w:hint="eastAsia"/>
        </w:rPr>
        <w:t>カジノ付きホテルをつくる</w:t>
      </w:r>
      <w:r w:rsidR="008B238C">
        <w:rPr>
          <w:rFonts w:asciiTheme="minorEastAsia" w:hAnsiTheme="minorEastAsia" w:hint="eastAsia"/>
        </w:rPr>
        <w:t>だけではない。</w:t>
      </w:r>
      <w:r w:rsidR="00F72D1F">
        <w:rPr>
          <w:rFonts w:asciiTheme="minorEastAsia" w:hAnsiTheme="minorEastAsia" w:hint="eastAsia"/>
        </w:rPr>
        <w:t>むしろ府市自ら建設させた大阪咲洲のＭＩＣＥと競合させ</w:t>
      </w:r>
      <w:r w:rsidR="008B238C">
        <w:rPr>
          <w:rFonts w:asciiTheme="minorEastAsia" w:hAnsiTheme="minorEastAsia" w:hint="eastAsia"/>
        </w:rPr>
        <w:t>圧迫する</w:t>
      </w:r>
      <w:r w:rsidR="00F72D1F">
        <w:rPr>
          <w:rFonts w:asciiTheme="minorEastAsia" w:hAnsiTheme="minorEastAsia" w:hint="eastAsia"/>
        </w:rPr>
        <w:t>。</w:t>
      </w:r>
    </w:p>
    <w:p w:rsidR="00F72D1F" w:rsidRDefault="00F72D1F" w:rsidP="00656D0E">
      <w:pPr>
        <w:widowControl/>
        <w:jc w:val="left"/>
        <w:rPr>
          <w:rFonts w:asciiTheme="minorEastAsia" w:hAnsiTheme="minorEastAsia"/>
        </w:rPr>
      </w:pPr>
    </w:p>
    <w:p w:rsidR="00F72D1F" w:rsidRDefault="00F72D1F" w:rsidP="00656D0E">
      <w:pPr>
        <w:widowControl/>
        <w:jc w:val="left"/>
        <w:rPr>
          <w:rFonts w:asciiTheme="minorEastAsia" w:hAnsiTheme="minorEastAsia"/>
        </w:rPr>
      </w:pPr>
      <w:r>
        <w:rPr>
          <w:rFonts w:asciiTheme="minorEastAsia" w:hAnsiTheme="minorEastAsia" w:hint="eastAsia"/>
        </w:rPr>
        <w:t>＊＊＊＊＊＊＊＊＊＊＊＊＊＊＊＊＊＊＊＊＊＊＊＊＊＊＊＊＊＊＊＊＊＊＊＊＊＊＊＊＊＊＊＊＊</w:t>
      </w:r>
    </w:p>
    <w:p w:rsidR="00117AE2" w:rsidRPr="00F72D1F" w:rsidRDefault="008B238C" w:rsidP="008B238C">
      <w:pPr>
        <w:widowControl/>
        <w:ind w:firstLineChars="100" w:firstLine="322"/>
        <w:jc w:val="left"/>
        <w:rPr>
          <w:rFonts w:ascii="HGP創英角ｺﾞｼｯｸUB" w:eastAsia="HGP創英角ｺﾞｼｯｸUB" w:hAnsi="HGP創英角ｺﾞｼｯｸUB"/>
          <w:sz w:val="36"/>
        </w:rPr>
      </w:pPr>
      <w:r w:rsidRPr="008B238C">
        <w:rPr>
          <w:rFonts w:asciiTheme="majorEastAsia" w:eastAsiaTheme="majorEastAsia" w:hAnsiTheme="majorEastAsia" w:hint="eastAsia"/>
          <w:sz w:val="32"/>
          <w:bdr w:val="single" w:sz="4" w:space="0" w:color="auto"/>
        </w:rPr>
        <w:t>研究</w:t>
      </w:r>
      <w:r>
        <w:rPr>
          <w:rFonts w:asciiTheme="majorEastAsia" w:eastAsiaTheme="majorEastAsia" w:hAnsiTheme="majorEastAsia" w:hint="eastAsia"/>
          <w:sz w:val="32"/>
        </w:rPr>
        <w:t xml:space="preserve">　　　　</w:t>
      </w:r>
      <w:r w:rsidR="00407DA7" w:rsidRPr="00F72D1F">
        <w:rPr>
          <w:rFonts w:ascii="HGP創英角ｺﾞｼｯｸUB" w:eastAsia="HGP創英角ｺﾞｼｯｸUB" w:hAnsi="HGP創英角ｺﾞｼｯｸUB" w:hint="eastAsia"/>
          <w:sz w:val="36"/>
        </w:rPr>
        <w:t>政府</w:t>
      </w:r>
      <w:r w:rsidR="00117AE2" w:rsidRPr="00F72D1F">
        <w:rPr>
          <w:rFonts w:ascii="HGP創英角ｺﾞｼｯｸUB" w:eastAsia="HGP創英角ｺﾞｼｯｸUB" w:hAnsi="HGP創英角ｺﾞｼｯｸUB" w:hint="eastAsia"/>
          <w:sz w:val="36"/>
        </w:rPr>
        <w:t>のギャンブル依存症調査と</w:t>
      </w:r>
      <w:r w:rsidR="00407DA7" w:rsidRPr="00F72D1F">
        <w:rPr>
          <w:rFonts w:ascii="HGP創英角ｺﾞｼｯｸUB" w:eastAsia="HGP創英角ｺﾞｼｯｸUB" w:hAnsi="HGP創英角ｺﾞｼｯｸUB" w:hint="eastAsia"/>
          <w:sz w:val="36"/>
        </w:rPr>
        <w:t>課題</w:t>
      </w:r>
    </w:p>
    <w:p w:rsidR="00117AE2" w:rsidRDefault="00117AE2" w:rsidP="00117AE2">
      <w:pPr>
        <w:widowControl/>
        <w:jc w:val="left"/>
      </w:pPr>
    </w:p>
    <w:p w:rsidR="00117AE2" w:rsidRDefault="00117AE2" w:rsidP="00094A94">
      <w:pPr>
        <w:widowControl/>
        <w:ind w:firstLineChars="100" w:firstLine="212"/>
        <w:jc w:val="left"/>
      </w:pPr>
      <w:r>
        <w:rPr>
          <w:rFonts w:hint="eastAsia"/>
        </w:rPr>
        <w:t>日本</w:t>
      </w:r>
      <w:r w:rsidR="00407DA7">
        <w:rPr>
          <w:rFonts w:hint="eastAsia"/>
        </w:rPr>
        <w:t>政府によるギャンブル依存症</w:t>
      </w:r>
      <w:r w:rsidR="00407DA7" w:rsidRPr="00FD2C85">
        <w:rPr>
          <w:rFonts w:hint="eastAsia"/>
        </w:rPr>
        <w:t>対策</w:t>
      </w:r>
      <w:r>
        <w:rPr>
          <w:rFonts w:hint="eastAsia"/>
        </w:rPr>
        <w:t>は、その疾病の</w:t>
      </w:r>
      <w:r w:rsidR="00FD2C85">
        <w:rPr>
          <w:rFonts w:hint="eastAsia"/>
        </w:rPr>
        <w:t>多さと</w:t>
      </w:r>
      <w:r>
        <w:rPr>
          <w:rFonts w:hint="eastAsia"/>
        </w:rPr>
        <w:t>重大性にもかかわらず著しく遅れている。</w:t>
      </w:r>
      <w:r w:rsidR="00407DA7">
        <w:rPr>
          <w:rFonts w:hint="eastAsia"/>
        </w:rPr>
        <w:t>ギャンブル依存</w:t>
      </w:r>
      <w:r w:rsidR="00FD2C85">
        <w:rPr>
          <w:rFonts w:hint="eastAsia"/>
        </w:rPr>
        <w:t>症</w:t>
      </w:r>
      <w:r>
        <w:rPr>
          <w:rFonts w:hint="eastAsia"/>
        </w:rPr>
        <w:t>の</w:t>
      </w:r>
      <w:r w:rsidR="00FD2C85">
        <w:rPr>
          <w:rFonts w:hint="eastAsia"/>
        </w:rPr>
        <w:t>存在と</w:t>
      </w:r>
      <w:r>
        <w:rPr>
          <w:rFonts w:hint="eastAsia"/>
        </w:rPr>
        <w:t>調査はカジノ導入のための</w:t>
      </w:r>
      <w:r w:rsidR="00407DA7">
        <w:rPr>
          <w:rFonts w:hint="eastAsia"/>
        </w:rPr>
        <w:t>対応</w:t>
      </w:r>
      <w:r>
        <w:rPr>
          <w:rFonts w:hint="eastAsia"/>
        </w:rPr>
        <w:t>として</w:t>
      </w:r>
      <w:r w:rsidR="00407DA7">
        <w:rPr>
          <w:rFonts w:hint="eastAsia"/>
        </w:rPr>
        <w:t>2007</w:t>
      </w:r>
      <w:r w:rsidR="00407DA7">
        <w:rPr>
          <w:rFonts w:hint="eastAsia"/>
        </w:rPr>
        <w:t>年に</w:t>
      </w:r>
      <w:r>
        <w:rPr>
          <w:rFonts w:hint="eastAsia"/>
        </w:rPr>
        <w:t>始められた。</w:t>
      </w:r>
    </w:p>
    <w:p w:rsidR="00117AE2" w:rsidRDefault="00117AE2" w:rsidP="00117AE2">
      <w:pPr>
        <w:widowControl/>
        <w:jc w:val="left"/>
      </w:pPr>
    </w:p>
    <w:p w:rsidR="00117AE2" w:rsidRPr="00407DA7" w:rsidRDefault="00407DA7" w:rsidP="00117AE2">
      <w:pPr>
        <w:widowControl/>
        <w:jc w:val="left"/>
        <w:rPr>
          <w:rFonts w:asciiTheme="majorEastAsia" w:eastAsiaTheme="majorEastAsia" w:hAnsiTheme="majorEastAsia"/>
        </w:rPr>
      </w:pPr>
      <w:r w:rsidRPr="00407DA7">
        <w:rPr>
          <w:rFonts w:asciiTheme="majorEastAsia" w:eastAsiaTheme="majorEastAsia" w:hAnsiTheme="majorEastAsia" w:hint="eastAsia"/>
        </w:rPr>
        <w:t>１</w:t>
      </w:r>
      <w:r w:rsidR="00117AE2" w:rsidRPr="00407DA7">
        <w:rPr>
          <w:rFonts w:asciiTheme="majorEastAsia" w:eastAsiaTheme="majorEastAsia" w:hAnsiTheme="majorEastAsia" w:hint="eastAsia"/>
        </w:rPr>
        <w:t>．ギャンブル依存症の認識と調査の歩み</w:t>
      </w:r>
    </w:p>
    <w:p w:rsidR="00117AE2" w:rsidRDefault="00117AE2" w:rsidP="00117AE2">
      <w:pPr>
        <w:widowControl/>
        <w:jc w:val="left"/>
      </w:pPr>
      <w:r>
        <w:rPr>
          <w:rFonts w:hint="eastAsia"/>
        </w:rPr>
        <w:t>（１）病としてのギャンブル依存の認識と診断基準</w:t>
      </w:r>
    </w:p>
    <w:p w:rsidR="00117AE2" w:rsidRDefault="00117AE2" w:rsidP="00094A94">
      <w:pPr>
        <w:widowControl/>
        <w:ind w:left="423" w:hangingChars="200" w:hanging="423"/>
        <w:jc w:val="left"/>
      </w:pPr>
      <w:r>
        <w:rPr>
          <w:rFonts w:hint="eastAsia"/>
        </w:rPr>
        <w:t xml:space="preserve">　　　</w:t>
      </w:r>
      <w:r w:rsidR="00407DA7">
        <w:rPr>
          <w:rFonts w:hint="eastAsia"/>
        </w:rPr>
        <w:t>アメリカでは、</w:t>
      </w:r>
      <w:r>
        <w:rPr>
          <w:rFonts w:hint="eastAsia"/>
        </w:rPr>
        <w:t>ラスベガスなどのカジノ産業の拡大と大衆化によって、マフィアとの斗いだけでなく客を病にする深刻な悲劇が生まれた。特に</w:t>
      </w:r>
      <w:r w:rsidR="00407DA7">
        <w:rPr>
          <w:rFonts w:hint="eastAsia"/>
        </w:rPr>
        <w:t>大衆向け</w:t>
      </w:r>
      <w:r>
        <w:rPr>
          <w:rFonts w:hint="eastAsia"/>
        </w:rPr>
        <w:t>民営カジノを許したアメリカでは</w:t>
      </w:r>
      <w:r>
        <w:rPr>
          <w:rFonts w:hint="eastAsia"/>
        </w:rPr>
        <w:t>1970</w:t>
      </w:r>
      <w:r>
        <w:rPr>
          <w:rFonts w:hint="eastAsia"/>
        </w:rPr>
        <w:t>年代からアルコールや薬物依存と同じく病的ギャンブルを依存症ないし障害（</w:t>
      </w:r>
      <w:r>
        <w:rPr>
          <w:rFonts w:hint="eastAsia"/>
        </w:rPr>
        <w:t>disorder</w:t>
      </w:r>
      <w:r w:rsidR="00407DA7">
        <w:rPr>
          <w:rFonts w:hint="eastAsia"/>
        </w:rPr>
        <w:t>）として医療が対処せざるを得ない状況を生んだ</w:t>
      </w:r>
      <w:r>
        <w:rPr>
          <w:rFonts w:hint="eastAsia"/>
        </w:rPr>
        <w:t>。</w:t>
      </w:r>
    </w:p>
    <w:p w:rsidR="00117AE2" w:rsidRDefault="00117AE2" w:rsidP="00094A94">
      <w:pPr>
        <w:widowControl/>
        <w:ind w:left="423" w:hangingChars="200" w:hanging="423"/>
        <w:jc w:val="left"/>
      </w:pPr>
      <w:r>
        <w:rPr>
          <w:rFonts w:hint="eastAsia"/>
        </w:rPr>
        <w:t xml:space="preserve">　　　</w:t>
      </w:r>
      <w:r w:rsidR="00407DA7">
        <w:rPr>
          <w:rFonts w:hint="eastAsia"/>
        </w:rPr>
        <w:t>こうして</w:t>
      </w:r>
      <w:r>
        <w:rPr>
          <w:rFonts w:hint="eastAsia"/>
        </w:rPr>
        <w:t>1960</w:t>
      </w:r>
      <w:r>
        <w:rPr>
          <w:rFonts w:hint="eastAsia"/>
        </w:rPr>
        <w:t>年代には「強迫的ギャンブリング（</w:t>
      </w:r>
      <w:r>
        <w:rPr>
          <w:rFonts w:hint="eastAsia"/>
        </w:rPr>
        <w:t>Compulsive</w:t>
      </w:r>
      <w:r>
        <w:rPr>
          <w:rFonts w:hint="eastAsia"/>
        </w:rPr>
        <w:t xml:space="preserve">　</w:t>
      </w:r>
      <w:r>
        <w:rPr>
          <w:rFonts w:hint="eastAsia"/>
        </w:rPr>
        <w:t>Gambling</w:t>
      </w:r>
      <w:r>
        <w:rPr>
          <w:rFonts w:hint="eastAsia"/>
        </w:rPr>
        <w:t>）」、</w:t>
      </w:r>
      <w:r>
        <w:rPr>
          <w:rFonts w:hint="eastAsia"/>
        </w:rPr>
        <w:t>1980</w:t>
      </w:r>
      <w:r>
        <w:rPr>
          <w:rFonts w:hint="eastAsia"/>
        </w:rPr>
        <w:t>年代には「病的ギャンブリング（</w:t>
      </w:r>
      <w:r>
        <w:rPr>
          <w:rFonts w:hint="eastAsia"/>
        </w:rPr>
        <w:t>Pathological</w:t>
      </w:r>
      <w:r>
        <w:rPr>
          <w:rFonts w:hint="eastAsia"/>
        </w:rPr>
        <w:t xml:space="preserve">　</w:t>
      </w:r>
      <w:r>
        <w:rPr>
          <w:rFonts w:hint="eastAsia"/>
        </w:rPr>
        <w:t>Gambling</w:t>
      </w:r>
      <w:r>
        <w:rPr>
          <w:rFonts w:hint="eastAsia"/>
        </w:rPr>
        <w:t>）」、「衝動制御障害（</w:t>
      </w:r>
      <w:r>
        <w:rPr>
          <w:rFonts w:hint="eastAsia"/>
        </w:rPr>
        <w:t>Impulse</w:t>
      </w:r>
      <w:r>
        <w:rPr>
          <w:rFonts w:hint="eastAsia"/>
        </w:rPr>
        <w:t>‐</w:t>
      </w:r>
      <w:r>
        <w:rPr>
          <w:rFonts w:hint="eastAsia"/>
        </w:rPr>
        <w:t>Control</w:t>
      </w:r>
      <w:r>
        <w:rPr>
          <w:rFonts w:hint="eastAsia"/>
        </w:rPr>
        <w:t xml:space="preserve">　</w:t>
      </w:r>
      <w:r>
        <w:rPr>
          <w:rFonts w:hint="eastAsia"/>
        </w:rPr>
        <w:t>Disorder</w:t>
      </w:r>
      <w:r>
        <w:rPr>
          <w:rFonts w:hint="eastAsia"/>
        </w:rPr>
        <w:t>）」の一つという概念が生まれた。</w:t>
      </w:r>
    </w:p>
    <w:p w:rsidR="00117AE2" w:rsidRDefault="00117AE2" w:rsidP="00094A94">
      <w:pPr>
        <w:widowControl/>
        <w:ind w:left="423" w:hangingChars="200" w:hanging="423"/>
        <w:jc w:val="left"/>
      </w:pPr>
      <w:r>
        <w:rPr>
          <w:rFonts w:hint="eastAsia"/>
        </w:rPr>
        <w:t xml:space="preserve">　　　この発展は、ギャンブル依存について精神疾患としての診断基準の歩みからもわかる。</w:t>
      </w:r>
    </w:p>
    <w:tbl>
      <w:tblPr>
        <w:tblStyle w:val="a3"/>
        <w:tblW w:w="0" w:type="auto"/>
        <w:tblInd w:w="423" w:type="dxa"/>
        <w:tblLook w:val="04A0" w:firstRow="1" w:lastRow="0" w:firstColumn="1" w:lastColumn="0" w:noHBand="0" w:noVBand="1"/>
      </w:tblPr>
      <w:tblGrid>
        <w:gridCol w:w="819"/>
        <w:gridCol w:w="2268"/>
        <w:gridCol w:w="6231"/>
      </w:tblGrid>
      <w:tr w:rsidR="00117AE2" w:rsidTr="00407DA7">
        <w:trPr>
          <w:trHeight w:val="723"/>
        </w:trPr>
        <w:tc>
          <w:tcPr>
            <w:tcW w:w="819" w:type="dxa"/>
            <w:tcBorders>
              <w:bottom w:val="double" w:sz="4" w:space="0" w:color="auto"/>
            </w:tcBorders>
            <w:vAlign w:val="center"/>
          </w:tcPr>
          <w:p w:rsidR="00117AE2" w:rsidRDefault="00117AE2" w:rsidP="00407DA7">
            <w:pPr>
              <w:widowControl/>
              <w:jc w:val="center"/>
            </w:pPr>
            <w:r>
              <w:rPr>
                <w:rFonts w:hint="eastAsia"/>
              </w:rPr>
              <w:t>発表</w:t>
            </w:r>
          </w:p>
        </w:tc>
        <w:tc>
          <w:tcPr>
            <w:tcW w:w="2268" w:type="dxa"/>
            <w:tcBorders>
              <w:bottom w:val="double" w:sz="4" w:space="0" w:color="auto"/>
            </w:tcBorders>
            <w:vAlign w:val="center"/>
          </w:tcPr>
          <w:p w:rsidR="00117AE2" w:rsidRDefault="00117AE2" w:rsidP="00407DA7">
            <w:pPr>
              <w:widowControl/>
              <w:jc w:val="center"/>
            </w:pPr>
            <w:r>
              <w:rPr>
                <w:rFonts w:hint="eastAsia"/>
              </w:rPr>
              <w:t>診断基準</w:t>
            </w:r>
          </w:p>
        </w:tc>
        <w:tc>
          <w:tcPr>
            <w:tcW w:w="6231" w:type="dxa"/>
            <w:tcBorders>
              <w:bottom w:val="double" w:sz="4" w:space="0" w:color="auto"/>
            </w:tcBorders>
            <w:vAlign w:val="center"/>
          </w:tcPr>
          <w:p w:rsidR="00117AE2" w:rsidRDefault="00407DA7" w:rsidP="00407DA7">
            <w:pPr>
              <w:widowControl/>
              <w:jc w:val="center"/>
            </w:pPr>
            <w:r>
              <w:rPr>
                <w:rFonts w:hint="eastAsia"/>
              </w:rPr>
              <w:t>説　明</w:t>
            </w:r>
          </w:p>
        </w:tc>
      </w:tr>
      <w:tr w:rsidR="00117AE2" w:rsidTr="00407DA7">
        <w:tc>
          <w:tcPr>
            <w:tcW w:w="819" w:type="dxa"/>
            <w:tcBorders>
              <w:top w:val="double" w:sz="4" w:space="0" w:color="auto"/>
            </w:tcBorders>
          </w:tcPr>
          <w:p w:rsidR="00117AE2" w:rsidRDefault="00117AE2" w:rsidP="00407DA7">
            <w:pPr>
              <w:widowControl/>
              <w:jc w:val="left"/>
            </w:pPr>
            <w:r>
              <w:rPr>
                <w:rFonts w:hint="eastAsia"/>
              </w:rPr>
              <w:t>1980</w:t>
            </w:r>
          </w:p>
        </w:tc>
        <w:tc>
          <w:tcPr>
            <w:tcW w:w="2268" w:type="dxa"/>
            <w:tcBorders>
              <w:top w:val="double" w:sz="4" w:space="0" w:color="auto"/>
            </w:tcBorders>
          </w:tcPr>
          <w:p w:rsidR="00117AE2" w:rsidRDefault="00117AE2" w:rsidP="00407DA7">
            <w:pPr>
              <w:widowControl/>
              <w:jc w:val="left"/>
            </w:pPr>
            <w:r>
              <w:rPr>
                <w:rFonts w:hint="eastAsia"/>
              </w:rPr>
              <w:t>ＤＳＭ‐Ⅲ</w:t>
            </w:r>
          </w:p>
        </w:tc>
        <w:tc>
          <w:tcPr>
            <w:tcW w:w="6231" w:type="dxa"/>
            <w:tcBorders>
              <w:top w:val="double" w:sz="4" w:space="0" w:color="auto"/>
            </w:tcBorders>
          </w:tcPr>
          <w:p w:rsidR="00117AE2" w:rsidRDefault="00117AE2" w:rsidP="00407DA7">
            <w:pPr>
              <w:widowControl/>
              <w:jc w:val="left"/>
            </w:pPr>
            <w:r>
              <w:rPr>
                <w:rFonts w:hint="eastAsia"/>
              </w:rPr>
              <w:t>「精神疾患の診断と統計マニュアル第</w:t>
            </w:r>
            <w:r>
              <w:rPr>
                <w:rFonts w:hint="eastAsia"/>
              </w:rPr>
              <w:t>3</w:t>
            </w:r>
            <w:r>
              <w:rPr>
                <w:rFonts w:hint="eastAsia"/>
              </w:rPr>
              <w:t>版（</w:t>
            </w:r>
            <w:r w:rsidRPr="00EE7A47">
              <w:rPr>
                <w:lang w:val="en"/>
              </w:rPr>
              <w:t>Diagnostic and Statistical Manual of Mental Disorders</w:t>
            </w:r>
            <w:r>
              <w:rPr>
                <w:rFonts w:hint="eastAsia"/>
                <w:lang w:val="en"/>
              </w:rPr>
              <w:t>）</w:t>
            </w:r>
            <w:r>
              <w:rPr>
                <w:rFonts w:hint="eastAsia"/>
              </w:rPr>
              <w:t>」にて、病的ギャンブリングを精神疾患に含めた</w:t>
            </w:r>
            <w:r w:rsidR="00407DA7">
              <w:rPr>
                <w:rFonts w:hint="eastAsia"/>
              </w:rPr>
              <w:t>もの</w:t>
            </w:r>
            <w:r>
              <w:rPr>
                <w:rFonts w:hint="eastAsia"/>
              </w:rPr>
              <w:t>。</w:t>
            </w:r>
          </w:p>
        </w:tc>
      </w:tr>
      <w:tr w:rsidR="00117AE2" w:rsidTr="00407DA7">
        <w:tc>
          <w:tcPr>
            <w:tcW w:w="819" w:type="dxa"/>
          </w:tcPr>
          <w:p w:rsidR="00117AE2" w:rsidRDefault="00117AE2" w:rsidP="00407DA7">
            <w:pPr>
              <w:widowControl/>
              <w:jc w:val="left"/>
            </w:pPr>
            <w:r>
              <w:rPr>
                <w:rFonts w:hint="eastAsia"/>
              </w:rPr>
              <w:t>1984</w:t>
            </w:r>
          </w:p>
        </w:tc>
        <w:tc>
          <w:tcPr>
            <w:tcW w:w="2268" w:type="dxa"/>
          </w:tcPr>
          <w:p w:rsidR="00117AE2" w:rsidRDefault="00117AE2" w:rsidP="00407DA7">
            <w:pPr>
              <w:widowControl/>
              <w:jc w:val="left"/>
            </w:pPr>
            <w:r>
              <w:rPr>
                <w:rFonts w:hint="eastAsia"/>
              </w:rPr>
              <w:t>ＧＡ</w:t>
            </w:r>
            <w:r>
              <w:rPr>
                <w:rFonts w:hint="eastAsia"/>
              </w:rPr>
              <w:t>20</w:t>
            </w:r>
          </w:p>
        </w:tc>
        <w:tc>
          <w:tcPr>
            <w:tcW w:w="6231" w:type="dxa"/>
          </w:tcPr>
          <w:p w:rsidR="00117AE2" w:rsidRDefault="00117AE2" w:rsidP="00407DA7">
            <w:pPr>
              <w:widowControl/>
              <w:jc w:val="left"/>
            </w:pPr>
            <w:r>
              <w:rPr>
                <w:rFonts w:hint="eastAsia"/>
              </w:rPr>
              <w:t>Gamblers</w:t>
            </w:r>
            <w:r>
              <w:rPr>
                <w:rFonts w:hint="eastAsia"/>
              </w:rPr>
              <w:t xml:space="preserve">　</w:t>
            </w:r>
            <w:r>
              <w:rPr>
                <w:rFonts w:hint="eastAsia"/>
              </w:rPr>
              <w:t>Anonymous</w:t>
            </w:r>
            <w:r>
              <w:rPr>
                <w:rFonts w:hint="eastAsia"/>
              </w:rPr>
              <w:t xml:space="preserve">　</w:t>
            </w:r>
            <w:r>
              <w:rPr>
                <w:rFonts w:hint="eastAsia"/>
              </w:rPr>
              <w:t>Twenty</w:t>
            </w:r>
            <w:r>
              <w:rPr>
                <w:rFonts w:hint="eastAsia"/>
              </w:rPr>
              <w:t xml:space="preserve">　</w:t>
            </w:r>
            <w:r>
              <w:rPr>
                <w:rFonts w:hint="eastAsia"/>
              </w:rPr>
              <w:t>Questions</w:t>
            </w:r>
            <w:r w:rsidR="00407DA7">
              <w:rPr>
                <w:rFonts w:hint="eastAsia"/>
              </w:rPr>
              <w:t xml:space="preserve">　</w:t>
            </w:r>
            <w:r w:rsidR="00407DA7">
              <w:rPr>
                <w:rFonts w:hint="eastAsia"/>
              </w:rPr>
              <w:t>20</w:t>
            </w:r>
            <w:r w:rsidR="00407DA7">
              <w:rPr>
                <w:rFonts w:hint="eastAsia"/>
              </w:rPr>
              <w:t>の質問</w:t>
            </w:r>
          </w:p>
        </w:tc>
      </w:tr>
      <w:tr w:rsidR="00117AE2" w:rsidTr="00407DA7">
        <w:tc>
          <w:tcPr>
            <w:tcW w:w="819" w:type="dxa"/>
          </w:tcPr>
          <w:p w:rsidR="00117AE2" w:rsidRDefault="00117AE2" w:rsidP="00407DA7">
            <w:pPr>
              <w:widowControl/>
              <w:jc w:val="left"/>
            </w:pPr>
            <w:r>
              <w:rPr>
                <w:rFonts w:hint="eastAsia"/>
              </w:rPr>
              <w:t>1987</w:t>
            </w:r>
          </w:p>
        </w:tc>
        <w:tc>
          <w:tcPr>
            <w:tcW w:w="2268" w:type="dxa"/>
          </w:tcPr>
          <w:p w:rsidR="00117AE2" w:rsidRDefault="00117AE2" w:rsidP="00407DA7">
            <w:pPr>
              <w:widowControl/>
              <w:jc w:val="left"/>
            </w:pPr>
            <w:r>
              <w:rPr>
                <w:rFonts w:hint="eastAsia"/>
              </w:rPr>
              <w:t>ＳＯＧＳ</w:t>
            </w:r>
          </w:p>
        </w:tc>
        <w:tc>
          <w:tcPr>
            <w:tcW w:w="6231" w:type="dxa"/>
          </w:tcPr>
          <w:p w:rsidR="00117AE2" w:rsidRDefault="00117AE2" w:rsidP="00407DA7">
            <w:pPr>
              <w:widowControl/>
              <w:jc w:val="left"/>
            </w:pPr>
            <w:r>
              <w:rPr>
                <w:rFonts w:hint="eastAsia"/>
              </w:rPr>
              <w:t>South</w:t>
            </w:r>
            <w:r>
              <w:rPr>
                <w:rFonts w:hint="eastAsia"/>
              </w:rPr>
              <w:t xml:space="preserve">　</w:t>
            </w:r>
            <w:r>
              <w:rPr>
                <w:rFonts w:hint="eastAsia"/>
              </w:rPr>
              <w:t>Oaks</w:t>
            </w:r>
            <w:r>
              <w:rPr>
                <w:rFonts w:hint="eastAsia"/>
              </w:rPr>
              <w:t xml:space="preserve">　</w:t>
            </w:r>
            <w:r>
              <w:rPr>
                <w:rFonts w:hint="eastAsia"/>
              </w:rPr>
              <w:t>Gambling</w:t>
            </w:r>
            <w:r>
              <w:rPr>
                <w:rFonts w:hint="eastAsia"/>
              </w:rPr>
              <w:t xml:space="preserve">　</w:t>
            </w:r>
            <w:r>
              <w:rPr>
                <w:rFonts w:hint="eastAsia"/>
              </w:rPr>
              <w:t>Screen</w:t>
            </w:r>
          </w:p>
          <w:p w:rsidR="00117AE2" w:rsidRDefault="00117AE2" w:rsidP="00407DA7">
            <w:pPr>
              <w:widowControl/>
              <w:jc w:val="left"/>
            </w:pPr>
            <w:r>
              <w:rPr>
                <w:rFonts w:hint="eastAsia"/>
              </w:rPr>
              <w:t>該当</w:t>
            </w:r>
            <w:r>
              <w:rPr>
                <w:rFonts w:hint="eastAsia"/>
              </w:rPr>
              <w:t>3</w:t>
            </w:r>
            <w:r>
              <w:rPr>
                <w:rFonts w:hint="eastAsia"/>
              </w:rPr>
              <w:t>～</w:t>
            </w:r>
            <w:r>
              <w:rPr>
                <w:rFonts w:hint="eastAsia"/>
              </w:rPr>
              <w:t>4</w:t>
            </w:r>
            <w:r>
              <w:rPr>
                <w:rFonts w:hint="eastAsia"/>
              </w:rPr>
              <w:t>は問題賭博（者）、</w:t>
            </w:r>
            <w:r>
              <w:rPr>
                <w:rFonts w:hint="eastAsia"/>
              </w:rPr>
              <w:t>5</w:t>
            </w:r>
            <w:r>
              <w:rPr>
                <w:rFonts w:hint="eastAsia"/>
              </w:rPr>
              <w:t>以上は病的賭博（者）</w:t>
            </w:r>
          </w:p>
        </w:tc>
      </w:tr>
      <w:tr w:rsidR="00117AE2" w:rsidTr="00407DA7">
        <w:tc>
          <w:tcPr>
            <w:tcW w:w="819" w:type="dxa"/>
          </w:tcPr>
          <w:p w:rsidR="00117AE2" w:rsidRDefault="00117AE2" w:rsidP="00407DA7">
            <w:pPr>
              <w:widowControl/>
              <w:jc w:val="left"/>
            </w:pPr>
            <w:r>
              <w:rPr>
                <w:rFonts w:hint="eastAsia"/>
              </w:rPr>
              <w:t>1992</w:t>
            </w:r>
          </w:p>
        </w:tc>
        <w:tc>
          <w:tcPr>
            <w:tcW w:w="2268" w:type="dxa"/>
          </w:tcPr>
          <w:p w:rsidR="00117AE2" w:rsidRDefault="00117AE2" w:rsidP="00407DA7">
            <w:pPr>
              <w:widowControl/>
              <w:jc w:val="left"/>
            </w:pPr>
            <w:r>
              <w:rPr>
                <w:rFonts w:hint="eastAsia"/>
              </w:rPr>
              <w:t>ＩＣＯ－</w:t>
            </w:r>
            <w:r>
              <w:rPr>
                <w:rFonts w:hint="eastAsia"/>
              </w:rPr>
              <w:t>10</w:t>
            </w:r>
          </w:p>
        </w:tc>
        <w:tc>
          <w:tcPr>
            <w:tcW w:w="6231" w:type="dxa"/>
          </w:tcPr>
          <w:p w:rsidR="00117AE2" w:rsidRDefault="00117AE2" w:rsidP="00407DA7">
            <w:pPr>
              <w:widowControl/>
              <w:jc w:val="left"/>
            </w:pPr>
            <w:r>
              <w:rPr>
                <w:rFonts w:hint="eastAsia"/>
              </w:rPr>
              <w:t>「ＷＨＯの国際疾病分類」</w:t>
            </w:r>
          </w:p>
        </w:tc>
      </w:tr>
      <w:tr w:rsidR="00117AE2" w:rsidTr="00407DA7">
        <w:tc>
          <w:tcPr>
            <w:tcW w:w="819" w:type="dxa"/>
          </w:tcPr>
          <w:p w:rsidR="00117AE2" w:rsidRDefault="00117AE2" w:rsidP="00407DA7">
            <w:pPr>
              <w:widowControl/>
              <w:jc w:val="left"/>
            </w:pPr>
            <w:r>
              <w:rPr>
                <w:rFonts w:hint="eastAsia"/>
              </w:rPr>
              <w:t>1994</w:t>
            </w:r>
          </w:p>
        </w:tc>
        <w:tc>
          <w:tcPr>
            <w:tcW w:w="2268" w:type="dxa"/>
          </w:tcPr>
          <w:p w:rsidR="00117AE2" w:rsidRDefault="00117AE2" w:rsidP="00407DA7">
            <w:pPr>
              <w:widowControl/>
              <w:jc w:val="left"/>
            </w:pPr>
            <w:r>
              <w:rPr>
                <w:rFonts w:hint="eastAsia"/>
              </w:rPr>
              <w:t>ＤＳＭ－Ⅳ</w:t>
            </w:r>
          </w:p>
        </w:tc>
        <w:tc>
          <w:tcPr>
            <w:tcW w:w="6231" w:type="dxa"/>
          </w:tcPr>
          <w:p w:rsidR="00117AE2" w:rsidRDefault="00117AE2" w:rsidP="00407DA7">
            <w:pPr>
              <w:widowControl/>
              <w:jc w:val="left"/>
            </w:pPr>
            <w:r>
              <w:rPr>
                <w:rFonts w:hint="eastAsia"/>
              </w:rPr>
              <w:t>「精神疾患の診断と統計マニュアル第</w:t>
            </w:r>
            <w:r>
              <w:rPr>
                <w:rFonts w:hint="eastAsia"/>
              </w:rPr>
              <w:t>4</w:t>
            </w:r>
            <w:r>
              <w:rPr>
                <w:rFonts w:hint="eastAsia"/>
              </w:rPr>
              <w:t>版」</w:t>
            </w:r>
          </w:p>
          <w:p w:rsidR="00117AE2" w:rsidRDefault="00117AE2" w:rsidP="00407DA7">
            <w:pPr>
              <w:widowControl/>
              <w:jc w:val="left"/>
            </w:pPr>
            <w:r>
              <w:rPr>
                <w:rFonts w:hint="eastAsia"/>
              </w:rPr>
              <w:t>該当</w:t>
            </w:r>
            <w:r>
              <w:rPr>
                <w:rFonts w:hint="eastAsia"/>
              </w:rPr>
              <w:t>3</w:t>
            </w:r>
            <w:r>
              <w:rPr>
                <w:rFonts w:hint="eastAsia"/>
              </w:rPr>
              <w:t>～</w:t>
            </w:r>
            <w:r>
              <w:rPr>
                <w:rFonts w:hint="eastAsia"/>
              </w:rPr>
              <w:t>4</w:t>
            </w:r>
            <w:r>
              <w:rPr>
                <w:rFonts w:hint="eastAsia"/>
              </w:rPr>
              <w:t>は問題賭博（者）、</w:t>
            </w:r>
            <w:r>
              <w:rPr>
                <w:rFonts w:hint="eastAsia"/>
              </w:rPr>
              <w:t>5</w:t>
            </w:r>
            <w:r>
              <w:rPr>
                <w:rFonts w:hint="eastAsia"/>
              </w:rPr>
              <w:t>以上は病的賭博（者）</w:t>
            </w:r>
          </w:p>
        </w:tc>
      </w:tr>
      <w:tr w:rsidR="00117AE2" w:rsidTr="00407DA7">
        <w:tc>
          <w:tcPr>
            <w:tcW w:w="819" w:type="dxa"/>
          </w:tcPr>
          <w:p w:rsidR="00117AE2" w:rsidRDefault="00117AE2" w:rsidP="00407DA7">
            <w:pPr>
              <w:widowControl/>
              <w:jc w:val="left"/>
            </w:pPr>
            <w:r>
              <w:rPr>
                <w:rFonts w:hint="eastAsia"/>
              </w:rPr>
              <w:t>1996</w:t>
            </w:r>
          </w:p>
        </w:tc>
        <w:tc>
          <w:tcPr>
            <w:tcW w:w="2268" w:type="dxa"/>
          </w:tcPr>
          <w:p w:rsidR="00117AE2" w:rsidRDefault="00117AE2" w:rsidP="00407DA7">
            <w:pPr>
              <w:widowControl/>
              <w:jc w:val="left"/>
            </w:pPr>
            <w:r>
              <w:rPr>
                <w:rFonts w:hint="eastAsia"/>
              </w:rPr>
              <w:t>ＤＩＳ</w:t>
            </w:r>
          </w:p>
        </w:tc>
        <w:tc>
          <w:tcPr>
            <w:tcW w:w="6231" w:type="dxa"/>
          </w:tcPr>
          <w:p w:rsidR="00117AE2" w:rsidRDefault="00117AE2" w:rsidP="00407DA7">
            <w:pPr>
              <w:widowControl/>
              <w:jc w:val="left"/>
            </w:pPr>
            <w:r>
              <w:rPr>
                <w:rFonts w:hint="eastAsia"/>
              </w:rPr>
              <w:t>「病的賭博の診断インタビュースケジュール」</w:t>
            </w:r>
          </w:p>
        </w:tc>
      </w:tr>
      <w:tr w:rsidR="00117AE2" w:rsidTr="00407DA7">
        <w:tc>
          <w:tcPr>
            <w:tcW w:w="819" w:type="dxa"/>
          </w:tcPr>
          <w:p w:rsidR="00117AE2" w:rsidRDefault="00117AE2" w:rsidP="00407DA7">
            <w:pPr>
              <w:widowControl/>
              <w:jc w:val="left"/>
            </w:pPr>
            <w:r>
              <w:rPr>
                <w:rFonts w:hint="eastAsia"/>
              </w:rPr>
              <w:t>1997</w:t>
            </w:r>
          </w:p>
        </w:tc>
        <w:tc>
          <w:tcPr>
            <w:tcW w:w="2268" w:type="dxa"/>
          </w:tcPr>
          <w:p w:rsidR="00117AE2" w:rsidRDefault="00117AE2" w:rsidP="00407DA7">
            <w:pPr>
              <w:widowControl/>
              <w:jc w:val="left"/>
            </w:pPr>
            <w:r>
              <w:rPr>
                <w:rFonts w:hint="eastAsia"/>
              </w:rPr>
              <w:t>Ｌｉｅ／Ｂｅｔ</w:t>
            </w:r>
          </w:p>
        </w:tc>
        <w:tc>
          <w:tcPr>
            <w:tcW w:w="6231" w:type="dxa"/>
          </w:tcPr>
          <w:p w:rsidR="00117AE2" w:rsidRDefault="00117AE2" w:rsidP="00407DA7">
            <w:pPr>
              <w:widowControl/>
              <w:jc w:val="left"/>
            </w:pPr>
            <w:r>
              <w:rPr>
                <w:rFonts w:hint="eastAsia"/>
              </w:rPr>
              <w:t>Lie</w:t>
            </w:r>
            <w:r>
              <w:rPr>
                <w:rFonts w:hint="eastAsia"/>
              </w:rPr>
              <w:t>／</w:t>
            </w:r>
            <w:r>
              <w:rPr>
                <w:rFonts w:hint="eastAsia"/>
              </w:rPr>
              <w:t>Bet</w:t>
            </w:r>
            <w:r>
              <w:rPr>
                <w:rFonts w:hint="eastAsia"/>
              </w:rPr>
              <w:t xml:space="preserve">　</w:t>
            </w:r>
            <w:r>
              <w:rPr>
                <w:rFonts w:hint="eastAsia"/>
              </w:rPr>
              <w:t>scale</w:t>
            </w:r>
            <w:r w:rsidR="00407DA7">
              <w:rPr>
                <w:rFonts w:hint="eastAsia"/>
              </w:rPr>
              <w:t xml:space="preserve">　</w:t>
            </w:r>
            <w:r w:rsidRPr="00407DA7">
              <w:rPr>
                <w:rFonts w:hint="eastAsia"/>
              </w:rPr>
              <w:t>アンケートによる</w:t>
            </w:r>
            <w:r w:rsidR="00407DA7" w:rsidRPr="00407DA7">
              <w:rPr>
                <w:rFonts w:hint="eastAsia"/>
              </w:rPr>
              <w:t>。</w:t>
            </w:r>
            <w:r w:rsidRPr="00407DA7">
              <w:rPr>
                <w:rFonts w:hint="eastAsia"/>
              </w:rPr>
              <w:t>問題賭博者も</w:t>
            </w:r>
            <w:r w:rsidR="00407DA7" w:rsidRPr="00407DA7">
              <w:rPr>
                <w:rFonts w:hint="eastAsia"/>
              </w:rPr>
              <w:t>含む</w:t>
            </w:r>
            <w:r w:rsidRPr="00407DA7">
              <w:rPr>
                <w:rFonts w:hint="eastAsia"/>
              </w:rPr>
              <w:t>。</w:t>
            </w:r>
          </w:p>
        </w:tc>
      </w:tr>
      <w:tr w:rsidR="00117AE2" w:rsidTr="00407DA7">
        <w:tc>
          <w:tcPr>
            <w:tcW w:w="819" w:type="dxa"/>
          </w:tcPr>
          <w:p w:rsidR="00117AE2" w:rsidRDefault="00117AE2" w:rsidP="00407DA7">
            <w:pPr>
              <w:widowControl/>
              <w:jc w:val="left"/>
            </w:pPr>
            <w:r>
              <w:rPr>
                <w:rFonts w:hint="eastAsia"/>
              </w:rPr>
              <w:t>1999</w:t>
            </w:r>
          </w:p>
        </w:tc>
        <w:tc>
          <w:tcPr>
            <w:tcW w:w="2268" w:type="dxa"/>
          </w:tcPr>
          <w:p w:rsidR="00117AE2" w:rsidRDefault="00117AE2" w:rsidP="00407DA7">
            <w:pPr>
              <w:widowControl/>
              <w:jc w:val="left"/>
            </w:pPr>
            <w:r>
              <w:rPr>
                <w:rFonts w:hint="eastAsia"/>
              </w:rPr>
              <w:t>ＮＯＤＳ</w:t>
            </w:r>
          </w:p>
        </w:tc>
        <w:tc>
          <w:tcPr>
            <w:tcW w:w="6231" w:type="dxa"/>
          </w:tcPr>
          <w:p w:rsidR="00117AE2" w:rsidRDefault="00117AE2" w:rsidP="00407DA7">
            <w:pPr>
              <w:widowControl/>
              <w:jc w:val="left"/>
            </w:pPr>
            <w:r>
              <w:rPr>
                <w:rFonts w:hint="eastAsia"/>
              </w:rPr>
              <w:t>National</w:t>
            </w:r>
            <w:r>
              <w:rPr>
                <w:rFonts w:hint="eastAsia"/>
              </w:rPr>
              <w:t xml:space="preserve">　</w:t>
            </w:r>
            <w:r>
              <w:rPr>
                <w:rFonts w:hint="eastAsia"/>
              </w:rPr>
              <w:t>Opinion</w:t>
            </w:r>
            <w:r>
              <w:rPr>
                <w:rFonts w:hint="eastAsia"/>
              </w:rPr>
              <w:t xml:space="preserve">　</w:t>
            </w:r>
            <w:r>
              <w:rPr>
                <w:rFonts w:hint="eastAsia"/>
              </w:rPr>
              <w:t>Research</w:t>
            </w:r>
            <w:r>
              <w:rPr>
                <w:rFonts w:hint="eastAsia"/>
              </w:rPr>
              <w:t xml:space="preserve">　</w:t>
            </w:r>
            <w:r>
              <w:rPr>
                <w:rFonts w:hint="eastAsia"/>
              </w:rPr>
              <w:t>Centre</w:t>
            </w:r>
            <w:r>
              <w:rPr>
                <w:rFonts w:hint="eastAsia"/>
              </w:rPr>
              <w:t>（ＮＯＲＣ）</w:t>
            </w:r>
          </w:p>
          <w:p w:rsidR="00117AE2" w:rsidRDefault="00117AE2" w:rsidP="00407DA7">
            <w:pPr>
              <w:widowControl/>
              <w:jc w:val="left"/>
            </w:pPr>
            <w:r>
              <w:rPr>
                <w:rFonts w:hint="eastAsia"/>
              </w:rPr>
              <w:t>該当</w:t>
            </w:r>
            <w:r>
              <w:rPr>
                <w:rFonts w:hint="eastAsia"/>
              </w:rPr>
              <w:t>3</w:t>
            </w:r>
            <w:r>
              <w:rPr>
                <w:rFonts w:hint="eastAsia"/>
              </w:rPr>
              <w:t>～</w:t>
            </w:r>
            <w:r>
              <w:rPr>
                <w:rFonts w:hint="eastAsia"/>
              </w:rPr>
              <w:t>4</w:t>
            </w:r>
            <w:r>
              <w:rPr>
                <w:rFonts w:hint="eastAsia"/>
              </w:rPr>
              <w:t>は問題賭博（者）、</w:t>
            </w:r>
            <w:r>
              <w:rPr>
                <w:rFonts w:hint="eastAsia"/>
              </w:rPr>
              <w:t>5</w:t>
            </w:r>
            <w:r>
              <w:rPr>
                <w:rFonts w:hint="eastAsia"/>
              </w:rPr>
              <w:t>以上は病的賭博（者）</w:t>
            </w:r>
          </w:p>
        </w:tc>
      </w:tr>
      <w:tr w:rsidR="00117AE2" w:rsidTr="00407DA7">
        <w:tc>
          <w:tcPr>
            <w:tcW w:w="819" w:type="dxa"/>
          </w:tcPr>
          <w:p w:rsidR="00117AE2" w:rsidRDefault="00117AE2" w:rsidP="00407DA7">
            <w:pPr>
              <w:widowControl/>
              <w:jc w:val="left"/>
            </w:pPr>
            <w:r>
              <w:rPr>
                <w:rFonts w:hint="eastAsia"/>
              </w:rPr>
              <w:t>2001</w:t>
            </w:r>
          </w:p>
        </w:tc>
        <w:tc>
          <w:tcPr>
            <w:tcW w:w="2268" w:type="dxa"/>
          </w:tcPr>
          <w:p w:rsidR="00117AE2" w:rsidRDefault="00117AE2" w:rsidP="00407DA7">
            <w:pPr>
              <w:widowControl/>
              <w:jc w:val="left"/>
            </w:pPr>
            <w:r>
              <w:rPr>
                <w:rFonts w:hint="eastAsia"/>
              </w:rPr>
              <w:t>ＰＧＳＩ</w:t>
            </w:r>
          </w:p>
        </w:tc>
        <w:tc>
          <w:tcPr>
            <w:tcW w:w="6231" w:type="dxa"/>
          </w:tcPr>
          <w:p w:rsidR="00117AE2" w:rsidRDefault="00117AE2" w:rsidP="00407DA7">
            <w:pPr>
              <w:widowControl/>
              <w:jc w:val="left"/>
            </w:pPr>
            <w:r>
              <w:rPr>
                <w:rFonts w:hint="eastAsia"/>
              </w:rPr>
              <w:t>Problem</w:t>
            </w:r>
            <w:r>
              <w:rPr>
                <w:rFonts w:hint="eastAsia"/>
              </w:rPr>
              <w:t xml:space="preserve">　</w:t>
            </w:r>
            <w:r>
              <w:rPr>
                <w:rFonts w:hint="eastAsia"/>
              </w:rPr>
              <w:t>Gambling</w:t>
            </w:r>
            <w:r>
              <w:rPr>
                <w:rFonts w:hint="eastAsia"/>
              </w:rPr>
              <w:t xml:space="preserve">　</w:t>
            </w:r>
            <w:r>
              <w:rPr>
                <w:rFonts w:hint="eastAsia"/>
              </w:rPr>
              <w:t>Severity</w:t>
            </w:r>
            <w:r>
              <w:rPr>
                <w:rFonts w:hint="eastAsia"/>
              </w:rPr>
              <w:t xml:space="preserve">　</w:t>
            </w:r>
            <w:r>
              <w:rPr>
                <w:rFonts w:hint="eastAsia"/>
              </w:rPr>
              <w:t>Index</w:t>
            </w:r>
          </w:p>
          <w:p w:rsidR="00117AE2" w:rsidRDefault="00117AE2" w:rsidP="00407DA7">
            <w:pPr>
              <w:widowControl/>
              <w:jc w:val="left"/>
            </w:pPr>
            <w:r>
              <w:rPr>
                <w:rFonts w:hint="eastAsia"/>
              </w:rPr>
              <w:t>該当</w:t>
            </w:r>
            <w:r>
              <w:rPr>
                <w:rFonts w:hint="eastAsia"/>
              </w:rPr>
              <w:t>3</w:t>
            </w:r>
            <w:r>
              <w:rPr>
                <w:rFonts w:hint="eastAsia"/>
              </w:rPr>
              <w:t>以上は問題賭博（者）、該当</w:t>
            </w:r>
            <w:r>
              <w:rPr>
                <w:rFonts w:hint="eastAsia"/>
              </w:rPr>
              <w:t>8</w:t>
            </w:r>
            <w:r>
              <w:rPr>
                <w:rFonts w:hint="eastAsia"/>
              </w:rPr>
              <w:t>以上は病的賭博（者）</w:t>
            </w:r>
          </w:p>
        </w:tc>
      </w:tr>
      <w:tr w:rsidR="00117AE2" w:rsidTr="00407DA7">
        <w:tc>
          <w:tcPr>
            <w:tcW w:w="819" w:type="dxa"/>
          </w:tcPr>
          <w:p w:rsidR="00117AE2" w:rsidRDefault="00117AE2" w:rsidP="00407DA7">
            <w:pPr>
              <w:widowControl/>
              <w:jc w:val="left"/>
            </w:pPr>
            <w:r>
              <w:rPr>
                <w:rFonts w:hint="eastAsia"/>
              </w:rPr>
              <w:t>2002</w:t>
            </w:r>
          </w:p>
        </w:tc>
        <w:tc>
          <w:tcPr>
            <w:tcW w:w="2268" w:type="dxa"/>
          </w:tcPr>
          <w:p w:rsidR="00117AE2" w:rsidRDefault="00117AE2" w:rsidP="00407DA7">
            <w:pPr>
              <w:widowControl/>
              <w:jc w:val="left"/>
            </w:pPr>
            <w:r>
              <w:rPr>
                <w:rFonts w:hint="eastAsia"/>
              </w:rPr>
              <w:t>ＤＩＧＳ</w:t>
            </w:r>
          </w:p>
        </w:tc>
        <w:tc>
          <w:tcPr>
            <w:tcW w:w="6231" w:type="dxa"/>
          </w:tcPr>
          <w:p w:rsidR="00117AE2" w:rsidRDefault="00117AE2" w:rsidP="00407DA7">
            <w:pPr>
              <w:widowControl/>
              <w:jc w:val="left"/>
            </w:pPr>
            <w:r>
              <w:rPr>
                <w:rFonts w:hint="eastAsia"/>
              </w:rPr>
              <w:t>「重症ギャンブルの診断インタビュー」</w:t>
            </w:r>
          </w:p>
        </w:tc>
      </w:tr>
      <w:tr w:rsidR="00117AE2" w:rsidTr="00407DA7">
        <w:tc>
          <w:tcPr>
            <w:tcW w:w="819" w:type="dxa"/>
          </w:tcPr>
          <w:p w:rsidR="00117AE2" w:rsidRDefault="00117AE2" w:rsidP="00407DA7">
            <w:pPr>
              <w:widowControl/>
              <w:jc w:val="left"/>
            </w:pPr>
            <w:r>
              <w:rPr>
                <w:rFonts w:hint="eastAsia"/>
              </w:rPr>
              <w:t>2013</w:t>
            </w:r>
          </w:p>
        </w:tc>
        <w:tc>
          <w:tcPr>
            <w:tcW w:w="2268" w:type="dxa"/>
          </w:tcPr>
          <w:p w:rsidR="00117AE2" w:rsidRDefault="00117AE2" w:rsidP="00407DA7">
            <w:pPr>
              <w:widowControl/>
              <w:jc w:val="left"/>
            </w:pPr>
            <w:r>
              <w:rPr>
                <w:rFonts w:hint="eastAsia"/>
              </w:rPr>
              <w:t>ＤＳＭ－Ⅴ</w:t>
            </w:r>
          </w:p>
        </w:tc>
        <w:tc>
          <w:tcPr>
            <w:tcW w:w="6231" w:type="dxa"/>
          </w:tcPr>
          <w:p w:rsidR="00117AE2" w:rsidRDefault="00117AE2" w:rsidP="00407DA7">
            <w:pPr>
              <w:widowControl/>
              <w:jc w:val="left"/>
            </w:pPr>
            <w:r>
              <w:rPr>
                <w:rFonts w:hint="eastAsia"/>
              </w:rPr>
              <w:t>「精神疾患の診断と統計マニュアル第</w:t>
            </w:r>
            <w:r>
              <w:rPr>
                <w:rFonts w:hint="eastAsia"/>
              </w:rPr>
              <w:t>5</w:t>
            </w:r>
            <w:r>
              <w:rPr>
                <w:rFonts w:hint="eastAsia"/>
              </w:rPr>
              <w:t>版」</w:t>
            </w:r>
          </w:p>
        </w:tc>
      </w:tr>
    </w:tbl>
    <w:p w:rsidR="00117AE2" w:rsidRDefault="00407DA7" w:rsidP="00E55DBF">
      <w:pPr>
        <w:widowControl/>
        <w:ind w:left="423" w:hangingChars="200" w:hanging="423"/>
        <w:jc w:val="left"/>
      </w:pPr>
      <w:r>
        <w:rPr>
          <w:rFonts w:hint="eastAsia"/>
        </w:rPr>
        <w:t xml:space="preserve">　　このようにアメリカでは、依存症の診療が着々と進められていった。</w:t>
      </w:r>
    </w:p>
    <w:p w:rsidR="00407DA7" w:rsidRDefault="00407DA7" w:rsidP="00E55DBF">
      <w:pPr>
        <w:widowControl/>
        <w:ind w:left="423" w:hangingChars="200" w:hanging="423"/>
        <w:jc w:val="left"/>
      </w:pPr>
    </w:p>
    <w:p w:rsidR="00117AE2" w:rsidRPr="00407DA7" w:rsidRDefault="00407DA7" w:rsidP="00E55DBF">
      <w:pPr>
        <w:widowControl/>
        <w:ind w:left="423" w:hangingChars="200" w:hanging="423"/>
        <w:jc w:val="left"/>
        <w:rPr>
          <w:rFonts w:asciiTheme="majorEastAsia" w:eastAsiaTheme="majorEastAsia" w:hAnsiTheme="majorEastAsia"/>
        </w:rPr>
      </w:pPr>
      <w:r w:rsidRPr="00407DA7">
        <w:rPr>
          <w:rFonts w:asciiTheme="majorEastAsia" w:eastAsiaTheme="majorEastAsia" w:hAnsiTheme="majorEastAsia" w:hint="eastAsia"/>
        </w:rPr>
        <w:t>２</w:t>
      </w:r>
      <w:r w:rsidR="00117AE2" w:rsidRPr="00407DA7">
        <w:rPr>
          <w:rFonts w:asciiTheme="majorEastAsia" w:eastAsiaTheme="majorEastAsia" w:hAnsiTheme="majorEastAsia" w:hint="eastAsia"/>
        </w:rPr>
        <w:t>．知られている国別のギャンブル依存症調査データ</w:t>
      </w:r>
    </w:p>
    <w:p w:rsidR="00117AE2" w:rsidRDefault="00117AE2" w:rsidP="00E55DBF">
      <w:pPr>
        <w:widowControl/>
        <w:ind w:left="423" w:hangingChars="200" w:hanging="423"/>
        <w:jc w:val="left"/>
      </w:pPr>
      <w:r>
        <w:rPr>
          <w:rFonts w:hint="eastAsia"/>
        </w:rPr>
        <w:t>（１）</w:t>
      </w:r>
      <w:r>
        <w:rPr>
          <w:rFonts w:hint="eastAsia"/>
        </w:rPr>
        <w:t>2015</w:t>
      </w:r>
      <w:r>
        <w:rPr>
          <w:rFonts w:hint="eastAsia"/>
        </w:rPr>
        <w:t>年</w:t>
      </w:r>
      <w:r>
        <w:rPr>
          <w:rFonts w:hint="eastAsia"/>
        </w:rPr>
        <w:t>10</w:t>
      </w:r>
      <w:r>
        <w:rPr>
          <w:rFonts w:hint="eastAsia"/>
        </w:rPr>
        <w:t>月発行「疑似カジノ化している日本」（ビッグイシュー基金　ギャンブル依存症問題研究グループ）の</w:t>
      </w:r>
      <w:r>
        <w:rPr>
          <w:rFonts w:hint="eastAsia"/>
        </w:rPr>
        <w:t>7</w:t>
      </w:r>
      <w:r>
        <w:rPr>
          <w:rFonts w:hint="eastAsia"/>
        </w:rPr>
        <w:t>頁に、ギャンブル依存症の有症率を国別に比較した表がある。</w:t>
      </w:r>
    </w:p>
    <w:p w:rsidR="00117AE2" w:rsidRDefault="00117AE2" w:rsidP="00E55DBF">
      <w:pPr>
        <w:widowControl/>
        <w:ind w:left="423" w:hangingChars="200" w:hanging="423"/>
        <w:jc w:val="left"/>
      </w:pPr>
      <w:r>
        <w:rPr>
          <w:rFonts w:hint="eastAsia"/>
        </w:rPr>
        <w:t xml:space="preserve">　　　この</w:t>
      </w:r>
      <w:r w:rsidR="00407DA7">
        <w:rPr>
          <w:rFonts w:hint="eastAsia"/>
        </w:rPr>
        <w:t>表</w:t>
      </w:r>
      <w:r>
        <w:rPr>
          <w:rFonts w:hint="eastAsia"/>
        </w:rPr>
        <w:t>は、</w:t>
      </w:r>
      <w:r>
        <w:rPr>
          <w:rFonts w:hint="eastAsia"/>
        </w:rPr>
        <w:t>1999</w:t>
      </w:r>
      <w:r>
        <w:rPr>
          <w:rFonts w:hint="eastAsia"/>
        </w:rPr>
        <w:t>年～</w:t>
      </w:r>
      <w:r>
        <w:rPr>
          <w:rFonts w:hint="eastAsia"/>
        </w:rPr>
        <w:t>2013</w:t>
      </w:r>
      <w:r>
        <w:rPr>
          <w:rFonts w:hint="eastAsia"/>
        </w:rPr>
        <w:t>年までの公表データを詳しく</w:t>
      </w:r>
      <w:r w:rsidR="00407DA7">
        <w:rPr>
          <w:rFonts w:hint="eastAsia"/>
        </w:rPr>
        <w:t>整理</w:t>
      </w:r>
      <w:r>
        <w:rPr>
          <w:rFonts w:hint="eastAsia"/>
        </w:rPr>
        <w:t>している。調査年、サンプル数、判定法が異なるため、デンマークの</w:t>
      </w:r>
      <w:r>
        <w:rPr>
          <w:rFonts w:hint="eastAsia"/>
        </w:rPr>
        <w:t>0.1</w:t>
      </w:r>
      <w:r>
        <w:rPr>
          <w:rFonts w:hint="eastAsia"/>
        </w:rPr>
        <w:t>％から日本男性の</w:t>
      </w:r>
      <w:r>
        <w:rPr>
          <w:rFonts w:hint="eastAsia"/>
        </w:rPr>
        <w:t>9</w:t>
      </w:r>
      <w:r>
        <w:rPr>
          <w:rFonts w:hint="eastAsia"/>
        </w:rPr>
        <w:t>％までの著しい格差がある</w:t>
      </w:r>
      <w:r w:rsidR="00407DA7">
        <w:rPr>
          <w:rFonts w:hint="eastAsia"/>
        </w:rPr>
        <w:t>。それは、</w:t>
      </w:r>
      <w:r>
        <w:rPr>
          <w:rFonts w:hint="eastAsia"/>
        </w:rPr>
        <w:t>ＤＳＭ、ＳＯＧＳ、ＮＯＤＳ、ＰＧＳＩなどの</w:t>
      </w:r>
      <w:r w:rsidR="00407DA7">
        <w:rPr>
          <w:rFonts w:hint="eastAsia"/>
        </w:rPr>
        <w:t>判定手法による。</w:t>
      </w:r>
      <w:r>
        <w:rPr>
          <w:rFonts w:hint="eastAsia"/>
        </w:rPr>
        <w:t>格差だけでなく、その国のギャンブル種、</w:t>
      </w:r>
      <w:r w:rsidR="00407DA7">
        <w:rPr>
          <w:rFonts w:hint="eastAsia"/>
        </w:rPr>
        <w:t>市民の</w:t>
      </w:r>
      <w:r>
        <w:rPr>
          <w:rFonts w:hint="eastAsia"/>
        </w:rPr>
        <w:t>ギャンブルへのアクセス度（容易度）と</w:t>
      </w:r>
      <w:r w:rsidRPr="00407DA7">
        <w:rPr>
          <w:rFonts w:hint="eastAsia"/>
        </w:rPr>
        <w:t>ギャンブル</w:t>
      </w:r>
      <w:r w:rsidR="00407DA7" w:rsidRPr="00407DA7">
        <w:rPr>
          <w:rFonts w:hint="eastAsia"/>
        </w:rPr>
        <w:t>規制</w:t>
      </w:r>
      <w:r w:rsidRPr="00407DA7">
        <w:rPr>
          <w:rFonts w:hint="eastAsia"/>
        </w:rPr>
        <w:t>情況</w:t>
      </w:r>
      <w:r w:rsidR="00407DA7" w:rsidRPr="00407DA7">
        <w:rPr>
          <w:rFonts w:hint="eastAsia"/>
        </w:rPr>
        <w:t>の差</w:t>
      </w:r>
      <w:r w:rsidRPr="00407DA7">
        <w:rPr>
          <w:rFonts w:hint="eastAsia"/>
        </w:rPr>
        <w:t>が大きい</w:t>
      </w:r>
      <w:r>
        <w:rPr>
          <w:rFonts w:hint="eastAsia"/>
        </w:rPr>
        <w:t>。（日本の高さはパチンコ・パチスロの影響が大きいことは誰もが指摘するところである。）</w:t>
      </w:r>
    </w:p>
    <w:tbl>
      <w:tblPr>
        <w:tblStyle w:val="a3"/>
        <w:tblW w:w="0" w:type="auto"/>
        <w:tblInd w:w="423" w:type="dxa"/>
        <w:tblLayout w:type="fixed"/>
        <w:tblLook w:val="04A0" w:firstRow="1" w:lastRow="0" w:firstColumn="1" w:lastColumn="0" w:noHBand="0" w:noVBand="1"/>
      </w:tblPr>
      <w:tblGrid>
        <w:gridCol w:w="2237"/>
        <w:gridCol w:w="992"/>
        <w:gridCol w:w="2552"/>
        <w:gridCol w:w="1134"/>
        <w:gridCol w:w="1275"/>
        <w:gridCol w:w="1128"/>
      </w:tblGrid>
      <w:tr w:rsidR="00117AE2" w:rsidTr="00407DA7">
        <w:trPr>
          <w:trHeight w:val="517"/>
        </w:trPr>
        <w:tc>
          <w:tcPr>
            <w:tcW w:w="2237" w:type="dxa"/>
            <w:tcBorders>
              <w:bottom w:val="double" w:sz="4" w:space="0" w:color="auto"/>
            </w:tcBorders>
            <w:vAlign w:val="center"/>
          </w:tcPr>
          <w:p w:rsidR="00117AE2" w:rsidRDefault="00117AE2" w:rsidP="00407DA7">
            <w:pPr>
              <w:widowControl/>
              <w:jc w:val="center"/>
            </w:pPr>
            <w:r>
              <w:rPr>
                <w:rFonts w:hint="eastAsia"/>
              </w:rPr>
              <w:t>国名</w:t>
            </w:r>
          </w:p>
        </w:tc>
        <w:tc>
          <w:tcPr>
            <w:tcW w:w="992" w:type="dxa"/>
            <w:tcBorders>
              <w:bottom w:val="double" w:sz="4" w:space="0" w:color="auto"/>
            </w:tcBorders>
            <w:vAlign w:val="center"/>
          </w:tcPr>
          <w:p w:rsidR="00117AE2" w:rsidRDefault="00117AE2" w:rsidP="00407DA7">
            <w:pPr>
              <w:widowControl/>
              <w:jc w:val="center"/>
            </w:pPr>
            <w:r>
              <w:rPr>
                <w:rFonts w:hint="eastAsia"/>
              </w:rPr>
              <w:t>調査年</w:t>
            </w:r>
          </w:p>
        </w:tc>
        <w:tc>
          <w:tcPr>
            <w:tcW w:w="2552" w:type="dxa"/>
            <w:tcBorders>
              <w:bottom w:val="double" w:sz="4" w:space="0" w:color="auto"/>
            </w:tcBorders>
            <w:vAlign w:val="center"/>
          </w:tcPr>
          <w:p w:rsidR="00117AE2" w:rsidRDefault="00117AE2" w:rsidP="00407DA7">
            <w:pPr>
              <w:widowControl/>
              <w:jc w:val="center"/>
            </w:pPr>
            <w:r>
              <w:rPr>
                <w:rFonts w:hint="eastAsia"/>
              </w:rPr>
              <w:t>調査者</w:t>
            </w:r>
          </w:p>
        </w:tc>
        <w:tc>
          <w:tcPr>
            <w:tcW w:w="1134" w:type="dxa"/>
            <w:tcBorders>
              <w:bottom w:val="double" w:sz="4" w:space="0" w:color="auto"/>
            </w:tcBorders>
            <w:vAlign w:val="center"/>
          </w:tcPr>
          <w:p w:rsidR="00117AE2" w:rsidRDefault="00117AE2" w:rsidP="00407DA7">
            <w:pPr>
              <w:widowControl/>
              <w:jc w:val="center"/>
            </w:pPr>
            <w:r>
              <w:rPr>
                <w:rFonts w:hint="eastAsia"/>
              </w:rPr>
              <w:t>サンプル数</w:t>
            </w:r>
          </w:p>
        </w:tc>
        <w:tc>
          <w:tcPr>
            <w:tcW w:w="1275" w:type="dxa"/>
            <w:tcBorders>
              <w:bottom w:val="double" w:sz="4" w:space="0" w:color="auto"/>
            </w:tcBorders>
            <w:vAlign w:val="center"/>
          </w:tcPr>
          <w:p w:rsidR="00117AE2" w:rsidRDefault="00117AE2" w:rsidP="00407DA7">
            <w:pPr>
              <w:widowControl/>
              <w:jc w:val="center"/>
            </w:pPr>
            <w:r>
              <w:rPr>
                <w:rFonts w:hint="eastAsia"/>
              </w:rPr>
              <w:t>判定法</w:t>
            </w:r>
          </w:p>
        </w:tc>
        <w:tc>
          <w:tcPr>
            <w:tcW w:w="1128" w:type="dxa"/>
            <w:tcBorders>
              <w:bottom w:val="double" w:sz="4" w:space="0" w:color="auto"/>
            </w:tcBorders>
            <w:vAlign w:val="center"/>
          </w:tcPr>
          <w:p w:rsidR="00117AE2" w:rsidRDefault="00117AE2" w:rsidP="00407DA7">
            <w:pPr>
              <w:widowControl/>
              <w:jc w:val="center"/>
            </w:pPr>
            <w:r>
              <w:rPr>
                <w:rFonts w:hint="eastAsia"/>
              </w:rPr>
              <w:t>有病率</w:t>
            </w:r>
          </w:p>
        </w:tc>
      </w:tr>
      <w:tr w:rsidR="00117AE2" w:rsidTr="00407DA7">
        <w:tc>
          <w:tcPr>
            <w:tcW w:w="2237" w:type="dxa"/>
            <w:tcBorders>
              <w:top w:val="double" w:sz="4" w:space="0" w:color="auto"/>
            </w:tcBorders>
            <w:vAlign w:val="center"/>
          </w:tcPr>
          <w:p w:rsidR="00117AE2" w:rsidRDefault="00117AE2" w:rsidP="00407DA7">
            <w:pPr>
              <w:widowControl/>
              <w:jc w:val="center"/>
            </w:pPr>
            <w:r>
              <w:rPr>
                <w:rFonts w:hint="eastAsia"/>
              </w:rPr>
              <w:t>アメリカ</w:t>
            </w:r>
          </w:p>
        </w:tc>
        <w:tc>
          <w:tcPr>
            <w:tcW w:w="992" w:type="dxa"/>
            <w:tcBorders>
              <w:top w:val="double" w:sz="4" w:space="0" w:color="auto"/>
            </w:tcBorders>
            <w:vAlign w:val="center"/>
          </w:tcPr>
          <w:p w:rsidR="00117AE2" w:rsidRDefault="00117AE2" w:rsidP="00407DA7">
            <w:pPr>
              <w:widowControl/>
              <w:jc w:val="center"/>
            </w:pPr>
            <w:r>
              <w:rPr>
                <w:rFonts w:hint="eastAsia"/>
              </w:rPr>
              <w:t>2001/02</w:t>
            </w:r>
          </w:p>
        </w:tc>
        <w:tc>
          <w:tcPr>
            <w:tcW w:w="2552" w:type="dxa"/>
            <w:tcBorders>
              <w:top w:val="double" w:sz="4" w:space="0" w:color="auto"/>
            </w:tcBorders>
            <w:vAlign w:val="center"/>
          </w:tcPr>
          <w:p w:rsidR="00117AE2" w:rsidRDefault="00117AE2" w:rsidP="00407DA7">
            <w:pPr>
              <w:widowControl/>
              <w:jc w:val="center"/>
            </w:pPr>
            <w:proofErr w:type="spellStart"/>
            <w:r>
              <w:rPr>
                <w:rFonts w:hint="eastAsia"/>
              </w:rPr>
              <w:t>Petry</w:t>
            </w:r>
            <w:proofErr w:type="spellEnd"/>
            <w:r>
              <w:rPr>
                <w:rFonts w:hint="eastAsia"/>
              </w:rPr>
              <w:t xml:space="preserve"> et al.</w:t>
            </w:r>
          </w:p>
        </w:tc>
        <w:tc>
          <w:tcPr>
            <w:tcW w:w="1134" w:type="dxa"/>
            <w:tcBorders>
              <w:top w:val="double" w:sz="4" w:space="0" w:color="auto"/>
            </w:tcBorders>
            <w:vAlign w:val="center"/>
          </w:tcPr>
          <w:p w:rsidR="00117AE2" w:rsidRDefault="00117AE2" w:rsidP="00407DA7">
            <w:pPr>
              <w:widowControl/>
              <w:jc w:val="center"/>
            </w:pPr>
            <w:r>
              <w:rPr>
                <w:rFonts w:hint="eastAsia"/>
              </w:rPr>
              <w:t>43,093</w:t>
            </w:r>
          </w:p>
        </w:tc>
        <w:tc>
          <w:tcPr>
            <w:tcW w:w="1275" w:type="dxa"/>
            <w:tcBorders>
              <w:top w:val="double" w:sz="4" w:space="0" w:color="auto"/>
            </w:tcBorders>
            <w:vAlign w:val="center"/>
          </w:tcPr>
          <w:p w:rsidR="00117AE2" w:rsidRDefault="00117AE2" w:rsidP="00407DA7">
            <w:pPr>
              <w:widowControl/>
              <w:jc w:val="center"/>
            </w:pPr>
            <w:r>
              <w:rPr>
                <w:rFonts w:hint="eastAsia"/>
              </w:rPr>
              <w:t>DSM</w:t>
            </w:r>
            <w:r>
              <w:rPr>
                <w:rFonts w:hint="eastAsia"/>
              </w:rPr>
              <w:t>－Ⅳ</w:t>
            </w:r>
          </w:p>
        </w:tc>
        <w:tc>
          <w:tcPr>
            <w:tcW w:w="1128" w:type="dxa"/>
            <w:tcBorders>
              <w:top w:val="double" w:sz="4" w:space="0" w:color="auto"/>
            </w:tcBorders>
            <w:vAlign w:val="center"/>
          </w:tcPr>
          <w:p w:rsidR="00117AE2" w:rsidRDefault="00117AE2" w:rsidP="00407DA7">
            <w:pPr>
              <w:widowControl/>
              <w:jc w:val="center"/>
            </w:pPr>
            <w:r>
              <w:rPr>
                <w:rFonts w:hint="eastAsia"/>
              </w:rPr>
              <w:t>0.42</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米ネバダ州</w:t>
            </w:r>
          </w:p>
          <w:p w:rsidR="00117AE2" w:rsidRDefault="00117AE2" w:rsidP="00407DA7">
            <w:pPr>
              <w:widowControl/>
              <w:jc w:val="center"/>
            </w:pPr>
            <w:r>
              <w:rPr>
                <w:rFonts w:hint="eastAsia"/>
              </w:rPr>
              <w:t>（ラスベガスがある）</w:t>
            </w:r>
          </w:p>
        </w:tc>
        <w:tc>
          <w:tcPr>
            <w:tcW w:w="992" w:type="dxa"/>
            <w:vAlign w:val="center"/>
          </w:tcPr>
          <w:p w:rsidR="00117AE2" w:rsidRDefault="00117AE2" w:rsidP="00407DA7">
            <w:pPr>
              <w:widowControl/>
              <w:jc w:val="center"/>
            </w:pPr>
            <w:r>
              <w:rPr>
                <w:rFonts w:hint="eastAsia"/>
              </w:rPr>
              <w:t>2002</w:t>
            </w:r>
          </w:p>
        </w:tc>
        <w:tc>
          <w:tcPr>
            <w:tcW w:w="2552" w:type="dxa"/>
            <w:vAlign w:val="center"/>
          </w:tcPr>
          <w:p w:rsidR="00117AE2" w:rsidRDefault="00117AE2" w:rsidP="00407DA7">
            <w:pPr>
              <w:widowControl/>
              <w:jc w:val="center"/>
            </w:pPr>
            <w:proofErr w:type="spellStart"/>
            <w:r>
              <w:rPr>
                <w:rFonts w:hint="eastAsia"/>
              </w:rPr>
              <w:t>Volberg</w:t>
            </w:r>
            <w:proofErr w:type="spellEnd"/>
          </w:p>
        </w:tc>
        <w:tc>
          <w:tcPr>
            <w:tcW w:w="1134" w:type="dxa"/>
            <w:vAlign w:val="center"/>
          </w:tcPr>
          <w:p w:rsidR="00117AE2" w:rsidRDefault="00117AE2" w:rsidP="00407DA7">
            <w:pPr>
              <w:widowControl/>
              <w:jc w:val="center"/>
            </w:pPr>
            <w:r>
              <w:rPr>
                <w:rFonts w:hint="eastAsia"/>
              </w:rPr>
              <w:t>2,200</w:t>
            </w:r>
          </w:p>
        </w:tc>
        <w:tc>
          <w:tcPr>
            <w:tcW w:w="1275" w:type="dxa"/>
            <w:vAlign w:val="center"/>
          </w:tcPr>
          <w:p w:rsidR="00117AE2" w:rsidRDefault="00117AE2" w:rsidP="00407DA7">
            <w:pPr>
              <w:widowControl/>
              <w:jc w:val="center"/>
            </w:pPr>
            <w:r>
              <w:rPr>
                <w:rFonts w:hint="eastAsia"/>
              </w:rPr>
              <w:t>SOGS</w:t>
            </w:r>
            <w:r>
              <w:rPr>
                <w:rFonts w:hint="eastAsia"/>
              </w:rPr>
              <w:t>－</w:t>
            </w:r>
            <w:r>
              <w:rPr>
                <w:rFonts w:hint="eastAsia"/>
              </w:rPr>
              <w:t>R</w:t>
            </w:r>
          </w:p>
          <w:p w:rsidR="00117AE2" w:rsidRDefault="00117AE2" w:rsidP="00407DA7">
            <w:pPr>
              <w:widowControl/>
              <w:jc w:val="center"/>
            </w:pPr>
            <w:r>
              <w:rPr>
                <w:rFonts w:hint="eastAsia"/>
              </w:rPr>
              <w:t>NODS</w:t>
            </w:r>
          </w:p>
        </w:tc>
        <w:tc>
          <w:tcPr>
            <w:tcW w:w="1128" w:type="dxa"/>
            <w:vAlign w:val="center"/>
          </w:tcPr>
          <w:p w:rsidR="00117AE2" w:rsidRDefault="00117AE2" w:rsidP="00407DA7">
            <w:pPr>
              <w:widowControl/>
              <w:jc w:val="center"/>
            </w:pPr>
            <w:r>
              <w:rPr>
                <w:rFonts w:hint="eastAsia"/>
              </w:rPr>
              <w:t>3.50</w:t>
            </w:r>
            <w:r>
              <w:rPr>
                <w:rFonts w:hint="eastAsia"/>
              </w:rPr>
              <w:t>％</w:t>
            </w:r>
          </w:p>
          <w:p w:rsidR="00117AE2" w:rsidRDefault="00117AE2" w:rsidP="00407DA7">
            <w:pPr>
              <w:widowControl/>
              <w:jc w:val="center"/>
            </w:pPr>
            <w:r>
              <w:rPr>
                <w:rFonts w:hint="eastAsia"/>
              </w:rPr>
              <w:t>0.30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カナダ</w:t>
            </w:r>
          </w:p>
        </w:tc>
        <w:tc>
          <w:tcPr>
            <w:tcW w:w="992" w:type="dxa"/>
            <w:vAlign w:val="center"/>
          </w:tcPr>
          <w:p w:rsidR="00117AE2" w:rsidRDefault="00117AE2" w:rsidP="00407DA7">
            <w:pPr>
              <w:widowControl/>
              <w:jc w:val="center"/>
            </w:pPr>
            <w:r>
              <w:rPr>
                <w:rFonts w:hint="eastAsia"/>
              </w:rPr>
              <w:t>2002</w:t>
            </w:r>
          </w:p>
        </w:tc>
        <w:tc>
          <w:tcPr>
            <w:tcW w:w="2552" w:type="dxa"/>
            <w:vAlign w:val="center"/>
          </w:tcPr>
          <w:p w:rsidR="00117AE2" w:rsidRDefault="00117AE2" w:rsidP="00407DA7">
            <w:pPr>
              <w:widowControl/>
              <w:jc w:val="center"/>
            </w:pPr>
            <w:proofErr w:type="spellStart"/>
            <w:r>
              <w:rPr>
                <w:rFonts w:hint="eastAsia"/>
              </w:rPr>
              <w:t>Marshall&amp;Wynne</w:t>
            </w:r>
            <w:proofErr w:type="spellEnd"/>
          </w:p>
        </w:tc>
        <w:tc>
          <w:tcPr>
            <w:tcW w:w="1134" w:type="dxa"/>
            <w:vAlign w:val="center"/>
          </w:tcPr>
          <w:p w:rsidR="00117AE2" w:rsidRDefault="00117AE2" w:rsidP="00407DA7">
            <w:pPr>
              <w:widowControl/>
              <w:jc w:val="center"/>
            </w:pPr>
            <w:r>
              <w:rPr>
                <w:rFonts w:hint="eastAsia"/>
              </w:rPr>
              <w:t>18,887</w:t>
            </w:r>
          </w:p>
        </w:tc>
        <w:tc>
          <w:tcPr>
            <w:tcW w:w="1275" w:type="dxa"/>
            <w:vAlign w:val="center"/>
          </w:tcPr>
          <w:p w:rsidR="00117AE2" w:rsidRDefault="00117AE2" w:rsidP="00407DA7">
            <w:pPr>
              <w:widowControl/>
              <w:jc w:val="center"/>
            </w:pPr>
            <w:r>
              <w:rPr>
                <w:rFonts w:hint="eastAsia"/>
              </w:rPr>
              <w:t>PGSI</w:t>
            </w:r>
          </w:p>
        </w:tc>
        <w:tc>
          <w:tcPr>
            <w:tcW w:w="1128" w:type="dxa"/>
            <w:vAlign w:val="center"/>
          </w:tcPr>
          <w:p w:rsidR="00117AE2" w:rsidRDefault="00117AE2" w:rsidP="00407DA7">
            <w:pPr>
              <w:widowControl/>
              <w:jc w:val="center"/>
            </w:pPr>
            <w:r>
              <w:rPr>
                <w:rFonts w:hint="eastAsia"/>
              </w:rPr>
              <w:t>0.50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南オーストラリア州</w:t>
            </w:r>
          </w:p>
        </w:tc>
        <w:tc>
          <w:tcPr>
            <w:tcW w:w="992" w:type="dxa"/>
            <w:vAlign w:val="center"/>
          </w:tcPr>
          <w:p w:rsidR="00117AE2" w:rsidRDefault="00117AE2" w:rsidP="00407DA7">
            <w:pPr>
              <w:widowControl/>
              <w:jc w:val="center"/>
            </w:pPr>
            <w:r>
              <w:rPr>
                <w:rFonts w:hint="eastAsia"/>
              </w:rPr>
              <w:t>2005</w:t>
            </w:r>
          </w:p>
        </w:tc>
        <w:tc>
          <w:tcPr>
            <w:tcW w:w="2552" w:type="dxa"/>
            <w:vAlign w:val="center"/>
          </w:tcPr>
          <w:p w:rsidR="00117AE2" w:rsidRDefault="00117AE2" w:rsidP="00407DA7">
            <w:pPr>
              <w:widowControl/>
              <w:jc w:val="center"/>
            </w:pPr>
            <w:r>
              <w:rPr>
                <w:rFonts w:hint="eastAsia"/>
              </w:rPr>
              <w:t>州政府</w:t>
            </w:r>
          </w:p>
        </w:tc>
        <w:tc>
          <w:tcPr>
            <w:tcW w:w="1134" w:type="dxa"/>
            <w:vAlign w:val="center"/>
          </w:tcPr>
          <w:p w:rsidR="00117AE2" w:rsidRDefault="00117AE2" w:rsidP="00407DA7">
            <w:pPr>
              <w:widowControl/>
              <w:jc w:val="center"/>
            </w:pPr>
            <w:r>
              <w:rPr>
                <w:rFonts w:hint="eastAsia"/>
              </w:rPr>
              <w:t>17,745</w:t>
            </w:r>
          </w:p>
        </w:tc>
        <w:tc>
          <w:tcPr>
            <w:tcW w:w="1275" w:type="dxa"/>
            <w:vAlign w:val="center"/>
          </w:tcPr>
          <w:p w:rsidR="00117AE2" w:rsidRDefault="00117AE2" w:rsidP="00407DA7">
            <w:pPr>
              <w:widowControl/>
              <w:jc w:val="center"/>
            </w:pPr>
            <w:r>
              <w:rPr>
                <w:rFonts w:hint="eastAsia"/>
              </w:rPr>
              <w:t>PGSI</w:t>
            </w:r>
          </w:p>
        </w:tc>
        <w:tc>
          <w:tcPr>
            <w:tcW w:w="1128" w:type="dxa"/>
            <w:vAlign w:val="center"/>
          </w:tcPr>
          <w:p w:rsidR="00117AE2" w:rsidRDefault="00117AE2" w:rsidP="00407DA7">
            <w:pPr>
              <w:widowControl/>
              <w:jc w:val="center"/>
            </w:pPr>
            <w:r>
              <w:rPr>
                <w:rFonts w:hint="eastAsia"/>
              </w:rPr>
              <w:t>0.40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デンマーク</w:t>
            </w:r>
          </w:p>
        </w:tc>
        <w:tc>
          <w:tcPr>
            <w:tcW w:w="992" w:type="dxa"/>
            <w:vAlign w:val="center"/>
          </w:tcPr>
          <w:p w:rsidR="00117AE2" w:rsidRDefault="00117AE2" w:rsidP="00407DA7">
            <w:pPr>
              <w:widowControl/>
              <w:jc w:val="center"/>
            </w:pPr>
            <w:r>
              <w:rPr>
                <w:rFonts w:hint="eastAsia"/>
              </w:rPr>
              <w:t>2005</w:t>
            </w:r>
          </w:p>
        </w:tc>
        <w:tc>
          <w:tcPr>
            <w:tcW w:w="2552" w:type="dxa"/>
            <w:vAlign w:val="center"/>
          </w:tcPr>
          <w:p w:rsidR="00117AE2" w:rsidRDefault="00117AE2" w:rsidP="00407DA7">
            <w:pPr>
              <w:widowControl/>
              <w:jc w:val="center"/>
            </w:pPr>
            <w:proofErr w:type="spellStart"/>
            <w:r>
              <w:rPr>
                <w:rFonts w:hint="eastAsia"/>
              </w:rPr>
              <w:t>Bonke&amp;Borregaard</w:t>
            </w:r>
            <w:proofErr w:type="spellEnd"/>
          </w:p>
        </w:tc>
        <w:tc>
          <w:tcPr>
            <w:tcW w:w="1134" w:type="dxa"/>
            <w:vAlign w:val="center"/>
          </w:tcPr>
          <w:p w:rsidR="00117AE2" w:rsidRDefault="00117AE2" w:rsidP="00407DA7">
            <w:pPr>
              <w:widowControl/>
              <w:jc w:val="center"/>
            </w:pPr>
            <w:r>
              <w:rPr>
                <w:rFonts w:hint="eastAsia"/>
              </w:rPr>
              <w:t>8,153</w:t>
            </w:r>
          </w:p>
        </w:tc>
        <w:tc>
          <w:tcPr>
            <w:tcW w:w="1275" w:type="dxa"/>
            <w:vAlign w:val="center"/>
          </w:tcPr>
          <w:p w:rsidR="00117AE2" w:rsidRDefault="00117AE2" w:rsidP="00407DA7">
            <w:pPr>
              <w:widowControl/>
              <w:jc w:val="center"/>
            </w:pPr>
            <w:r>
              <w:rPr>
                <w:rFonts w:hint="eastAsia"/>
              </w:rPr>
              <w:t>NODS</w:t>
            </w:r>
          </w:p>
        </w:tc>
        <w:tc>
          <w:tcPr>
            <w:tcW w:w="1128" w:type="dxa"/>
            <w:vAlign w:val="center"/>
          </w:tcPr>
          <w:p w:rsidR="00117AE2" w:rsidRDefault="00117AE2" w:rsidP="00407DA7">
            <w:pPr>
              <w:widowControl/>
              <w:jc w:val="center"/>
            </w:pPr>
            <w:r>
              <w:rPr>
                <w:rFonts w:hint="eastAsia"/>
              </w:rPr>
              <w:t>0.10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フィンランド</w:t>
            </w:r>
          </w:p>
        </w:tc>
        <w:tc>
          <w:tcPr>
            <w:tcW w:w="992" w:type="dxa"/>
            <w:vAlign w:val="center"/>
          </w:tcPr>
          <w:p w:rsidR="00117AE2" w:rsidRDefault="00117AE2" w:rsidP="00407DA7">
            <w:pPr>
              <w:widowControl/>
              <w:jc w:val="center"/>
            </w:pPr>
            <w:r>
              <w:rPr>
                <w:rFonts w:hint="eastAsia"/>
              </w:rPr>
              <w:t>2003</w:t>
            </w:r>
          </w:p>
        </w:tc>
        <w:tc>
          <w:tcPr>
            <w:tcW w:w="2552" w:type="dxa"/>
            <w:vAlign w:val="center"/>
          </w:tcPr>
          <w:p w:rsidR="00117AE2" w:rsidRDefault="00117AE2" w:rsidP="00407DA7">
            <w:pPr>
              <w:widowControl/>
              <w:jc w:val="center"/>
            </w:pPr>
            <w:proofErr w:type="spellStart"/>
            <w:r>
              <w:t>L</w:t>
            </w:r>
            <w:r>
              <w:rPr>
                <w:rFonts w:hint="eastAsia"/>
              </w:rPr>
              <w:t>lkas&amp;Turja</w:t>
            </w:r>
            <w:proofErr w:type="spellEnd"/>
          </w:p>
        </w:tc>
        <w:tc>
          <w:tcPr>
            <w:tcW w:w="1134" w:type="dxa"/>
            <w:vAlign w:val="center"/>
          </w:tcPr>
          <w:p w:rsidR="00117AE2" w:rsidRDefault="00117AE2" w:rsidP="00407DA7">
            <w:pPr>
              <w:widowControl/>
              <w:jc w:val="center"/>
            </w:pPr>
            <w:r>
              <w:rPr>
                <w:rFonts w:hint="eastAsia"/>
              </w:rPr>
              <w:t>2,485</w:t>
            </w:r>
          </w:p>
        </w:tc>
        <w:tc>
          <w:tcPr>
            <w:tcW w:w="1275" w:type="dxa"/>
            <w:vAlign w:val="center"/>
          </w:tcPr>
          <w:p w:rsidR="00117AE2" w:rsidRDefault="00117AE2" w:rsidP="00407DA7">
            <w:pPr>
              <w:widowControl/>
              <w:jc w:val="center"/>
            </w:pPr>
            <w:r>
              <w:rPr>
                <w:rFonts w:hint="eastAsia"/>
              </w:rPr>
              <w:t>SOGS</w:t>
            </w:r>
            <w:r>
              <w:rPr>
                <w:rFonts w:hint="eastAsia"/>
              </w:rPr>
              <w:t>－</w:t>
            </w:r>
            <w:r>
              <w:rPr>
                <w:rFonts w:hint="eastAsia"/>
              </w:rPr>
              <w:t>R</w:t>
            </w:r>
          </w:p>
        </w:tc>
        <w:tc>
          <w:tcPr>
            <w:tcW w:w="1128" w:type="dxa"/>
            <w:vAlign w:val="center"/>
          </w:tcPr>
          <w:p w:rsidR="00117AE2" w:rsidRDefault="00117AE2" w:rsidP="00407DA7">
            <w:pPr>
              <w:widowControl/>
              <w:jc w:val="center"/>
            </w:pPr>
            <w:r>
              <w:rPr>
                <w:rFonts w:hint="eastAsia"/>
              </w:rPr>
              <w:t>1.5</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イギリス</w:t>
            </w:r>
          </w:p>
        </w:tc>
        <w:tc>
          <w:tcPr>
            <w:tcW w:w="992" w:type="dxa"/>
            <w:vAlign w:val="center"/>
          </w:tcPr>
          <w:p w:rsidR="00117AE2" w:rsidRDefault="00117AE2" w:rsidP="00407DA7">
            <w:pPr>
              <w:widowControl/>
              <w:jc w:val="center"/>
            </w:pPr>
            <w:r>
              <w:rPr>
                <w:rFonts w:hint="eastAsia"/>
              </w:rPr>
              <w:t>2007</w:t>
            </w:r>
          </w:p>
        </w:tc>
        <w:tc>
          <w:tcPr>
            <w:tcW w:w="2552" w:type="dxa"/>
            <w:vAlign w:val="center"/>
          </w:tcPr>
          <w:p w:rsidR="00117AE2" w:rsidRDefault="00117AE2" w:rsidP="00407DA7">
            <w:pPr>
              <w:widowControl/>
              <w:jc w:val="center"/>
            </w:pPr>
            <w:r>
              <w:rPr>
                <w:rFonts w:hint="eastAsia"/>
              </w:rPr>
              <w:t>Wardle et al.</w:t>
            </w:r>
          </w:p>
        </w:tc>
        <w:tc>
          <w:tcPr>
            <w:tcW w:w="1134" w:type="dxa"/>
            <w:vAlign w:val="center"/>
          </w:tcPr>
          <w:p w:rsidR="00117AE2" w:rsidRDefault="00117AE2" w:rsidP="00407DA7">
            <w:pPr>
              <w:widowControl/>
              <w:jc w:val="center"/>
            </w:pPr>
            <w:r>
              <w:rPr>
                <w:rFonts w:hint="eastAsia"/>
              </w:rPr>
              <w:t>9,003</w:t>
            </w:r>
          </w:p>
        </w:tc>
        <w:tc>
          <w:tcPr>
            <w:tcW w:w="1275" w:type="dxa"/>
            <w:vAlign w:val="center"/>
          </w:tcPr>
          <w:p w:rsidR="00117AE2" w:rsidRDefault="00117AE2" w:rsidP="00407DA7">
            <w:pPr>
              <w:widowControl/>
              <w:jc w:val="center"/>
            </w:pPr>
            <w:r>
              <w:rPr>
                <w:rFonts w:hint="eastAsia"/>
              </w:rPr>
              <w:t>PGSI</w:t>
            </w:r>
          </w:p>
          <w:p w:rsidR="00117AE2" w:rsidRDefault="00117AE2" w:rsidP="00407DA7">
            <w:pPr>
              <w:widowControl/>
              <w:jc w:val="center"/>
            </w:pPr>
            <w:r>
              <w:rPr>
                <w:rFonts w:hint="eastAsia"/>
              </w:rPr>
              <w:t>DSM</w:t>
            </w:r>
          </w:p>
        </w:tc>
        <w:tc>
          <w:tcPr>
            <w:tcW w:w="1128" w:type="dxa"/>
            <w:vAlign w:val="center"/>
          </w:tcPr>
          <w:p w:rsidR="00117AE2" w:rsidRDefault="00117AE2" w:rsidP="00407DA7">
            <w:pPr>
              <w:widowControl/>
              <w:jc w:val="center"/>
            </w:pPr>
            <w:r>
              <w:rPr>
                <w:rFonts w:hint="eastAsia"/>
              </w:rPr>
              <w:t>0.50</w:t>
            </w:r>
            <w:r>
              <w:rPr>
                <w:rFonts w:hint="eastAsia"/>
              </w:rPr>
              <w:t>％</w:t>
            </w:r>
          </w:p>
          <w:p w:rsidR="00117AE2" w:rsidRDefault="00117AE2" w:rsidP="00407DA7">
            <w:pPr>
              <w:widowControl/>
              <w:jc w:val="center"/>
            </w:pPr>
            <w:r>
              <w:rPr>
                <w:rFonts w:hint="eastAsia"/>
              </w:rPr>
              <w:t>0.60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香港</w:t>
            </w:r>
          </w:p>
        </w:tc>
        <w:tc>
          <w:tcPr>
            <w:tcW w:w="992" w:type="dxa"/>
            <w:vAlign w:val="center"/>
          </w:tcPr>
          <w:p w:rsidR="00117AE2" w:rsidRDefault="00117AE2" w:rsidP="00407DA7">
            <w:pPr>
              <w:widowControl/>
              <w:jc w:val="center"/>
            </w:pPr>
            <w:r>
              <w:rPr>
                <w:rFonts w:hint="eastAsia"/>
              </w:rPr>
              <w:t>2005</w:t>
            </w:r>
          </w:p>
        </w:tc>
        <w:tc>
          <w:tcPr>
            <w:tcW w:w="2552" w:type="dxa"/>
            <w:vAlign w:val="center"/>
          </w:tcPr>
          <w:p w:rsidR="00117AE2" w:rsidRDefault="00117AE2" w:rsidP="00407DA7">
            <w:pPr>
              <w:widowControl/>
              <w:jc w:val="center"/>
            </w:pPr>
            <w:r>
              <w:rPr>
                <w:rFonts w:hint="eastAsia"/>
              </w:rPr>
              <w:t>香港大学</w:t>
            </w:r>
          </w:p>
        </w:tc>
        <w:tc>
          <w:tcPr>
            <w:tcW w:w="1134" w:type="dxa"/>
            <w:vAlign w:val="center"/>
          </w:tcPr>
          <w:p w:rsidR="00117AE2" w:rsidRDefault="00117AE2" w:rsidP="00407DA7">
            <w:pPr>
              <w:widowControl/>
              <w:jc w:val="center"/>
            </w:pPr>
            <w:r>
              <w:rPr>
                <w:rFonts w:hint="eastAsia"/>
              </w:rPr>
              <w:t>2,093</w:t>
            </w:r>
          </w:p>
        </w:tc>
        <w:tc>
          <w:tcPr>
            <w:tcW w:w="1275" w:type="dxa"/>
            <w:vAlign w:val="center"/>
          </w:tcPr>
          <w:p w:rsidR="00117AE2" w:rsidRDefault="00117AE2" w:rsidP="00407DA7">
            <w:pPr>
              <w:widowControl/>
              <w:jc w:val="center"/>
            </w:pPr>
            <w:r>
              <w:rPr>
                <w:rFonts w:hint="eastAsia"/>
              </w:rPr>
              <w:t>DSM</w:t>
            </w:r>
          </w:p>
        </w:tc>
        <w:tc>
          <w:tcPr>
            <w:tcW w:w="1128" w:type="dxa"/>
            <w:vAlign w:val="center"/>
          </w:tcPr>
          <w:p w:rsidR="00117AE2" w:rsidRDefault="00117AE2" w:rsidP="00407DA7">
            <w:pPr>
              <w:widowControl/>
              <w:jc w:val="center"/>
            </w:pPr>
            <w:r>
              <w:rPr>
                <w:rFonts w:hint="eastAsia"/>
              </w:rPr>
              <w:t>2.20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マカオ</w:t>
            </w:r>
          </w:p>
        </w:tc>
        <w:tc>
          <w:tcPr>
            <w:tcW w:w="992" w:type="dxa"/>
            <w:vAlign w:val="center"/>
          </w:tcPr>
          <w:p w:rsidR="00117AE2" w:rsidRDefault="00117AE2" w:rsidP="00407DA7">
            <w:pPr>
              <w:widowControl/>
              <w:jc w:val="center"/>
            </w:pPr>
            <w:r>
              <w:rPr>
                <w:rFonts w:hint="eastAsia"/>
              </w:rPr>
              <w:t>2003</w:t>
            </w:r>
          </w:p>
        </w:tc>
        <w:tc>
          <w:tcPr>
            <w:tcW w:w="2552" w:type="dxa"/>
            <w:vAlign w:val="center"/>
          </w:tcPr>
          <w:p w:rsidR="00117AE2" w:rsidRDefault="00117AE2" w:rsidP="00407DA7">
            <w:pPr>
              <w:widowControl/>
              <w:jc w:val="center"/>
            </w:pPr>
            <w:r>
              <w:rPr>
                <w:rFonts w:hint="eastAsia"/>
              </w:rPr>
              <w:t xml:space="preserve">Fong </w:t>
            </w:r>
            <w:proofErr w:type="spellStart"/>
            <w:r>
              <w:rPr>
                <w:rFonts w:hint="eastAsia"/>
              </w:rPr>
              <w:t>ka</w:t>
            </w:r>
            <w:proofErr w:type="spellEnd"/>
            <w:r>
              <w:rPr>
                <w:rFonts w:hint="eastAsia"/>
              </w:rPr>
              <w:t xml:space="preserve"> </w:t>
            </w:r>
            <w:proofErr w:type="spellStart"/>
            <w:r>
              <w:rPr>
                <w:rFonts w:hint="eastAsia"/>
              </w:rPr>
              <w:t>Chio&amp;Orozio</w:t>
            </w:r>
            <w:proofErr w:type="spellEnd"/>
          </w:p>
        </w:tc>
        <w:tc>
          <w:tcPr>
            <w:tcW w:w="1134" w:type="dxa"/>
            <w:vAlign w:val="center"/>
          </w:tcPr>
          <w:p w:rsidR="00117AE2" w:rsidRDefault="00117AE2" w:rsidP="00407DA7">
            <w:pPr>
              <w:widowControl/>
              <w:jc w:val="center"/>
            </w:pPr>
            <w:r>
              <w:rPr>
                <w:rFonts w:hint="eastAsia"/>
              </w:rPr>
              <w:t>1,121</w:t>
            </w:r>
          </w:p>
        </w:tc>
        <w:tc>
          <w:tcPr>
            <w:tcW w:w="1275" w:type="dxa"/>
            <w:vAlign w:val="center"/>
          </w:tcPr>
          <w:p w:rsidR="00117AE2" w:rsidRDefault="00117AE2" w:rsidP="00407DA7">
            <w:pPr>
              <w:widowControl/>
              <w:jc w:val="center"/>
            </w:pPr>
            <w:r>
              <w:rPr>
                <w:rFonts w:hint="eastAsia"/>
              </w:rPr>
              <w:t>DSM</w:t>
            </w:r>
          </w:p>
        </w:tc>
        <w:tc>
          <w:tcPr>
            <w:tcW w:w="1128" w:type="dxa"/>
            <w:vAlign w:val="center"/>
          </w:tcPr>
          <w:p w:rsidR="00117AE2" w:rsidRDefault="00117AE2" w:rsidP="00407DA7">
            <w:pPr>
              <w:widowControl/>
              <w:jc w:val="center"/>
            </w:pPr>
            <w:r>
              <w:rPr>
                <w:rFonts w:hint="eastAsia"/>
              </w:rPr>
              <w:t>1.80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シンガポール</w:t>
            </w:r>
          </w:p>
        </w:tc>
        <w:tc>
          <w:tcPr>
            <w:tcW w:w="992" w:type="dxa"/>
            <w:vAlign w:val="center"/>
          </w:tcPr>
          <w:p w:rsidR="00117AE2" w:rsidRDefault="00117AE2" w:rsidP="00407DA7">
            <w:pPr>
              <w:widowControl/>
              <w:jc w:val="center"/>
            </w:pPr>
            <w:r>
              <w:rPr>
                <w:rFonts w:hint="eastAsia"/>
              </w:rPr>
              <w:t>2004/05</w:t>
            </w:r>
          </w:p>
        </w:tc>
        <w:tc>
          <w:tcPr>
            <w:tcW w:w="2552" w:type="dxa"/>
            <w:vAlign w:val="center"/>
          </w:tcPr>
          <w:p w:rsidR="00117AE2" w:rsidRDefault="00117AE2" w:rsidP="00407DA7">
            <w:pPr>
              <w:widowControl/>
              <w:jc w:val="center"/>
            </w:pPr>
            <w:r>
              <w:rPr>
                <w:rFonts w:hint="eastAsia"/>
              </w:rPr>
              <w:t>通信開発省</w:t>
            </w:r>
          </w:p>
        </w:tc>
        <w:tc>
          <w:tcPr>
            <w:tcW w:w="1134" w:type="dxa"/>
            <w:vAlign w:val="center"/>
          </w:tcPr>
          <w:p w:rsidR="00117AE2" w:rsidRDefault="00117AE2" w:rsidP="00407DA7">
            <w:pPr>
              <w:widowControl/>
              <w:jc w:val="center"/>
            </w:pPr>
            <w:r>
              <w:rPr>
                <w:rFonts w:hint="eastAsia"/>
              </w:rPr>
              <w:t>2,004</w:t>
            </w:r>
          </w:p>
        </w:tc>
        <w:tc>
          <w:tcPr>
            <w:tcW w:w="1275" w:type="dxa"/>
            <w:vAlign w:val="center"/>
          </w:tcPr>
          <w:p w:rsidR="00117AE2" w:rsidRDefault="00117AE2" w:rsidP="00407DA7">
            <w:pPr>
              <w:widowControl/>
              <w:jc w:val="center"/>
            </w:pPr>
            <w:r>
              <w:rPr>
                <w:rFonts w:hint="eastAsia"/>
              </w:rPr>
              <w:t>DSM</w:t>
            </w:r>
          </w:p>
        </w:tc>
        <w:tc>
          <w:tcPr>
            <w:tcW w:w="1128" w:type="dxa"/>
            <w:vAlign w:val="center"/>
          </w:tcPr>
          <w:p w:rsidR="00117AE2" w:rsidRDefault="00117AE2" w:rsidP="00407DA7">
            <w:pPr>
              <w:widowControl/>
              <w:jc w:val="center"/>
            </w:pPr>
            <w:r>
              <w:rPr>
                <w:rFonts w:hint="eastAsia"/>
              </w:rPr>
              <w:t>2.10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アイスランド</w:t>
            </w:r>
          </w:p>
        </w:tc>
        <w:tc>
          <w:tcPr>
            <w:tcW w:w="992" w:type="dxa"/>
            <w:vAlign w:val="center"/>
          </w:tcPr>
          <w:p w:rsidR="00117AE2" w:rsidRDefault="00117AE2" w:rsidP="00407DA7">
            <w:pPr>
              <w:widowControl/>
              <w:jc w:val="center"/>
            </w:pPr>
            <w:r>
              <w:rPr>
                <w:rFonts w:hint="eastAsia"/>
              </w:rPr>
              <w:t>2005</w:t>
            </w:r>
          </w:p>
        </w:tc>
        <w:tc>
          <w:tcPr>
            <w:tcW w:w="2552" w:type="dxa"/>
            <w:vAlign w:val="center"/>
          </w:tcPr>
          <w:p w:rsidR="00117AE2" w:rsidRDefault="00117AE2" w:rsidP="00407DA7">
            <w:pPr>
              <w:widowControl/>
              <w:jc w:val="center"/>
            </w:pPr>
            <w:proofErr w:type="spellStart"/>
            <w:r>
              <w:rPr>
                <w:rFonts w:hint="eastAsia"/>
              </w:rPr>
              <w:t>Olason</w:t>
            </w:r>
            <w:proofErr w:type="spellEnd"/>
            <w:r>
              <w:rPr>
                <w:rFonts w:hint="eastAsia"/>
              </w:rPr>
              <w:t xml:space="preserve"> et al.</w:t>
            </w:r>
          </w:p>
        </w:tc>
        <w:tc>
          <w:tcPr>
            <w:tcW w:w="1134" w:type="dxa"/>
            <w:vAlign w:val="center"/>
          </w:tcPr>
          <w:p w:rsidR="00117AE2" w:rsidRDefault="00117AE2" w:rsidP="00407DA7">
            <w:pPr>
              <w:widowControl/>
              <w:jc w:val="center"/>
            </w:pPr>
            <w:r>
              <w:rPr>
                <w:rFonts w:hint="eastAsia"/>
              </w:rPr>
              <w:t>4,808</w:t>
            </w:r>
          </w:p>
        </w:tc>
        <w:tc>
          <w:tcPr>
            <w:tcW w:w="1275" w:type="dxa"/>
            <w:vAlign w:val="center"/>
          </w:tcPr>
          <w:p w:rsidR="00117AE2" w:rsidRDefault="00117AE2" w:rsidP="00407DA7">
            <w:pPr>
              <w:widowControl/>
              <w:jc w:val="center"/>
            </w:pPr>
            <w:r>
              <w:rPr>
                <w:rFonts w:hint="eastAsia"/>
              </w:rPr>
              <w:t>PGSI</w:t>
            </w:r>
          </w:p>
        </w:tc>
        <w:tc>
          <w:tcPr>
            <w:tcW w:w="1128" w:type="dxa"/>
            <w:vAlign w:val="center"/>
          </w:tcPr>
          <w:p w:rsidR="00117AE2" w:rsidRDefault="00117AE2" w:rsidP="00407DA7">
            <w:pPr>
              <w:widowControl/>
              <w:jc w:val="center"/>
            </w:pPr>
            <w:r>
              <w:rPr>
                <w:rFonts w:hint="eastAsia"/>
              </w:rPr>
              <w:t>0.50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ノルウェー</w:t>
            </w:r>
          </w:p>
        </w:tc>
        <w:tc>
          <w:tcPr>
            <w:tcW w:w="992" w:type="dxa"/>
            <w:vAlign w:val="center"/>
          </w:tcPr>
          <w:p w:rsidR="00117AE2" w:rsidRDefault="00117AE2" w:rsidP="00407DA7">
            <w:pPr>
              <w:widowControl/>
              <w:jc w:val="center"/>
            </w:pPr>
            <w:r>
              <w:rPr>
                <w:rFonts w:hint="eastAsia"/>
              </w:rPr>
              <w:t>2006</w:t>
            </w:r>
          </w:p>
        </w:tc>
        <w:tc>
          <w:tcPr>
            <w:tcW w:w="2552" w:type="dxa"/>
            <w:vAlign w:val="center"/>
          </w:tcPr>
          <w:p w:rsidR="00117AE2" w:rsidRDefault="00117AE2" w:rsidP="00407DA7">
            <w:pPr>
              <w:widowControl/>
              <w:jc w:val="center"/>
            </w:pPr>
            <w:proofErr w:type="spellStart"/>
            <w:r>
              <w:rPr>
                <w:rFonts w:hint="eastAsia"/>
              </w:rPr>
              <w:t>Kavli&amp;Berntsen</w:t>
            </w:r>
            <w:proofErr w:type="spellEnd"/>
          </w:p>
        </w:tc>
        <w:tc>
          <w:tcPr>
            <w:tcW w:w="1134" w:type="dxa"/>
            <w:vAlign w:val="center"/>
          </w:tcPr>
          <w:p w:rsidR="00117AE2" w:rsidRDefault="00117AE2" w:rsidP="00407DA7">
            <w:pPr>
              <w:widowControl/>
              <w:jc w:val="center"/>
            </w:pPr>
            <w:r>
              <w:rPr>
                <w:rFonts w:hint="eastAsia"/>
              </w:rPr>
              <w:t>3,135</w:t>
            </w:r>
          </w:p>
        </w:tc>
        <w:tc>
          <w:tcPr>
            <w:tcW w:w="1275" w:type="dxa"/>
            <w:vAlign w:val="center"/>
          </w:tcPr>
          <w:p w:rsidR="00117AE2" w:rsidRDefault="00117AE2" w:rsidP="00407DA7">
            <w:pPr>
              <w:widowControl/>
              <w:jc w:val="center"/>
            </w:pPr>
            <w:r>
              <w:rPr>
                <w:rFonts w:hint="eastAsia"/>
              </w:rPr>
              <w:t>PGSI</w:t>
            </w:r>
          </w:p>
        </w:tc>
        <w:tc>
          <w:tcPr>
            <w:tcW w:w="1128" w:type="dxa"/>
            <w:vAlign w:val="center"/>
          </w:tcPr>
          <w:p w:rsidR="00117AE2" w:rsidRDefault="00117AE2" w:rsidP="00407DA7">
            <w:pPr>
              <w:widowControl/>
              <w:jc w:val="center"/>
            </w:pPr>
            <w:r>
              <w:rPr>
                <w:rFonts w:hint="eastAsia"/>
              </w:rPr>
              <w:t>1.90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南アフリカ</w:t>
            </w:r>
          </w:p>
        </w:tc>
        <w:tc>
          <w:tcPr>
            <w:tcW w:w="992" w:type="dxa"/>
            <w:vAlign w:val="center"/>
          </w:tcPr>
          <w:p w:rsidR="00117AE2" w:rsidRDefault="00117AE2" w:rsidP="00407DA7">
            <w:pPr>
              <w:widowControl/>
              <w:jc w:val="center"/>
            </w:pPr>
            <w:r>
              <w:rPr>
                <w:rFonts w:hint="eastAsia"/>
              </w:rPr>
              <w:t>2005</w:t>
            </w:r>
          </w:p>
        </w:tc>
        <w:tc>
          <w:tcPr>
            <w:tcW w:w="2552" w:type="dxa"/>
            <w:vAlign w:val="center"/>
          </w:tcPr>
          <w:p w:rsidR="00117AE2" w:rsidRDefault="00117AE2" w:rsidP="00407DA7">
            <w:pPr>
              <w:widowControl/>
              <w:jc w:val="center"/>
            </w:pPr>
            <w:r>
              <w:rPr>
                <w:rFonts w:hint="eastAsia"/>
              </w:rPr>
              <w:t>国立ｷﾞｬﾝﾌﾞﾙ研究ｾﾝﾀｰ</w:t>
            </w:r>
          </w:p>
        </w:tc>
        <w:tc>
          <w:tcPr>
            <w:tcW w:w="1134" w:type="dxa"/>
            <w:vAlign w:val="center"/>
          </w:tcPr>
          <w:p w:rsidR="00117AE2" w:rsidRDefault="00117AE2" w:rsidP="00407DA7">
            <w:pPr>
              <w:widowControl/>
              <w:jc w:val="center"/>
            </w:pPr>
            <w:r>
              <w:rPr>
                <w:rFonts w:hint="eastAsia"/>
              </w:rPr>
              <w:t>3,003</w:t>
            </w:r>
          </w:p>
        </w:tc>
        <w:tc>
          <w:tcPr>
            <w:tcW w:w="1275" w:type="dxa"/>
            <w:vAlign w:val="center"/>
          </w:tcPr>
          <w:p w:rsidR="00117AE2" w:rsidRDefault="00117AE2" w:rsidP="00407DA7">
            <w:pPr>
              <w:widowControl/>
              <w:jc w:val="center"/>
            </w:pPr>
            <w:r>
              <w:rPr>
                <w:rFonts w:hint="eastAsia"/>
              </w:rPr>
              <w:t>Ga</w:t>
            </w:r>
            <w:r>
              <w:rPr>
                <w:rFonts w:hint="eastAsia"/>
              </w:rPr>
              <w:t>－</w:t>
            </w:r>
            <w:r>
              <w:rPr>
                <w:rFonts w:hint="eastAsia"/>
              </w:rPr>
              <w:t>20</w:t>
            </w:r>
          </w:p>
        </w:tc>
        <w:tc>
          <w:tcPr>
            <w:tcW w:w="1128" w:type="dxa"/>
            <w:vAlign w:val="center"/>
          </w:tcPr>
          <w:p w:rsidR="00117AE2" w:rsidRDefault="00117AE2" w:rsidP="00407DA7">
            <w:pPr>
              <w:widowControl/>
              <w:jc w:val="center"/>
            </w:pPr>
            <w:r>
              <w:rPr>
                <w:rFonts w:hint="eastAsia"/>
              </w:rPr>
              <w:t>1.40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スペイン</w:t>
            </w:r>
          </w:p>
        </w:tc>
        <w:tc>
          <w:tcPr>
            <w:tcW w:w="992" w:type="dxa"/>
            <w:vAlign w:val="center"/>
          </w:tcPr>
          <w:p w:rsidR="00117AE2" w:rsidRDefault="00117AE2" w:rsidP="00407DA7">
            <w:pPr>
              <w:widowControl/>
              <w:jc w:val="center"/>
            </w:pPr>
            <w:r>
              <w:rPr>
                <w:rFonts w:hint="eastAsia"/>
              </w:rPr>
              <w:t>2002</w:t>
            </w:r>
          </w:p>
        </w:tc>
        <w:tc>
          <w:tcPr>
            <w:tcW w:w="2552" w:type="dxa"/>
            <w:vAlign w:val="center"/>
          </w:tcPr>
          <w:p w:rsidR="00117AE2" w:rsidRDefault="00117AE2" w:rsidP="00407DA7">
            <w:pPr>
              <w:widowControl/>
              <w:jc w:val="center"/>
            </w:pPr>
            <w:proofErr w:type="spellStart"/>
            <w:r>
              <w:rPr>
                <w:rFonts w:hint="eastAsia"/>
              </w:rPr>
              <w:t>Becona</w:t>
            </w:r>
            <w:proofErr w:type="spellEnd"/>
          </w:p>
        </w:tc>
        <w:tc>
          <w:tcPr>
            <w:tcW w:w="1134" w:type="dxa"/>
            <w:vAlign w:val="center"/>
          </w:tcPr>
          <w:p w:rsidR="00117AE2" w:rsidRDefault="00117AE2" w:rsidP="00407DA7">
            <w:pPr>
              <w:widowControl/>
              <w:jc w:val="center"/>
            </w:pPr>
            <w:r>
              <w:rPr>
                <w:rFonts w:hint="eastAsia"/>
              </w:rPr>
              <w:t>1,624</w:t>
            </w:r>
          </w:p>
        </w:tc>
        <w:tc>
          <w:tcPr>
            <w:tcW w:w="1275" w:type="dxa"/>
            <w:vAlign w:val="center"/>
          </w:tcPr>
          <w:p w:rsidR="00117AE2" w:rsidRDefault="00117AE2" w:rsidP="00407DA7">
            <w:pPr>
              <w:widowControl/>
              <w:jc w:val="center"/>
            </w:pPr>
            <w:r>
              <w:rPr>
                <w:rFonts w:hint="eastAsia"/>
              </w:rPr>
              <w:t>NODS</w:t>
            </w:r>
          </w:p>
        </w:tc>
        <w:tc>
          <w:tcPr>
            <w:tcW w:w="1128" w:type="dxa"/>
            <w:vAlign w:val="center"/>
          </w:tcPr>
          <w:p w:rsidR="00117AE2" w:rsidRDefault="00117AE2" w:rsidP="00407DA7">
            <w:pPr>
              <w:widowControl/>
              <w:jc w:val="center"/>
            </w:pPr>
            <w:r>
              <w:rPr>
                <w:rFonts w:hint="eastAsia"/>
              </w:rPr>
              <w:t>0.30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スウェーデン</w:t>
            </w:r>
          </w:p>
        </w:tc>
        <w:tc>
          <w:tcPr>
            <w:tcW w:w="992" w:type="dxa"/>
            <w:vAlign w:val="center"/>
          </w:tcPr>
          <w:p w:rsidR="00117AE2" w:rsidRDefault="00117AE2" w:rsidP="00407DA7">
            <w:pPr>
              <w:widowControl/>
              <w:jc w:val="center"/>
            </w:pPr>
            <w:r>
              <w:rPr>
                <w:rFonts w:hint="eastAsia"/>
              </w:rPr>
              <w:t>1999</w:t>
            </w:r>
          </w:p>
        </w:tc>
        <w:tc>
          <w:tcPr>
            <w:tcW w:w="2552" w:type="dxa"/>
            <w:vAlign w:val="center"/>
          </w:tcPr>
          <w:p w:rsidR="00117AE2" w:rsidRDefault="00117AE2" w:rsidP="00407DA7">
            <w:pPr>
              <w:widowControl/>
              <w:jc w:val="center"/>
            </w:pPr>
            <w:proofErr w:type="spellStart"/>
            <w:r>
              <w:rPr>
                <w:rFonts w:hint="eastAsia"/>
              </w:rPr>
              <w:t>Volberg</w:t>
            </w:r>
            <w:proofErr w:type="spellEnd"/>
            <w:r>
              <w:rPr>
                <w:rFonts w:hint="eastAsia"/>
              </w:rPr>
              <w:t xml:space="preserve"> et al.</w:t>
            </w:r>
          </w:p>
        </w:tc>
        <w:tc>
          <w:tcPr>
            <w:tcW w:w="1134" w:type="dxa"/>
            <w:vAlign w:val="center"/>
          </w:tcPr>
          <w:p w:rsidR="00117AE2" w:rsidRDefault="00117AE2" w:rsidP="00407DA7">
            <w:pPr>
              <w:widowControl/>
              <w:jc w:val="center"/>
            </w:pPr>
            <w:r>
              <w:rPr>
                <w:rFonts w:hint="eastAsia"/>
              </w:rPr>
              <w:t>7,139</w:t>
            </w:r>
          </w:p>
        </w:tc>
        <w:tc>
          <w:tcPr>
            <w:tcW w:w="1275" w:type="dxa"/>
            <w:vAlign w:val="center"/>
          </w:tcPr>
          <w:p w:rsidR="00117AE2" w:rsidRDefault="00117AE2" w:rsidP="00407DA7">
            <w:pPr>
              <w:widowControl/>
              <w:jc w:val="center"/>
            </w:pPr>
            <w:r>
              <w:rPr>
                <w:rFonts w:hint="eastAsia"/>
              </w:rPr>
              <w:t>SOGS</w:t>
            </w:r>
            <w:r>
              <w:rPr>
                <w:rFonts w:hint="eastAsia"/>
              </w:rPr>
              <w:t>－</w:t>
            </w:r>
            <w:r>
              <w:rPr>
                <w:rFonts w:hint="eastAsia"/>
              </w:rPr>
              <w:t>R</w:t>
            </w:r>
          </w:p>
        </w:tc>
        <w:tc>
          <w:tcPr>
            <w:tcW w:w="1128" w:type="dxa"/>
            <w:vAlign w:val="center"/>
          </w:tcPr>
          <w:p w:rsidR="00117AE2" w:rsidRDefault="00117AE2" w:rsidP="00407DA7">
            <w:pPr>
              <w:widowControl/>
              <w:jc w:val="center"/>
            </w:pPr>
            <w:r>
              <w:rPr>
                <w:rFonts w:hint="eastAsia"/>
              </w:rPr>
              <w:t>0.60</w:t>
            </w:r>
            <w:r>
              <w:rPr>
                <w:rFonts w:hint="eastAsia"/>
              </w:rPr>
              <w:t>％</w:t>
            </w:r>
          </w:p>
        </w:tc>
      </w:tr>
      <w:tr w:rsidR="00117AE2" w:rsidTr="00407DA7">
        <w:tc>
          <w:tcPr>
            <w:tcW w:w="2237" w:type="dxa"/>
            <w:vAlign w:val="center"/>
          </w:tcPr>
          <w:p w:rsidR="00117AE2" w:rsidRDefault="00117AE2" w:rsidP="00407DA7">
            <w:pPr>
              <w:widowControl/>
              <w:jc w:val="center"/>
            </w:pPr>
            <w:r>
              <w:rPr>
                <w:rFonts w:hint="eastAsia"/>
              </w:rPr>
              <w:t>スイス</w:t>
            </w:r>
          </w:p>
        </w:tc>
        <w:tc>
          <w:tcPr>
            <w:tcW w:w="992" w:type="dxa"/>
            <w:vAlign w:val="center"/>
          </w:tcPr>
          <w:p w:rsidR="00117AE2" w:rsidRDefault="00117AE2" w:rsidP="00407DA7">
            <w:pPr>
              <w:widowControl/>
              <w:jc w:val="center"/>
            </w:pPr>
            <w:r>
              <w:rPr>
                <w:rFonts w:hint="eastAsia"/>
              </w:rPr>
              <w:t>2000</w:t>
            </w:r>
          </w:p>
        </w:tc>
        <w:tc>
          <w:tcPr>
            <w:tcW w:w="2552" w:type="dxa"/>
            <w:vAlign w:val="center"/>
          </w:tcPr>
          <w:p w:rsidR="00117AE2" w:rsidRDefault="00117AE2" w:rsidP="00407DA7">
            <w:pPr>
              <w:widowControl/>
              <w:jc w:val="center"/>
            </w:pPr>
            <w:proofErr w:type="spellStart"/>
            <w:r>
              <w:rPr>
                <w:rFonts w:hint="eastAsia"/>
              </w:rPr>
              <w:t>Bondolfi</w:t>
            </w:r>
            <w:proofErr w:type="spellEnd"/>
            <w:r>
              <w:rPr>
                <w:rFonts w:hint="eastAsia"/>
              </w:rPr>
              <w:t xml:space="preserve"> et al.</w:t>
            </w:r>
          </w:p>
        </w:tc>
        <w:tc>
          <w:tcPr>
            <w:tcW w:w="1134" w:type="dxa"/>
            <w:vAlign w:val="center"/>
          </w:tcPr>
          <w:p w:rsidR="00117AE2" w:rsidRDefault="00117AE2" w:rsidP="00407DA7">
            <w:pPr>
              <w:widowControl/>
              <w:jc w:val="center"/>
            </w:pPr>
            <w:r>
              <w:rPr>
                <w:rFonts w:hint="eastAsia"/>
              </w:rPr>
              <w:t>2,526</w:t>
            </w:r>
          </w:p>
        </w:tc>
        <w:tc>
          <w:tcPr>
            <w:tcW w:w="1275" w:type="dxa"/>
            <w:vAlign w:val="center"/>
          </w:tcPr>
          <w:p w:rsidR="00117AE2" w:rsidRDefault="00117AE2" w:rsidP="00407DA7">
            <w:pPr>
              <w:widowControl/>
              <w:jc w:val="center"/>
            </w:pPr>
            <w:r>
              <w:rPr>
                <w:rFonts w:hint="eastAsia"/>
              </w:rPr>
              <w:t>SOGS</w:t>
            </w:r>
            <w:r>
              <w:rPr>
                <w:rFonts w:hint="eastAsia"/>
              </w:rPr>
              <w:t>－</w:t>
            </w:r>
            <w:r>
              <w:rPr>
                <w:rFonts w:hint="eastAsia"/>
              </w:rPr>
              <w:t>R</w:t>
            </w:r>
          </w:p>
        </w:tc>
        <w:tc>
          <w:tcPr>
            <w:tcW w:w="1128" w:type="dxa"/>
            <w:vAlign w:val="center"/>
          </w:tcPr>
          <w:p w:rsidR="00117AE2" w:rsidRDefault="00117AE2" w:rsidP="00407DA7">
            <w:pPr>
              <w:widowControl/>
              <w:jc w:val="center"/>
            </w:pPr>
            <w:r>
              <w:rPr>
                <w:rFonts w:hint="eastAsia"/>
              </w:rPr>
              <w:t>0.80</w:t>
            </w:r>
            <w:r>
              <w:rPr>
                <w:rFonts w:hint="eastAsia"/>
              </w:rPr>
              <w:t>％</w:t>
            </w:r>
          </w:p>
        </w:tc>
      </w:tr>
      <w:tr w:rsidR="00117AE2" w:rsidTr="00407DA7">
        <w:tc>
          <w:tcPr>
            <w:tcW w:w="2237" w:type="dxa"/>
            <w:vAlign w:val="center"/>
          </w:tcPr>
          <w:p w:rsidR="00A948D4" w:rsidRDefault="00117AE2" w:rsidP="00A948D4">
            <w:pPr>
              <w:widowControl/>
              <w:jc w:val="center"/>
            </w:pPr>
            <w:r>
              <w:rPr>
                <w:rFonts w:hint="eastAsia"/>
              </w:rPr>
              <w:t>日本</w:t>
            </w:r>
            <w:r w:rsidR="00A948D4">
              <w:rPr>
                <w:rFonts w:hint="eastAsia"/>
              </w:rPr>
              <w:t>（※）</w:t>
            </w:r>
          </w:p>
        </w:tc>
        <w:tc>
          <w:tcPr>
            <w:tcW w:w="992" w:type="dxa"/>
            <w:vAlign w:val="center"/>
          </w:tcPr>
          <w:p w:rsidR="00117AE2" w:rsidRDefault="00117AE2" w:rsidP="00407DA7">
            <w:pPr>
              <w:widowControl/>
              <w:jc w:val="center"/>
            </w:pPr>
            <w:r>
              <w:rPr>
                <w:rFonts w:hint="eastAsia"/>
              </w:rPr>
              <w:t>2008/13</w:t>
            </w:r>
          </w:p>
        </w:tc>
        <w:tc>
          <w:tcPr>
            <w:tcW w:w="2552" w:type="dxa"/>
            <w:vAlign w:val="center"/>
          </w:tcPr>
          <w:p w:rsidR="00117AE2" w:rsidRDefault="00117AE2" w:rsidP="00407DA7">
            <w:pPr>
              <w:widowControl/>
              <w:jc w:val="center"/>
            </w:pPr>
            <w:r>
              <w:rPr>
                <w:rFonts w:hint="eastAsia"/>
              </w:rPr>
              <w:t>遠山朋海・樋口進</w:t>
            </w:r>
          </w:p>
        </w:tc>
        <w:tc>
          <w:tcPr>
            <w:tcW w:w="1134" w:type="dxa"/>
            <w:vAlign w:val="center"/>
          </w:tcPr>
          <w:p w:rsidR="00117AE2" w:rsidRDefault="00117AE2" w:rsidP="00407DA7">
            <w:pPr>
              <w:widowControl/>
              <w:jc w:val="center"/>
            </w:pPr>
            <w:r>
              <w:rPr>
                <w:rFonts w:hint="eastAsia"/>
              </w:rPr>
              <w:t>7,500</w:t>
            </w:r>
          </w:p>
        </w:tc>
        <w:tc>
          <w:tcPr>
            <w:tcW w:w="1275" w:type="dxa"/>
            <w:vAlign w:val="center"/>
          </w:tcPr>
          <w:p w:rsidR="00117AE2" w:rsidRDefault="00117AE2" w:rsidP="00407DA7">
            <w:pPr>
              <w:widowControl/>
              <w:jc w:val="center"/>
            </w:pPr>
            <w:r>
              <w:rPr>
                <w:rFonts w:hint="eastAsia"/>
              </w:rPr>
              <w:t>SOGS</w:t>
            </w:r>
          </w:p>
        </w:tc>
        <w:tc>
          <w:tcPr>
            <w:tcW w:w="1128" w:type="dxa"/>
            <w:vAlign w:val="center"/>
          </w:tcPr>
          <w:p w:rsidR="00117AE2" w:rsidRDefault="00117AE2" w:rsidP="00407DA7">
            <w:pPr>
              <w:widowControl/>
              <w:jc w:val="center"/>
            </w:pPr>
            <w:r>
              <w:rPr>
                <w:rFonts w:hint="eastAsia"/>
              </w:rPr>
              <w:t>男</w:t>
            </w:r>
            <w:r>
              <w:rPr>
                <w:rFonts w:hint="eastAsia"/>
              </w:rPr>
              <w:t>9.06</w:t>
            </w:r>
            <w:r>
              <w:rPr>
                <w:rFonts w:hint="eastAsia"/>
              </w:rPr>
              <w:t>％</w:t>
            </w:r>
          </w:p>
          <w:p w:rsidR="00117AE2" w:rsidRDefault="00117AE2" w:rsidP="00407DA7">
            <w:pPr>
              <w:widowControl/>
              <w:jc w:val="center"/>
            </w:pPr>
            <w:r>
              <w:rPr>
                <w:rFonts w:hint="eastAsia"/>
              </w:rPr>
              <w:t>女</w:t>
            </w:r>
            <w:r>
              <w:rPr>
                <w:rFonts w:hint="eastAsia"/>
              </w:rPr>
              <w:t>1.60</w:t>
            </w:r>
            <w:r>
              <w:rPr>
                <w:rFonts w:hint="eastAsia"/>
              </w:rPr>
              <w:t>％</w:t>
            </w:r>
          </w:p>
        </w:tc>
      </w:tr>
    </w:tbl>
    <w:p w:rsidR="00117AE2" w:rsidRPr="00E437B1" w:rsidRDefault="00117AE2" w:rsidP="00407DA7">
      <w:pPr>
        <w:widowControl/>
        <w:ind w:leftChars="200" w:left="423"/>
        <w:jc w:val="left"/>
        <w:rPr>
          <w:shd w:val="pct15" w:color="auto" w:fill="FFFFFF"/>
        </w:rPr>
      </w:pPr>
      <w:r w:rsidRPr="00A948D4">
        <w:rPr>
          <w:rFonts w:hint="eastAsia"/>
        </w:rPr>
        <w:t>出典</w:t>
      </w:r>
      <w:r w:rsidR="00407DA7" w:rsidRPr="00A948D4">
        <w:rPr>
          <w:rFonts w:hint="eastAsia"/>
        </w:rPr>
        <w:t>：</w:t>
      </w:r>
      <w:r w:rsidR="00A948D4" w:rsidRPr="00FD2C85">
        <w:rPr>
          <w:rFonts w:hint="eastAsia"/>
        </w:rPr>
        <w:t>Problem</w:t>
      </w:r>
      <w:r w:rsidR="00FD2C85" w:rsidRPr="00FD2C85">
        <w:rPr>
          <w:rFonts w:hint="eastAsia"/>
        </w:rPr>
        <w:t xml:space="preserve">　</w:t>
      </w:r>
      <w:r w:rsidR="00407DA7" w:rsidRPr="00A948D4">
        <w:rPr>
          <w:rFonts w:hint="eastAsia"/>
        </w:rPr>
        <w:t>Gambling</w:t>
      </w:r>
      <w:r w:rsidR="00407DA7" w:rsidRPr="00A948D4">
        <w:rPr>
          <w:rFonts w:hint="eastAsia"/>
        </w:rPr>
        <w:t xml:space="preserve">　</w:t>
      </w:r>
      <w:r w:rsidR="00407DA7" w:rsidRPr="00A948D4">
        <w:rPr>
          <w:rFonts w:hint="eastAsia"/>
        </w:rPr>
        <w:t>Prevalence</w:t>
      </w:r>
      <w:r w:rsidR="00407DA7" w:rsidRPr="00A948D4">
        <w:rPr>
          <w:rFonts w:hint="eastAsia"/>
        </w:rPr>
        <w:t xml:space="preserve">　</w:t>
      </w:r>
      <w:r w:rsidR="00407DA7" w:rsidRPr="00A948D4">
        <w:rPr>
          <w:rFonts w:hint="eastAsia"/>
        </w:rPr>
        <w:t>Res</w:t>
      </w:r>
      <w:r w:rsidR="00A948D4" w:rsidRPr="00A948D4">
        <w:rPr>
          <w:rFonts w:hint="eastAsia"/>
        </w:rPr>
        <w:t>e</w:t>
      </w:r>
      <w:r w:rsidR="00407DA7" w:rsidRPr="00A948D4">
        <w:rPr>
          <w:rFonts w:hint="eastAsia"/>
        </w:rPr>
        <w:t>arch</w:t>
      </w:r>
      <w:r w:rsidR="00407DA7" w:rsidRPr="00A948D4">
        <w:rPr>
          <w:rFonts w:hint="eastAsia"/>
        </w:rPr>
        <w:t xml:space="preserve">　</w:t>
      </w:r>
      <w:r w:rsidR="00407DA7" w:rsidRPr="00A948D4">
        <w:rPr>
          <w:rFonts w:hint="eastAsia"/>
        </w:rPr>
        <w:t>2007</w:t>
      </w:r>
      <w:r w:rsidR="00A948D4">
        <w:rPr>
          <w:rFonts w:hint="eastAsia"/>
        </w:rPr>
        <w:t xml:space="preserve">　外</w:t>
      </w:r>
    </w:p>
    <w:p w:rsidR="00117AE2" w:rsidRPr="00A948D4" w:rsidRDefault="00A948D4" w:rsidP="00E55DBF">
      <w:pPr>
        <w:widowControl/>
        <w:ind w:left="423" w:hangingChars="200" w:hanging="423"/>
        <w:jc w:val="left"/>
      </w:pPr>
      <w:r>
        <w:rPr>
          <w:rFonts w:hint="eastAsia"/>
        </w:rPr>
        <w:t xml:space="preserve">　　</w:t>
      </w:r>
      <w:r>
        <w:rPr>
          <w:rFonts w:hint="eastAsia"/>
        </w:rPr>
        <w:t xml:space="preserve"> </w:t>
      </w:r>
      <w:r>
        <w:rPr>
          <w:rFonts w:hint="eastAsia"/>
        </w:rPr>
        <w:t>※</w:t>
      </w:r>
      <w:r>
        <w:rPr>
          <w:rFonts w:hint="eastAsia"/>
        </w:rPr>
        <w:t xml:space="preserve"> </w:t>
      </w:r>
      <w:r>
        <w:rPr>
          <w:rFonts w:hint="eastAsia"/>
        </w:rPr>
        <w:t>：その後の</w:t>
      </w:r>
      <w:r>
        <w:rPr>
          <w:rFonts w:hint="eastAsia"/>
        </w:rPr>
        <w:t>2014</w:t>
      </w:r>
      <w:r>
        <w:rPr>
          <w:rFonts w:hint="eastAsia"/>
        </w:rPr>
        <w:t>年公表データでは、サンプル</w:t>
      </w:r>
      <w:r>
        <w:rPr>
          <w:rFonts w:hint="eastAsia"/>
        </w:rPr>
        <w:t>4000</w:t>
      </w:r>
      <w:r>
        <w:rPr>
          <w:rFonts w:hint="eastAsia"/>
        </w:rPr>
        <w:t>人の調査で、成人平均</w:t>
      </w:r>
      <w:r w:rsidR="00FD2C85">
        <w:rPr>
          <w:rFonts w:hint="eastAsia"/>
        </w:rPr>
        <w:t>は</w:t>
      </w:r>
      <w:r>
        <w:rPr>
          <w:rFonts w:hint="eastAsia"/>
        </w:rPr>
        <w:t>4.8</w:t>
      </w:r>
      <w:r>
        <w:rPr>
          <w:rFonts w:hint="eastAsia"/>
        </w:rPr>
        <w:t>％。</w:t>
      </w:r>
    </w:p>
    <w:p w:rsidR="00A948D4" w:rsidRDefault="00A948D4" w:rsidP="00E55DBF">
      <w:pPr>
        <w:widowControl/>
        <w:ind w:left="423" w:hangingChars="200" w:hanging="423"/>
        <w:jc w:val="left"/>
      </w:pPr>
    </w:p>
    <w:p w:rsidR="00117AE2" w:rsidRDefault="00117AE2" w:rsidP="00E55DBF">
      <w:pPr>
        <w:widowControl/>
        <w:ind w:left="423" w:hangingChars="200" w:hanging="423"/>
        <w:jc w:val="left"/>
      </w:pPr>
      <w:r>
        <w:rPr>
          <w:rFonts w:hint="eastAsia"/>
        </w:rPr>
        <w:t xml:space="preserve">（２）欧州の調査（ビクトリアン責任ギャンブル財団　</w:t>
      </w:r>
      <w:r>
        <w:rPr>
          <w:rFonts w:hint="eastAsia"/>
        </w:rPr>
        <w:t>2017</w:t>
      </w:r>
      <w:r>
        <w:rPr>
          <w:rFonts w:hint="eastAsia"/>
        </w:rPr>
        <w:t>年</w:t>
      </w:r>
      <w:r>
        <w:rPr>
          <w:rFonts w:hint="eastAsia"/>
        </w:rPr>
        <w:t>11</w:t>
      </w:r>
      <w:r>
        <w:rPr>
          <w:rFonts w:hint="eastAsia"/>
        </w:rPr>
        <w:t>月レポート）</w:t>
      </w:r>
      <w:r w:rsidR="00A948D4">
        <w:rPr>
          <w:rFonts w:hint="eastAsia"/>
        </w:rPr>
        <w:t>がある。</w:t>
      </w:r>
    </w:p>
    <w:p w:rsidR="00117AE2" w:rsidRDefault="00117AE2" w:rsidP="00E55DBF">
      <w:pPr>
        <w:widowControl/>
        <w:ind w:left="423" w:hangingChars="200" w:hanging="423"/>
        <w:jc w:val="left"/>
      </w:pPr>
      <w:r>
        <w:rPr>
          <w:rFonts w:hint="eastAsia"/>
        </w:rPr>
        <w:t xml:space="preserve">　　　英文レポートにつき翻訳中であるが、</w:t>
      </w:r>
      <w:r>
        <w:rPr>
          <w:rFonts w:hint="eastAsia"/>
        </w:rPr>
        <w:t>69</w:t>
      </w:r>
      <w:r>
        <w:rPr>
          <w:rFonts w:hint="eastAsia"/>
        </w:rPr>
        <w:t>レポートを集めて</w:t>
      </w:r>
      <w:r>
        <w:rPr>
          <w:rFonts w:hint="eastAsia"/>
        </w:rPr>
        <w:t>21</w:t>
      </w:r>
      <w:r>
        <w:rPr>
          <w:rFonts w:hint="eastAsia"/>
        </w:rPr>
        <w:t>ヶ国のデータをまとめているのでこれを</w:t>
      </w:r>
      <w:r w:rsidR="00A948D4">
        <w:rPr>
          <w:rFonts w:hint="eastAsia"/>
        </w:rPr>
        <w:t>表化して</w:t>
      </w:r>
      <w:r>
        <w:rPr>
          <w:rFonts w:hint="eastAsia"/>
        </w:rPr>
        <w:t>紹介する。</w:t>
      </w:r>
      <w:r w:rsidR="00BE16C0">
        <w:rPr>
          <w:rFonts w:hint="eastAsia"/>
        </w:rPr>
        <w:t>（不明点は空欄のまま）</w:t>
      </w:r>
    </w:p>
    <w:p w:rsidR="00E14FAF" w:rsidRDefault="00E14FAF" w:rsidP="00E14FAF">
      <w:pPr>
        <w:ind w:left="212" w:hangingChars="100" w:hanging="212"/>
      </w:pPr>
      <w:r>
        <w:rPr>
          <w:rFonts w:hint="eastAsia"/>
        </w:rPr>
        <w:t xml:space="preserve">　　　このように、規制の多い欧州でも有症率調査は早くから数多く行われていた。</w:t>
      </w:r>
    </w:p>
    <w:tbl>
      <w:tblPr>
        <w:tblStyle w:val="a3"/>
        <w:tblW w:w="9498" w:type="dxa"/>
        <w:tblInd w:w="108" w:type="dxa"/>
        <w:tblLayout w:type="fixed"/>
        <w:tblLook w:val="04A0" w:firstRow="1" w:lastRow="0" w:firstColumn="1" w:lastColumn="0" w:noHBand="0" w:noVBand="1"/>
      </w:tblPr>
      <w:tblGrid>
        <w:gridCol w:w="1704"/>
        <w:gridCol w:w="850"/>
        <w:gridCol w:w="1982"/>
        <w:gridCol w:w="1276"/>
        <w:gridCol w:w="1559"/>
        <w:gridCol w:w="1418"/>
        <w:gridCol w:w="709"/>
      </w:tblGrid>
      <w:tr w:rsidR="00A948D4" w:rsidTr="00E14FAF">
        <w:trPr>
          <w:trHeight w:val="667"/>
        </w:trPr>
        <w:tc>
          <w:tcPr>
            <w:tcW w:w="1704" w:type="dxa"/>
            <w:tcBorders>
              <w:bottom w:val="double" w:sz="4" w:space="0" w:color="auto"/>
            </w:tcBorders>
            <w:vAlign w:val="center"/>
          </w:tcPr>
          <w:p w:rsidR="00A948D4" w:rsidRDefault="00A948D4" w:rsidP="00407DA7">
            <w:pPr>
              <w:widowControl/>
              <w:jc w:val="center"/>
            </w:pPr>
            <w:r>
              <w:rPr>
                <w:rFonts w:hint="eastAsia"/>
              </w:rPr>
              <w:t>国</w:t>
            </w:r>
          </w:p>
        </w:tc>
        <w:tc>
          <w:tcPr>
            <w:tcW w:w="850" w:type="dxa"/>
            <w:tcBorders>
              <w:bottom w:val="double" w:sz="4" w:space="0" w:color="auto"/>
            </w:tcBorders>
            <w:vAlign w:val="center"/>
          </w:tcPr>
          <w:p w:rsidR="00A948D4" w:rsidRDefault="00A948D4" w:rsidP="00407DA7">
            <w:pPr>
              <w:widowControl/>
              <w:jc w:val="center"/>
            </w:pPr>
            <w:r>
              <w:rPr>
                <w:rFonts w:hint="eastAsia"/>
              </w:rPr>
              <w:t>調査年</w:t>
            </w:r>
          </w:p>
        </w:tc>
        <w:tc>
          <w:tcPr>
            <w:tcW w:w="1982" w:type="dxa"/>
            <w:tcBorders>
              <w:bottom w:val="double" w:sz="4" w:space="0" w:color="auto"/>
            </w:tcBorders>
            <w:vAlign w:val="center"/>
          </w:tcPr>
          <w:p w:rsidR="00A948D4" w:rsidRDefault="00A948D4" w:rsidP="00407DA7">
            <w:pPr>
              <w:widowControl/>
              <w:jc w:val="center"/>
            </w:pPr>
            <w:r>
              <w:rPr>
                <w:rFonts w:hint="eastAsia"/>
              </w:rPr>
              <w:t>サンプル人数</w:t>
            </w:r>
          </w:p>
          <w:p w:rsidR="00A948D4" w:rsidRDefault="00A948D4" w:rsidP="00407DA7">
            <w:pPr>
              <w:widowControl/>
              <w:jc w:val="center"/>
            </w:pPr>
            <w:r>
              <w:rPr>
                <w:rFonts w:hint="eastAsia"/>
              </w:rPr>
              <w:t>（年齢層）</w:t>
            </w:r>
          </w:p>
        </w:tc>
        <w:tc>
          <w:tcPr>
            <w:tcW w:w="1276" w:type="dxa"/>
            <w:tcBorders>
              <w:bottom w:val="double" w:sz="4" w:space="0" w:color="auto"/>
            </w:tcBorders>
            <w:vAlign w:val="center"/>
          </w:tcPr>
          <w:p w:rsidR="00A948D4" w:rsidRDefault="00A948D4" w:rsidP="00407DA7">
            <w:pPr>
              <w:widowControl/>
              <w:jc w:val="center"/>
            </w:pPr>
            <w:r>
              <w:rPr>
                <w:rFonts w:hint="eastAsia"/>
              </w:rPr>
              <w:t>判定法</w:t>
            </w:r>
          </w:p>
        </w:tc>
        <w:tc>
          <w:tcPr>
            <w:tcW w:w="1559" w:type="dxa"/>
            <w:tcBorders>
              <w:bottom w:val="double" w:sz="4" w:space="0" w:color="auto"/>
            </w:tcBorders>
            <w:vAlign w:val="center"/>
          </w:tcPr>
          <w:p w:rsidR="00A948D4" w:rsidRDefault="00A948D4" w:rsidP="00407DA7">
            <w:pPr>
              <w:widowControl/>
              <w:jc w:val="center"/>
            </w:pPr>
            <w:r>
              <w:rPr>
                <w:rFonts w:hint="eastAsia"/>
              </w:rPr>
              <w:t>問題賭博</w:t>
            </w:r>
          </w:p>
          <w:p w:rsidR="00A948D4" w:rsidRDefault="00A948D4" w:rsidP="00407DA7">
            <w:pPr>
              <w:widowControl/>
              <w:jc w:val="center"/>
            </w:pPr>
            <w:r>
              <w:rPr>
                <w:rFonts w:hint="eastAsia"/>
              </w:rPr>
              <w:t>（％）</w:t>
            </w:r>
          </w:p>
        </w:tc>
        <w:tc>
          <w:tcPr>
            <w:tcW w:w="1418" w:type="dxa"/>
            <w:tcBorders>
              <w:bottom w:val="double" w:sz="4" w:space="0" w:color="auto"/>
            </w:tcBorders>
            <w:vAlign w:val="center"/>
          </w:tcPr>
          <w:p w:rsidR="00A948D4" w:rsidRDefault="00A948D4" w:rsidP="00407DA7">
            <w:pPr>
              <w:widowControl/>
              <w:jc w:val="center"/>
            </w:pPr>
            <w:r>
              <w:rPr>
                <w:rFonts w:hint="eastAsia"/>
              </w:rPr>
              <w:t>病的賭博</w:t>
            </w:r>
          </w:p>
          <w:p w:rsidR="00A948D4" w:rsidRDefault="00A948D4" w:rsidP="00407DA7">
            <w:pPr>
              <w:widowControl/>
              <w:jc w:val="center"/>
            </w:pPr>
            <w:r>
              <w:rPr>
                <w:rFonts w:hint="eastAsia"/>
              </w:rPr>
              <w:t>（％）</w:t>
            </w:r>
          </w:p>
        </w:tc>
        <w:tc>
          <w:tcPr>
            <w:tcW w:w="709" w:type="dxa"/>
            <w:tcBorders>
              <w:bottom w:val="double" w:sz="4" w:space="0" w:color="auto"/>
            </w:tcBorders>
          </w:tcPr>
          <w:p w:rsidR="00A948D4" w:rsidRDefault="00BE16C0" w:rsidP="00407DA7">
            <w:pPr>
              <w:widowControl/>
              <w:jc w:val="center"/>
            </w:pPr>
            <w:r>
              <w:rPr>
                <w:rFonts w:hint="eastAsia"/>
              </w:rPr>
              <w:t>有症率</w:t>
            </w:r>
          </w:p>
        </w:tc>
      </w:tr>
      <w:tr w:rsidR="00A948D4" w:rsidTr="00E14FAF">
        <w:tc>
          <w:tcPr>
            <w:tcW w:w="1704" w:type="dxa"/>
            <w:tcBorders>
              <w:top w:val="double" w:sz="4" w:space="0" w:color="auto"/>
            </w:tcBorders>
            <w:vAlign w:val="center"/>
          </w:tcPr>
          <w:p w:rsidR="00A948D4" w:rsidRDefault="00A948D4" w:rsidP="00407DA7">
            <w:pPr>
              <w:widowControl/>
              <w:jc w:val="center"/>
            </w:pPr>
            <w:r>
              <w:rPr>
                <w:rFonts w:hint="eastAsia"/>
              </w:rPr>
              <w:t>オーストリア</w:t>
            </w:r>
          </w:p>
        </w:tc>
        <w:tc>
          <w:tcPr>
            <w:tcW w:w="850" w:type="dxa"/>
            <w:tcBorders>
              <w:top w:val="double" w:sz="4" w:space="0" w:color="auto"/>
            </w:tcBorders>
            <w:vAlign w:val="center"/>
          </w:tcPr>
          <w:p w:rsidR="00A948D4" w:rsidRDefault="00A948D4" w:rsidP="00407DA7">
            <w:pPr>
              <w:widowControl/>
              <w:jc w:val="center"/>
            </w:pPr>
            <w:r>
              <w:rPr>
                <w:rFonts w:hint="eastAsia"/>
              </w:rPr>
              <w:t>2011</w:t>
            </w:r>
          </w:p>
        </w:tc>
        <w:tc>
          <w:tcPr>
            <w:tcW w:w="1982" w:type="dxa"/>
            <w:tcBorders>
              <w:top w:val="double" w:sz="4" w:space="0" w:color="auto"/>
            </w:tcBorders>
            <w:vAlign w:val="center"/>
          </w:tcPr>
          <w:p w:rsidR="00A948D4" w:rsidRDefault="00A948D4" w:rsidP="00407DA7">
            <w:pPr>
              <w:widowControl/>
              <w:jc w:val="center"/>
            </w:pPr>
            <w:r>
              <w:rPr>
                <w:rFonts w:hint="eastAsia"/>
              </w:rPr>
              <w:t>6360</w:t>
            </w:r>
            <w:r>
              <w:rPr>
                <w:rFonts w:hint="eastAsia"/>
              </w:rPr>
              <w:t>（</w:t>
            </w:r>
            <w:r>
              <w:rPr>
                <w:rFonts w:hint="eastAsia"/>
              </w:rPr>
              <w:t>14</w:t>
            </w:r>
            <w:r>
              <w:rPr>
                <w:rFonts w:hint="eastAsia"/>
              </w:rPr>
              <w:t>～</w:t>
            </w:r>
            <w:r>
              <w:rPr>
                <w:rFonts w:hint="eastAsia"/>
              </w:rPr>
              <w:t>65</w:t>
            </w:r>
            <w:r>
              <w:rPr>
                <w:rFonts w:hint="eastAsia"/>
              </w:rPr>
              <w:t>）</w:t>
            </w:r>
          </w:p>
        </w:tc>
        <w:tc>
          <w:tcPr>
            <w:tcW w:w="1276" w:type="dxa"/>
            <w:tcBorders>
              <w:top w:val="double" w:sz="4" w:space="0" w:color="auto"/>
            </w:tcBorders>
            <w:vAlign w:val="center"/>
          </w:tcPr>
          <w:p w:rsidR="00A948D4" w:rsidRDefault="00A948D4" w:rsidP="00407DA7">
            <w:pPr>
              <w:widowControl/>
              <w:jc w:val="center"/>
            </w:pPr>
            <w:r>
              <w:rPr>
                <w:rFonts w:hint="eastAsia"/>
              </w:rPr>
              <w:t>DSM</w:t>
            </w:r>
            <w:r>
              <w:rPr>
                <w:rFonts w:hint="eastAsia"/>
              </w:rPr>
              <w:t>－Ⅳ</w:t>
            </w:r>
          </w:p>
        </w:tc>
        <w:tc>
          <w:tcPr>
            <w:tcW w:w="1559" w:type="dxa"/>
            <w:tcBorders>
              <w:top w:val="double" w:sz="4" w:space="0" w:color="auto"/>
            </w:tcBorders>
            <w:vAlign w:val="center"/>
          </w:tcPr>
          <w:p w:rsidR="00A948D4" w:rsidRPr="00CF5E5A" w:rsidRDefault="00A948D4" w:rsidP="00407DA7">
            <w:pPr>
              <w:widowControl/>
              <w:jc w:val="center"/>
              <w:rPr>
                <w:shd w:val="pct15" w:color="auto" w:fill="FFFFFF"/>
              </w:rPr>
            </w:pPr>
            <w:r w:rsidRPr="00CF5E5A">
              <w:rPr>
                <w:rFonts w:hint="eastAsia"/>
              </w:rPr>
              <w:t>0.7</w:t>
            </w:r>
          </w:p>
        </w:tc>
        <w:tc>
          <w:tcPr>
            <w:tcW w:w="1418" w:type="dxa"/>
            <w:tcBorders>
              <w:top w:val="double" w:sz="4" w:space="0" w:color="auto"/>
            </w:tcBorders>
            <w:vAlign w:val="center"/>
          </w:tcPr>
          <w:p w:rsidR="00A948D4" w:rsidRDefault="00A948D4" w:rsidP="00407DA7">
            <w:pPr>
              <w:widowControl/>
              <w:jc w:val="center"/>
            </w:pPr>
            <w:r>
              <w:rPr>
                <w:rFonts w:hint="eastAsia"/>
              </w:rPr>
              <w:t>0.4</w:t>
            </w:r>
          </w:p>
        </w:tc>
        <w:tc>
          <w:tcPr>
            <w:tcW w:w="709" w:type="dxa"/>
            <w:tcBorders>
              <w:top w:val="double" w:sz="4" w:space="0" w:color="auto"/>
            </w:tcBorders>
          </w:tcPr>
          <w:p w:rsidR="00A948D4" w:rsidRDefault="00BE16C0" w:rsidP="00407DA7">
            <w:pPr>
              <w:widowControl/>
              <w:jc w:val="center"/>
            </w:pPr>
            <w:r>
              <w:rPr>
                <w:rFonts w:hint="eastAsia"/>
              </w:rPr>
              <w:t>1.1</w:t>
            </w:r>
          </w:p>
        </w:tc>
      </w:tr>
      <w:tr w:rsidR="00A948D4" w:rsidTr="00E14FAF">
        <w:tc>
          <w:tcPr>
            <w:tcW w:w="1704" w:type="dxa"/>
            <w:vAlign w:val="center"/>
          </w:tcPr>
          <w:p w:rsidR="00A948D4" w:rsidRDefault="00A948D4" w:rsidP="00407DA7">
            <w:pPr>
              <w:widowControl/>
              <w:jc w:val="center"/>
            </w:pPr>
            <w:r>
              <w:rPr>
                <w:rFonts w:hint="eastAsia"/>
              </w:rPr>
              <w:t>ベルギー</w:t>
            </w:r>
          </w:p>
        </w:tc>
        <w:tc>
          <w:tcPr>
            <w:tcW w:w="850" w:type="dxa"/>
            <w:vAlign w:val="center"/>
          </w:tcPr>
          <w:p w:rsidR="00A948D4" w:rsidRDefault="00A948D4" w:rsidP="00407DA7">
            <w:pPr>
              <w:widowControl/>
              <w:jc w:val="center"/>
            </w:pPr>
            <w:r>
              <w:rPr>
                <w:rFonts w:hint="eastAsia"/>
              </w:rPr>
              <w:t>2006</w:t>
            </w:r>
          </w:p>
        </w:tc>
        <w:tc>
          <w:tcPr>
            <w:tcW w:w="1982" w:type="dxa"/>
            <w:vAlign w:val="center"/>
          </w:tcPr>
          <w:p w:rsidR="00A948D4" w:rsidRDefault="00A948D4" w:rsidP="00407DA7">
            <w:pPr>
              <w:widowControl/>
              <w:jc w:val="center"/>
            </w:pPr>
            <w:r>
              <w:rPr>
                <w:rFonts w:hint="eastAsia"/>
              </w:rPr>
              <w:t>3002</w:t>
            </w:r>
            <w:r>
              <w:rPr>
                <w:rFonts w:hint="eastAsia"/>
              </w:rPr>
              <w:t>（</w:t>
            </w:r>
            <w:r>
              <w:rPr>
                <w:rFonts w:hint="eastAsia"/>
              </w:rPr>
              <w:t>16</w:t>
            </w:r>
            <w:r>
              <w:rPr>
                <w:rFonts w:hint="eastAsia"/>
              </w:rPr>
              <w:t>～</w:t>
            </w:r>
            <w:r>
              <w:rPr>
                <w:rFonts w:hint="eastAsia"/>
              </w:rPr>
              <w:t>99</w:t>
            </w:r>
            <w:r>
              <w:rPr>
                <w:rFonts w:hint="eastAsia"/>
              </w:rPr>
              <w:t>）</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r>
              <w:rPr>
                <w:rFonts w:hint="eastAsia"/>
              </w:rPr>
              <w:t>男</w:t>
            </w:r>
            <w:r>
              <w:rPr>
                <w:rFonts w:hint="eastAsia"/>
              </w:rPr>
              <w:t>2.3</w:t>
            </w:r>
            <w:r>
              <w:rPr>
                <w:rFonts w:hint="eastAsia"/>
              </w:rPr>
              <w:t>、女</w:t>
            </w:r>
            <w:r>
              <w:rPr>
                <w:rFonts w:hint="eastAsia"/>
              </w:rPr>
              <w:t>1.8</w:t>
            </w:r>
          </w:p>
        </w:tc>
        <w:tc>
          <w:tcPr>
            <w:tcW w:w="1418" w:type="dxa"/>
            <w:vAlign w:val="center"/>
          </w:tcPr>
          <w:p w:rsidR="00A948D4" w:rsidRDefault="00A948D4" w:rsidP="00407DA7">
            <w:pPr>
              <w:widowControl/>
              <w:jc w:val="center"/>
            </w:pPr>
            <w:r>
              <w:rPr>
                <w:rFonts w:hint="eastAsia"/>
              </w:rPr>
              <w:t>1.6</w:t>
            </w:r>
          </w:p>
        </w:tc>
        <w:tc>
          <w:tcPr>
            <w:tcW w:w="709" w:type="dxa"/>
          </w:tcPr>
          <w:p w:rsidR="00A948D4" w:rsidRDefault="00A948D4" w:rsidP="00407DA7">
            <w:pPr>
              <w:widowControl/>
              <w:jc w:val="center"/>
            </w:pPr>
          </w:p>
        </w:tc>
      </w:tr>
      <w:tr w:rsidR="00A948D4" w:rsidTr="00E14FAF">
        <w:trPr>
          <w:trHeight w:val="498"/>
        </w:trPr>
        <w:tc>
          <w:tcPr>
            <w:tcW w:w="1704" w:type="dxa"/>
            <w:vAlign w:val="center"/>
          </w:tcPr>
          <w:p w:rsidR="00A948D4" w:rsidRDefault="00A948D4" w:rsidP="00407DA7">
            <w:pPr>
              <w:widowControl/>
              <w:jc w:val="center"/>
            </w:pPr>
            <w:r>
              <w:rPr>
                <w:rFonts w:hint="eastAsia"/>
              </w:rPr>
              <w:t>キプロス</w:t>
            </w:r>
          </w:p>
        </w:tc>
        <w:tc>
          <w:tcPr>
            <w:tcW w:w="850" w:type="dxa"/>
            <w:vAlign w:val="center"/>
          </w:tcPr>
          <w:p w:rsidR="00A948D4" w:rsidRDefault="00A948D4" w:rsidP="00407DA7">
            <w:pPr>
              <w:widowControl/>
              <w:jc w:val="center"/>
            </w:pPr>
            <w:r>
              <w:rPr>
                <w:rFonts w:hint="eastAsia"/>
              </w:rPr>
              <w:t>2012</w:t>
            </w:r>
          </w:p>
        </w:tc>
        <w:tc>
          <w:tcPr>
            <w:tcW w:w="1982" w:type="dxa"/>
            <w:vAlign w:val="center"/>
          </w:tcPr>
          <w:p w:rsidR="00A948D4" w:rsidRDefault="00A948D4" w:rsidP="00407DA7">
            <w:pPr>
              <w:widowControl/>
              <w:jc w:val="center"/>
            </w:pPr>
            <w:r>
              <w:rPr>
                <w:rFonts w:hint="eastAsia"/>
              </w:rPr>
              <w:t>929</w:t>
            </w:r>
            <w:r>
              <w:rPr>
                <w:rFonts w:hint="eastAsia"/>
              </w:rPr>
              <w:t>（</w:t>
            </w:r>
            <w:r>
              <w:rPr>
                <w:rFonts w:hint="eastAsia"/>
              </w:rPr>
              <w:t>13</w:t>
            </w:r>
            <w:r>
              <w:rPr>
                <w:rFonts w:hint="eastAsia"/>
              </w:rPr>
              <w:t>～</w:t>
            </w:r>
            <w:r>
              <w:rPr>
                <w:rFonts w:hint="eastAsia"/>
              </w:rPr>
              <w:t>65</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2.2</w:t>
            </w:r>
          </w:p>
        </w:tc>
        <w:tc>
          <w:tcPr>
            <w:tcW w:w="1418" w:type="dxa"/>
            <w:vAlign w:val="center"/>
          </w:tcPr>
          <w:p w:rsidR="00A948D4" w:rsidRDefault="00A948D4" w:rsidP="00407DA7">
            <w:pPr>
              <w:widowControl/>
              <w:jc w:val="center"/>
            </w:pPr>
          </w:p>
        </w:tc>
        <w:tc>
          <w:tcPr>
            <w:tcW w:w="709" w:type="dxa"/>
          </w:tcPr>
          <w:p w:rsidR="00A948D4" w:rsidRDefault="00A948D4" w:rsidP="00407DA7">
            <w:pPr>
              <w:widowControl/>
              <w:jc w:val="center"/>
            </w:pPr>
          </w:p>
        </w:tc>
      </w:tr>
      <w:tr w:rsidR="00A948D4" w:rsidTr="00E14FAF">
        <w:tc>
          <w:tcPr>
            <w:tcW w:w="1704" w:type="dxa"/>
            <w:vAlign w:val="center"/>
          </w:tcPr>
          <w:p w:rsidR="00A948D4" w:rsidRDefault="00A948D4" w:rsidP="00407DA7">
            <w:pPr>
              <w:widowControl/>
              <w:jc w:val="center"/>
            </w:pPr>
            <w:r>
              <w:rPr>
                <w:rFonts w:hint="eastAsia"/>
              </w:rPr>
              <w:t>チェコ</w:t>
            </w:r>
          </w:p>
        </w:tc>
        <w:tc>
          <w:tcPr>
            <w:tcW w:w="850" w:type="dxa"/>
            <w:vAlign w:val="center"/>
          </w:tcPr>
          <w:p w:rsidR="00A948D4" w:rsidRDefault="00A948D4" w:rsidP="00407DA7">
            <w:pPr>
              <w:widowControl/>
              <w:jc w:val="center"/>
            </w:pPr>
            <w:r>
              <w:rPr>
                <w:rFonts w:hint="eastAsia"/>
              </w:rPr>
              <w:t>2014</w:t>
            </w:r>
          </w:p>
        </w:tc>
        <w:tc>
          <w:tcPr>
            <w:tcW w:w="1982" w:type="dxa"/>
            <w:vAlign w:val="center"/>
          </w:tcPr>
          <w:p w:rsidR="00A948D4" w:rsidRDefault="00A948D4" w:rsidP="00407DA7">
            <w:pPr>
              <w:widowControl/>
              <w:jc w:val="center"/>
            </w:pPr>
            <w:r>
              <w:rPr>
                <w:rFonts w:hint="eastAsia"/>
              </w:rPr>
              <w:t>2134</w:t>
            </w:r>
            <w:r>
              <w:rPr>
                <w:rFonts w:hint="eastAsia"/>
              </w:rPr>
              <w:t>（</w:t>
            </w:r>
            <w:r>
              <w:rPr>
                <w:rFonts w:hint="eastAsia"/>
              </w:rPr>
              <w:t>15</w:t>
            </w:r>
            <w:r>
              <w:rPr>
                <w:rFonts w:hint="eastAsia"/>
              </w:rPr>
              <w:t>～</w:t>
            </w:r>
            <w:r>
              <w:rPr>
                <w:rFonts w:hint="eastAsia"/>
              </w:rPr>
              <w:t>64</w:t>
            </w:r>
            <w:r>
              <w:rPr>
                <w:rFonts w:hint="eastAsia"/>
              </w:rPr>
              <w:t>）</w:t>
            </w:r>
          </w:p>
        </w:tc>
        <w:tc>
          <w:tcPr>
            <w:tcW w:w="1276" w:type="dxa"/>
            <w:vAlign w:val="center"/>
          </w:tcPr>
          <w:p w:rsidR="00A948D4" w:rsidRDefault="00A948D4" w:rsidP="00407DA7">
            <w:pPr>
              <w:widowControl/>
              <w:jc w:val="center"/>
            </w:pPr>
            <w:r>
              <w:rPr>
                <w:rFonts w:hint="eastAsia"/>
              </w:rPr>
              <w:t>PGSI</w:t>
            </w:r>
          </w:p>
          <w:p w:rsidR="00A948D4" w:rsidRDefault="00A948D4" w:rsidP="00407DA7">
            <w:pPr>
              <w:widowControl/>
              <w:jc w:val="center"/>
            </w:pPr>
            <w:r>
              <w:rPr>
                <w:rFonts w:hint="eastAsia"/>
              </w:rPr>
              <w:t>Lie</w:t>
            </w:r>
            <w:r>
              <w:rPr>
                <w:rFonts w:hint="eastAsia"/>
              </w:rPr>
              <w:t>／</w:t>
            </w:r>
            <w:r>
              <w:rPr>
                <w:rFonts w:hint="eastAsia"/>
              </w:rPr>
              <w:t>Bet</w:t>
            </w:r>
          </w:p>
        </w:tc>
        <w:tc>
          <w:tcPr>
            <w:tcW w:w="1559" w:type="dxa"/>
            <w:vAlign w:val="center"/>
          </w:tcPr>
          <w:p w:rsidR="00A948D4" w:rsidRDefault="00A948D4" w:rsidP="00407DA7">
            <w:pPr>
              <w:widowControl/>
              <w:jc w:val="center"/>
            </w:pPr>
            <w:r>
              <w:rPr>
                <w:rFonts w:hint="eastAsia"/>
              </w:rPr>
              <w:t>2.3</w:t>
            </w:r>
          </w:p>
          <w:p w:rsidR="00A948D4" w:rsidRDefault="00A948D4" w:rsidP="00407DA7">
            <w:pPr>
              <w:widowControl/>
              <w:jc w:val="center"/>
            </w:pPr>
            <w:r>
              <w:rPr>
                <w:rFonts w:hint="eastAsia"/>
              </w:rPr>
              <w:t>1.8</w:t>
            </w:r>
          </w:p>
        </w:tc>
        <w:tc>
          <w:tcPr>
            <w:tcW w:w="1418" w:type="dxa"/>
            <w:vAlign w:val="center"/>
          </w:tcPr>
          <w:p w:rsidR="00A948D4" w:rsidRDefault="00A948D4" w:rsidP="00407DA7">
            <w:pPr>
              <w:widowControl/>
              <w:jc w:val="center"/>
            </w:pPr>
            <w:r>
              <w:rPr>
                <w:rFonts w:hint="eastAsia"/>
              </w:rPr>
              <w:t>0.6</w:t>
            </w:r>
          </w:p>
        </w:tc>
        <w:tc>
          <w:tcPr>
            <w:tcW w:w="709" w:type="dxa"/>
          </w:tcPr>
          <w:p w:rsidR="00A948D4" w:rsidRDefault="00A948D4" w:rsidP="00407DA7">
            <w:pPr>
              <w:widowControl/>
              <w:jc w:val="center"/>
            </w:pPr>
          </w:p>
        </w:tc>
      </w:tr>
      <w:tr w:rsidR="00A948D4" w:rsidTr="00E14FAF">
        <w:tc>
          <w:tcPr>
            <w:tcW w:w="1704" w:type="dxa"/>
            <w:vMerge w:val="restart"/>
            <w:vAlign w:val="center"/>
          </w:tcPr>
          <w:p w:rsidR="00A948D4" w:rsidRDefault="00A948D4" w:rsidP="00407DA7">
            <w:pPr>
              <w:widowControl/>
              <w:jc w:val="center"/>
            </w:pPr>
            <w:r>
              <w:rPr>
                <w:rFonts w:hint="eastAsia"/>
              </w:rPr>
              <w:t>デンマーク</w:t>
            </w:r>
          </w:p>
        </w:tc>
        <w:tc>
          <w:tcPr>
            <w:tcW w:w="850" w:type="dxa"/>
            <w:vAlign w:val="center"/>
          </w:tcPr>
          <w:p w:rsidR="00A948D4" w:rsidRDefault="00A948D4" w:rsidP="00407DA7">
            <w:pPr>
              <w:widowControl/>
              <w:jc w:val="center"/>
            </w:pPr>
            <w:r>
              <w:rPr>
                <w:rFonts w:hint="eastAsia"/>
              </w:rPr>
              <w:t>2005</w:t>
            </w:r>
          </w:p>
        </w:tc>
        <w:tc>
          <w:tcPr>
            <w:tcW w:w="1982" w:type="dxa"/>
            <w:vAlign w:val="center"/>
          </w:tcPr>
          <w:p w:rsidR="00A948D4" w:rsidRDefault="00A948D4" w:rsidP="00407DA7">
            <w:pPr>
              <w:widowControl/>
              <w:jc w:val="center"/>
            </w:pPr>
            <w:r>
              <w:rPr>
                <w:rFonts w:hint="eastAsia"/>
              </w:rPr>
              <w:t>8153</w:t>
            </w:r>
            <w:r>
              <w:rPr>
                <w:rFonts w:hint="eastAsia"/>
              </w:rPr>
              <w:t>（</w:t>
            </w:r>
            <w:r>
              <w:rPr>
                <w:rFonts w:hint="eastAsia"/>
              </w:rPr>
              <w:t>18</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NODS</w:t>
            </w:r>
          </w:p>
        </w:tc>
        <w:tc>
          <w:tcPr>
            <w:tcW w:w="1559" w:type="dxa"/>
            <w:vAlign w:val="center"/>
          </w:tcPr>
          <w:p w:rsidR="00A948D4" w:rsidRDefault="00A948D4" w:rsidP="00407DA7">
            <w:pPr>
              <w:widowControl/>
              <w:jc w:val="center"/>
            </w:pPr>
            <w:r>
              <w:rPr>
                <w:rFonts w:hint="eastAsia"/>
              </w:rPr>
              <w:t>0.4</w:t>
            </w:r>
          </w:p>
          <w:p w:rsidR="00A948D4" w:rsidRDefault="00BE16C0" w:rsidP="00407DA7">
            <w:pPr>
              <w:widowControl/>
              <w:jc w:val="center"/>
            </w:pPr>
            <w:r>
              <w:rPr>
                <w:rFonts w:hint="eastAsia"/>
              </w:rPr>
              <w:t>(</w:t>
            </w:r>
            <w:r w:rsidR="00A948D4">
              <w:rPr>
                <w:rFonts w:hint="eastAsia"/>
              </w:rPr>
              <w:t>ﾘｽｸ賭博</w:t>
            </w:r>
            <w:r w:rsidR="00A948D4">
              <w:rPr>
                <w:rFonts w:hint="eastAsia"/>
              </w:rPr>
              <w:t>3.2</w:t>
            </w:r>
            <w:r>
              <w:rPr>
                <w:rFonts w:hint="eastAsia"/>
              </w:rPr>
              <w:t>)</w:t>
            </w:r>
          </w:p>
        </w:tc>
        <w:tc>
          <w:tcPr>
            <w:tcW w:w="1418" w:type="dxa"/>
            <w:vAlign w:val="center"/>
          </w:tcPr>
          <w:p w:rsidR="00A948D4" w:rsidRPr="00CF5E5A" w:rsidRDefault="00A948D4" w:rsidP="00407DA7">
            <w:pPr>
              <w:widowControl/>
              <w:jc w:val="center"/>
              <w:rPr>
                <w:shd w:val="pct15" w:color="auto" w:fill="FFFFFF"/>
              </w:rPr>
            </w:pPr>
            <w:r w:rsidRPr="00CF5E5A">
              <w:rPr>
                <w:rFonts w:hint="eastAsia"/>
              </w:rPr>
              <w:t>0.3</w:t>
            </w:r>
          </w:p>
        </w:tc>
        <w:tc>
          <w:tcPr>
            <w:tcW w:w="709" w:type="dxa"/>
          </w:tcPr>
          <w:p w:rsidR="00A948D4" w:rsidRDefault="00BE16C0" w:rsidP="00407DA7">
            <w:pPr>
              <w:widowControl/>
              <w:jc w:val="center"/>
            </w:pPr>
            <w:r>
              <w:rPr>
                <w:rFonts w:hint="eastAsia"/>
              </w:rPr>
              <w:t>0.7</w:t>
            </w:r>
          </w:p>
          <w:p w:rsidR="00BE16C0" w:rsidRPr="00CF5E5A" w:rsidRDefault="00BE16C0"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2010</w:t>
            </w:r>
          </w:p>
        </w:tc>
        <w:tc>
          <w:tcPr>
            <w:tcW w:w="1982" w:type="dxa"/>
            <w:vAlign w:val="center"/>
          </w:tcPr>
          <w:p w:rsidR="00A948D4" w:rsidRDefault="00A948D4" w:rsidP="00407DA7">
            <w:pPr>
              <w:widowControl/>
              <w:jc w:val="center"/>
            </w:pPr>
            <w:r>
              <w:rPr>
                <w:rFonts w:hint="eastAsia"/>
              </w:rPr>
              <w:t>14670</w:t>
            </w:r>
            <w:r>
              <w:rPr>
                <w:rFonts w:hint="eastAsia"/>
              </w:rPr>
              <w:t>（</w:t>
            </w:r>
            <w:r>
              <w:rPr>
                <w:rFonts w:hint="eastAsia"/>
              </w:rPr>
              <w:t>16</w:t>
            </w:r>
            <w:r>
              <w:rPr>
                <w:rFonts w:hint="eastAsia"/>
              </w:rPr>
              <w:t>～）</w:t>
            </w:r>
          </w:p>
        </w:tc>
        <w:tc>
          <w:tcPr>
            <w:tcW w:w="1276" w:type="dxa"/>
            <w:vAlign w:val="center"/>
          </w:tcPr>
          <w:p w:rsidR="00A948D4" w:rsidRDefault="00A948D4" w:rsidP="00407DA7">
            <w:pPr>
              <w:widowControl/>
              <w:jc w:val="center"/>
            </w:pPr>
            <w:r>
              <w:rPr>
                <w:rFonts w:hint="eastAsia"/>
              </w:rPr>
              <w:t>NODS</w:t>
            </w:r>
          </w:p>
        </w:tc>
        <w:tc>
          <w:tcPr>
            <w:tcW w:w="1559" w:type="dxa"/>
            <w:vAlign w:val="center"/>
          </w:tcPr>
          <w:p w:rsidR="00A948D4" w:rsidRDefault="00A948D4" w:rsidP="00407DA7">
            <w:pPr>
              <w:widowControl/>
              <w:jc w:val="center"/>
            </w:pPr>
            <w:r>
              <w:rPr>
                <w:rFonts w:hint="eastAsia"/>
              </w:rPr>
              <w:t>0.8</w:t>
            </w:r>
          </w:p>
          <w:p w:rsidR="00A948D4" w:rsidRDefault="00BE16C0" w:rsidP="00407DA7">
            <w:pPr>
              <w:widowControl/>
              <w:jc w:val="center"/>
            </w:pPr>
            <w:r>
              <w:rPr>
                <w:rFonts w:hint="eastAsia"/>
              </w:rPr>
              <w:t>(</w:t>
            </w:r>
            <w:r w:rsidR="00A948D4">
              <w:rPr>
                <w:rFonts w:hint="eastAsia"/>
              </w:rPr>
              <w:t>生涯率</w:t>
            </w:r>
            <w:r w:rsidR="00A948D4">
              <w:rPr>
                <w:rFonts w:hint="eastAsia"/>
              </w:rPr>
              <w:t>2.0</w:t>
            </w:r>
            <w:r>
              <w:rPr>
                <w:rFonts w:hint="eastAsia"/>
              </w:rPr>
              <w:t>)</w:t>
            </w:r>
          </w:p>
        </w:tc>
        <w:tc>
          <w:tcPr>
            <w:tcW w:w="1418" w:type="dxa"/>
            <w:vAlign w:val="center"/>
          </w:tcPr>
          <w:p w:rsidR="00A948D4" w:rsidRPr="00CF5E5A" w:rsidRDefault="00A948D4" w:rsidP="00407DA7">
            <w:pPr>
              <w:widowControl/>
              <w:jc w:val="center"/>
              <w:rPr>
                <w:shd w:val="pct15" w:color="auto" w:fill="FFFFFF"/>
              </w:rPr>
            </w:pPr>
          </w:p>
        </w:tc>
        <w:tc>
          <w:tcPr>
            <w:tcW w:w="709" w:type="dxa"/>
          </w:tcPr>
          <w:p w:rsidR="00A948D4" w:rsidRPr="00CF5E5A" w:rsidRDefault="00A948D4" w:rsidP="00407DA7">
            <w:pPr>
              <w:widowControl/>
              <w:jc w:val="center"/>
              <w:rPr>
                <w:shd w:val="pct15" w:color="auto" w:fill="FFFFFF"/>
              </w:rPr>
            </w:pPr>
          </w:p>
        </w:tc>
      </w:tr>
      <w:tr w:rsidR="00A948D4" w:rsidTr="00E14FAF">
        <w:tc>
          <w:tcPr>
            <w:tcW w:w="1704" w:type="dxa"/>
            <w:vMerge w:val="restart"/>
            <w:vAlign w:val="center"/>
          </w:tcPr>
          <w:p w:rsidR="00A948D4" w:rsidRDefault="00A948D4" w:rsidP="00407DA7">
            <w:pPr>
              <w:widowControl/>
              <w:jc w:val="center"/>
            </w:pPr>
            <w:r>
              <w:rPr>
                <w:rFonts w:hint="eastAsia"/>
              </w:rPr>
              <w:t>エストニア</w:t>
            </w:r>
          </w:p>
        </w:tc>
        <w:tc>
          <w:tcPr>
            <w:tcW w:w="850" w:type="dxa"/>
            <w:vAlign w:val="center"/>
          </w:tcPr>
          <w:p w:rsidR="00A948D4" w:rsidRDefault="00A948D4" w:rsidP="00407DA7">
            <w:pPr>
              <w:widowControl/>
              <w:jc w:val="center"/>
            </w:pPr>
            <w:r>
              <w:rPr>
                <w:rFonts w:hint="eastAsia"/>
              </w:rPr>
              <w:t>2004</w:t>
            </w:r>
          </w:p>
        </w:tc>
        <w:tc>
          <w:tcPr>
            <w:tcW w:w="1982" w:type="dxa"/>
            <w:vAlign w:val="center"/>
          </w:tcPr>
          <w:p w:rsidR="00A948D4" w:rsidRDefault="00A948D4" w:rsidP="00BE16C0">
            <w:pPr>
              <w:widowControl/>
              <w:ind w:firstLineChars="300" w:firstLine="635"/>
            </w:pP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2.6</w:t>
            </w:r>
          </w:p>
        </w:tc>
        <w:tc>
          <w:tcPr>
            <w:tcW w:w="1418" w:type="dxa"/>
            <w:vAlign w:val="center"/>
          </w:tcPr>
          <w:p w:rsidR="00A948D4" w:rsidRPr="00CF5E5A" w:rsidRDefault="00A948D4" w:rsidP="00407DA7">
            <w:pPr>
              <w:widowControl/>
              <w:jc w:val="center"/>
            </w:pPr>
            <w:r w:rsidRPr="00CF5E5A">
              <w:rPr>
                <w:rFonts w:hint="eastAsia"/>
              </w:rPr>
              <w:t>2.4</w:t>
            </w:r>
          </w:p>
        </w:tc>
        <w:tc>
          <w:tcPr>
            <w:tcW w:w="709" w:type="dxa"/>
          </w:tcPr>
          <w:p w:rsidR="00A948D4" w:rsidRPr="00CF5E5A" w:rsidRDefault="00BE16C0" w:rsidP="00407DA7">
            <w:pPr>
              <w:widowControl/>
              <w:jc w:val="center"/>
            </w:pPr>
            <w:r>
              <w:rPr>
                <w:rFonts w:hint="eastAsia"/>
              </w:rPr>
              <w:t>5</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2006</w:t>
            </w:r>
          </w:p>
        </w:tc>
        <w:tc>
          <w:tcPr>
            <w:tcW w:w="1982" w:type="dxa"/>
            <w:vAlign w:val="center"/>
          </w:tcPr>
          <w:p w:rsidR="00A948D4" w:rsidRDefault="00A948D4" w:rsidP="00407DA7">
            <w:pPr>
              <w:widowControl/>
              <w:jc w:val="center"/>
            </w:pP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3.4</w:t>
            </w:r>
          </w:p>
        </w:tc>
        <w:tc>
          <w:tcPr>
            <w:tcW w:w="1418" w:type="dxa"/>
            <w:vAlign w:val="center"/>
          </w:tcPr>
          <w:p w:rsidR="00A948D4" w:rsidRPr="00CF5E5A" w:rsidRDefault="00A948D4" w:rsidP="00407DA7">
            <w:pPr>
              <w:widowControl/>
              <w:jc w:val="center"/>
            </w:pPr>
            <w:r w:rsidRPr="00CF5E5A">
              <w:rPr>
                <w:rFonts w:hint="eastAsia"/>
              </w:rPr>
              <w:t>3.1</w:t>
            </w:r>
          </w:p>
        </w:tc>
        <w:tc>
          <w:tcPr>
            <w:tcW w:w="709" w:type="dxa"/>
          </w:tcPr>
          <w:p w:rsidR="00A948D4" w:rsidRPr="00CF5E5A" w:rsidRDefault="00BE16C0" w:rsidP="00407DA7">
            <w:pPr>
              <w:widowControl/>
              <w:jc w:val="center"/>
            </w:pPr>
            <w:r>
              <w:rPr>
                <w:rFonts w:hint="eastAsia"/>
              </w:rPr>
              <w:t>6.5</w:t>
            </w:r>
          </w:p>
        </w:tc>
      </w:tr>
      <w:tr w:rsidR="00A948D4" w:rsidTr="00E14FAF">
        <w:tc>
          <w:tcPr>
            <w:tcW w:w="1704" w:type="dxa"/>
            <w:vMerge w:val="restart"/>
            <w:vAlign w:val="center"/>
          </w:tcPr>
          <w:p w:rsidR="00A948D4" w:rsidRDefault="00A948D4" w:rsidP="00407DA7">
            <w:pPr>
              <w:widowControl/>
              <w:jc w:val="center"/>
            </w:pPr>
            <w:r>
              <w:rPr>
                <w:rFonts w:hint="eastAsia"/>
              </w:rPr>
              <w:t>フィンランド</w:t>
            </w:r>
          </w:p>
        </w:tc>
        <w:tc>
          <w:tcPr>
            <w:tcW w:w="850" w:type="dxa"/>
            <w:vAlign w:val="center"/>
          </w:tcPr>
          <w:p w:rsidR="00A948D4" w:rsidRDefault="00A948D4" w:rsidP="00407DA7">
            <w:pPr>
              <w:widowControl/>
              <w:jc w:val="center"/>
            </w:pPr>
            <w:r>
              <w:rPr>
                <w:rFonts w:hint="eastAsia"/>
              </w:rPr>
              <w:t>2003</w:t>
            </w:r>
          </w:p>
        </w:tc>
        <w:tc>
          <w:tcPr>
            <w:tcW w:w="1982" w:type="dxa"/>
            <w:vAlign w:val="center"/>
          </w:tcPr>
          <w:p w:rsidR="00A948D4" w:rsidRDefault="00A948D4" w:rsidP="00407DA7">
            <w:pPr>
              <w:widowControl/>
              <w:jc w:val="center"/>
            </w:pPr>
            <w:r>
              <w:rPr>
                <w:rFonts w:hint="eastAsia"/>
              </w:rPr>
              <w:t>5013</w:t>
            </w: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4.0</w:t>
            </w:r>
          </w:p>
        </w:tc>
        <w:tc>
          <w:tcPr>
            <w:tcW w:w="1418" w:type="dxa"/>
            <w:vAlign w:val="center"/>
          </w:tcPr>
          <w:p w:rsidR="00A948D4" w:rsidRPr="00CF5E5A" w:rsidRDefault="00A948D4" w:rsidP="00407DA7">
            <w:pPr>
              <w:widowControl/>
              <w:jc w:val="center"/>
            </w:pPr>
            <w:r>
              <w:rPr>
                <w:rFonts w:hint="eastAsia"/>
              </w:rPr>
              <w:t>1.5</w:t>
            </w:r>
          </w:p>
        </w:tc>
        <w:tc>
          <w:tcPr>
            <w:tcW w:w="709" w:type="dxa"/>
          </w:tcPr>
          <w:p w:rsidR="00A948D4" w:rsidRDefault="00BE16C0" w:rsidP="00407DA7">
            <w:pPr>
              <w:widowControl/>
              <w:jc w:val="center"/>
            </w:pPr>
            <w:r>
              <w:rPr>
                <w:rFonts w:hint="eastAsia"/>
              </w:rPr>
              <w:t>5.5</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2007</w:t>
            </w:r>
          </w:p>
        </w:tc>
        <w:tc>
          <w:tcPr>
            <w:tcW w:w="1982" w:type="dxa"/>
            <w:vAlign w:val="center"/>
          </w:tcPr>
          <w:p w:rsidR="00A948D4" w:rsidRDefault="00A948D4" w:rsidP="00407DA7">
            <w:pPr>
              <w:widowControl/>
              <w:jc w:val="center"/>
            </w:pPr>
            <w:r>
              <w:rPr>
                <w:rFonts w:hint="eastAsia"/>
              </w:rPr>
              <w:t>5008</w:t>
            </w:r>
            <w:r>
              <w:rPr>
                <w:rFonts w:hint="eastAsia"/>
              </w:rPr>
              <w:t>（</w:t>
            </w:r>
            <w:r>
              <w:rPr>
                <w:rFonts w:hint="eastAsia"/>
              </w:rPr>
              <w:t>15</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2.1</w:t>
            </w:r>
          </w:p>
          <w:p w:rsidR="00A948D4" w:rsidRDefault="00BE16C0" w:rsidP="00BE16C0">
            <w:pPr>
              <w:widowControl/>
              <w:jc w:val="center"/>
            </w:pPr>
            <w:r>
              <w:rPr>
                <w:rFonts w:hint="eastAsia"/>
              </w:rPr>
              <w:t>(</w:t>
            </w:r>
            <w:r>
              <w:rPr>
                <w:rFonts w:hint="eastAsia"/>
              </w:rPr>
              <w:t>生涯</w:t>
            </w:r>
            <w:r w:rsidR="00A948D4">
              <w:rPr>
                <w:rFonts w:hint="eastAsia"/>
              </w:rPr>
              <w:t>3.6</w:t>
            </w:r>
            <w:r>
              <w:rPr>
                <w:rFonts w:hint="eastAsia"/>
              </w:rPr>
              <w:t>)</w:t>
            </w:r>
          </w:p>
        </w:tc>
        <w:tc>
          <w:tcPr>
            <w:tcW w:w="1418" w:type="dxa"/>
            <w:vAlign w:val="center"/>
          </w:tcPr>
          <w:p w:rsidR="00A948D4" w:rsidRDefault="00A948D4" w:rsidP="00407DA7">
            <w:pPr>
              <w:widowControl/>
              <w:jc w:val="center"/>
            </w:pPr>
            <w:r>
              <w:rPr>
                <w:rFonts w:hint="eastAsia"/>
              </w:rPr>
              <w:t>1</w:t>
            </w:r>
          </w:p>
          <w:p w:rsidR="00A948D4" w:rsidRPr="00CF5E5A" w:rsidRDefault="00BE16C0" w:rsidP="00BE16C0">
            <w:pPr>
              <w:widowControl/>
              <w:jc w:val="center"/>
            </w:pPr>
            <w:r>
              <w:rPr>
                <w:rFonts w:hint="eastAsia"/>
              </w:rPr>
              <w:t>(</w:t>
            </w:r>
            <w:r w:rsidR="00A948D4">
              <w:rPr>
                <w:rFonts w:hint="eastAsia"/>
              </w:rPr>
              <w:t>生涯</w:t>
            </w:r>
            <w:r w:rsidR="00A948D4">
              <w:rPr>
                <w:rFonts w:hint="eastAsia"/>
              </w:rPr>
              <w:t>1.6</w:t>
            </w:r>
            <w:r>
              <w:rPr>
                <w:rFonts w:hint="eastAsia"/>
              </w:rPr>
              <w:t>)</w:t>
            </w:r>
          </w:p>
        </w:tc>
        <w:tc>
          <w:tcPr>
            <w:tcW w:w="709" w:type="dxa"/>
          </w:tcPr>
          <w:p w:rsidR="00A948D4" w:rsidRDefault="00BE16C0" w:rsidP="00407DA7">
            <w:pPr>
              <w:widowControl/>
              <w:jc w:val="center"/>
            </w:pPr>
            <w:r>
              <w:rPr>
                <w:rFonts w:hint="eastAsia"/>
              </w:rPr>
              <w:t>3.1</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2013</w:t>
            </w:r>
          </w:p>
        </w:tc>
        <w:tc>
          <w:tcPr>
            <w:tcW w:w="1982" w:type="dxa"/>
            <w:vAlign w:val="center"/>
          </w:tcPr>
          <w:p w:rsidR="00A948D4" w:rsidRDefault="00A948D4" w:rsidP="00407DA7">
            <w:pPr>
              <w:widowControl/>
              <w:jc w:val="center"/>
            </w:pPr>
            <w:r>
              <w:rPr>
                <w:rFonts w:hint="eastAsia"/>
              </w:rPr>
              <w:t>2826</w:t>
            </w:r>
            <w:r>
              <w:rPr>
                <w:rFonts w:hint="eastAsia"/>
              </w:rPr>
              <w:t>（</w:t>
            </w:r>
            <w:r>
              <w:rPr>
                <w:rFonts w:hint="eastAsia"/>
              </w:rPr>
              <w:t>15</w:t>
            </w:r>
            <w:r>
              <w:rPr>
                <w:rFonts w:hint="eastAsia"/>
              </w:rPr>
              <w:t>～</w:t>
            </w:r>
            <w:r>
              <w:rPr>
                <w:rFonts w:hint="eastAsia"/>
              </w:rPr>
              <w:t>64</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1.1</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2014</w:t>
            </w:r>
          </w:p>
        </w:tc>
        <w:tc>
          <w:tcPr>
            <w:tcW w:w="1982" w:type="dxa"/>
            <w:vAlign w:val="center"/>
          </w:tcPr>
          <w:p w:rsidR="00A948D4" w:rsidRDefault="00A948D4" w:rsidP="00407DA7">
            <w:pPr>
              <w:widowControl/>
              <w:jc w:val="center"/>
            </w:pPr>
            <w:r>
              <w:rPr>
                <w:rFonts w:hint="eastAsia"/>
              </w:rPr>
              <w:t>4484</w:t>
            </w: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0.6</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A948D4" w:rsidTr="00E14FAF">
        <w:tc>
          <w:tcPr>
            <w:tcW w:w="1704" w:type="dxa"/>
            <w:vMerge w:val="restart"/>
            <w:vAlign w:val="center"/>
          </w:tcPr>
          <w:p w:rsidR="00A948D4" w:rsidRDefault="00A948D4" w:rsidP="00407DA7">
            <w:pPr>
              <w:widowControl/>
              <w:jc w:val="center"/>
            </w:pPr>
            <w:r>
              <w:rPr>
                <w:rFonts w:hint="eastAsia"/>
              </w:rPr>
              <w:t>フランス</w:t>
            </w:r>
          </w:p>
        </w:tc>
        <w:tc>
          <w:tcPr>
            <w:tcW w:w="850" w:type="dxa"/>
            <w:vAlign w:val="center"/>
          </w:tcPr>
          <w:p w:rsidR="00A948D4" w:rsidRDefault="00A948D4" w:rsidP="00407DA7">
            <w:pPr>
              <w:widowControl/>
              <w:jc w:val="center"/>
            </w:pPr>
            <w:r>
              <w:rPr>
                <w:rFonts w:hint="eastAsia"/>
              </w:rPr>
              <w:t>2010</w:t>
            </w:r>
          </w:p>
        </w:tc>
        <w:tc>
          <w:tcPr>
            <w:tcW w:w="1982" w:type="dxa"/>
            <w:vAlign w:val="center"/>
          </w:tcPr>
          <w:p w:rsidR="00A948D4" w:rsidRDefault="00A948D4" w:rsidP="00407DA7">
            <w:pPr>
              <w:widowControl/>
              <w:jc w:val="center"/>
            </w:pPr>
            <w:r>
              <w:rPr>
                <w:rFonts w:hint="eastAsia"/>
              </w:rPr>
              <w:t>25034</w:t>
            </w:r>
            <w:r>
              <w:rPr>
                <w:rFonts w:hint="eastAsia"/>
              </w:rPr>
              <w:t>（</w:t>
            </w:r>
            <w:r>
              <w:rPr>
                <w:rFonts w:hint="eastAsia"/>
              </w:rPr>
              <w:t>15</w:t>
            </w:r>
            <w:r>
              <w:rPr>
                <w:rFonts w:hint="eastAsia"/>
              </w:rPr>
              <w:t>～</w:t>
            </w:r>
            <w:r>
              <w:rPr>
                <w:rFonts w:hint="eastAsia"/>
              </w:rPr>
              <w:t>75</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3.7</w:t>
            </w:r>
          </w:p>
          <w:p w:rsidR="00A948D4" w:rsidRDefault="00BE16C0" w:rsidP="00BE16C0">
            <w:pPr>
              <w:widowControl/>
              <w:jc w:val="center"/>
            </w:pPr>
            <w:r>
              <w:rPr>
                <w:rFonts w:hint="eastAsia"/>
              </w:rPr>
              <w:t>(</w:t>
            </w:r>
            <w:r w:rsidR="00A948D4">
              <w:rPr>
                <w:rFonts w:hint="eastAsia"/>
              </w:rPr>
              <w:t>中</w:t>
            </w:r>
            <w:r>
              <w:rPr>
                <w:rFonts w:hint="eastAsia"/>
              </w:rPr>
              <w:t>ﾘｽｸ</w:t>
            </w:r>
            <w:r w:rsidR="00A948D4">
              <w:rPr>
                <w:rFonts w:hint="eastAsia"/>
              </w:rPr>
              <w:t>7.1</w:t>
            </w:r>
            <w:r>
              <w:rPr>
                <w:rFonts w:hint="eastAsia"/>
              </w:rPr>
              <w:t>)</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2015</w:t>
            </w:r>
          </w:p>
        </w:tc>
        <w:tc>
          <w:tcPr>
            <w:tcW w:w="1982" w:type="dxa"/>
            <w:vAlign w:val="center"/>
          </w:tcPr>
          <w:p w:rsidR="00A948D4" w:rsidRDefault="00A948D4" w:rsidP="00407DA7">
            <w:pPr>
              <w:widowControl/>
              <w:jc w:val="center"/>
            </w:pPr>
            <w:r>
              <w:rPr>
                <w:rFonts w:hint="eastAsia"/>
              </w:rPr>
              <w:t>15635</w:t>
            </w:r>
            <w:r>
              <w:rPr>
                <w:rFonts w:hint="eastAsia"/>
              </w:rPr>
              <w:t>（</w:t>
            </w:r>
            <w:r>
              <w:rPr>
                <w:rFonts w:hint="eastAsia"/>
              </w:rPr>
              <w:t>15</w:t>
            </w:r>
            <w:r>
              <w:rPr>
                <w:rFonts w:hint="eastAsia"/>
              </w:rPr>
              <w:t>～</w:t>
            </w:r>
            <w:r>
              <w:rPr>
                <w:rFonts w:hint="eastAsia"/>
              </w:rPr>
              <w:t>75</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0.5</w:t>
            </w:r>
          </w:p>
          <w:p w:rsidR="00A948D4" w:rsidRDefault="00BE16C0" w:rsidP="00BE16C0">
            <w:pPr>
              <w:widowControl/>
              <w:jc w:val="center"/>
            </w:pPr>
            <w:r>
              <w:rPr>
                <w:rFonts w:hint="eastAsia"/>
              </w:rPr>
              <w:t>(</w:t>
            </w:r>
            <w:r>
              <w:rPr>
                <w:rFonts w:hint="eastAsia"/>
              </w:rPr>
              <w:t>中ﾘｽｸ</w:t>
            </w:r>
            <w:r w:rsidR="00A948D4">
              <w:rPr>
                <w:rFonts w:hint="eastAsia"/>
              </w:rPr>
              <w:t>2.2</w:t>
            </w:r>
            <w:r>
              <w:rPr>
                <w:rFonts w:hint="eastAsia"/>
              </w:rPr>
              <w:t>)</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A948D4" w:rsidTr="00E14FAF">
        <w:tc>
          <w:tcPr>
            <w:tcW w:w="1704" w:type="dxa"/>
            <w:vMerge w:val="restart"/>
            <w:vAlign w:val="center"/>
          </w:tcPr>
          <w:p w:rsidR="00A948D4" w:rsidRDefault="00A948D4" w:rsidP="00407DA7">
            <w:pPr>
              <w:widowControl/>
              <w:jc w:val="center"/>
            </w:pPr>
            <w:r>
              <w:rPr>
                <w:rFonts w:hint="eastAsia"/>
              </w:rPr>
              <w:t>ドイツ</w:t>
            </w:r>
          </w:p>
        </w:tc>
        <w:tc>
          <w:tcPr>
            <w:tcW w:w="850" w:type="dxa"/>
            <w:vAlign w:val="center"/>
          </w:tcPr>
          <w:p w:rsidR="00A948D4" w:rsidRDefault="00A948D4" w:rsidP="00407DA7">
            <w:pPr>
              <w:widowControl/>
              <w:jc w:val="center"/>
            </w:pPr>
            <w:r>
              <w:rPr>
                <w:rFonts w:hint="eastAsia"/>
              </w:rPr>
              <w:t>2008</w:t>
            </w:r>
          </w:p>
        </w:tc>
        <w:tc>
          <w:tcPr>
            <w:tcW w:w="1982" w:type="dxa"/>
            <w:vAlign w:val="center"/>
          </w:tcPr>
          <w:p w:rsidR="00A948D4" w:rsidRDefault="00A948D4" w:rsidP="00407DA7">
            <w:pPr>
              <w:widowControl/>
              <w:jc w:val="center"/>
            </w:pPr>
            <w:r>
              <w:rPr>
                <w:rFonts w:hint="eastAsia"/>
              </w:rPr>
              <w:t>7980</w:t>
            </w:r>
            <w:r>
              <w:rPr>
                <w:rFonts w:hint="eastAsia"/>
              </w:rPr>
              <w:t>（</w:t>
            </w:r>
            <w:r>
              <w:rPr>
                <w:rFonts w:hint="eastAsia"/>
              </w:rPr>
              <w:t>18</w:t>
            </w:r>
            <w:r>
              <w:rPr>
                <w:rFonts w:hint="eastAsia"/>
              </w:rPr>
              <w:t>～</w:t>
            </w:r>
            <w:r>
              <w:rPr>
                <w:rFonts w:hint="eastAsia"/>
              </w:rPr>
              <w:t>65</w:t>
            </w:r>
            <w:r>
              <w:rPr>
                <w:rFonts w:hint="eastAsia"/>
              </w:rPr>
              <w:t>）</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r>
              <w:rPr>
                <w:rFonts w:hint="eastAsia"/>
              </w:rPr>
              <w:t>0.64</w:t>
            </w:r>
          </w:p>
        </w:tc>
        <w:tc>
          <w:tcPr>
            <w:tcW w:w="1418" w:type="dxa"/>
            <w:vAlign w:val="center"/>
          </w:tcPr>
          <w:p w:rsidR="00A948D4" w:rsidRPr="00CF5E5A" w:rsidRDefault="00A948D4" w:rsidP="00407DA7">
            <w:pPr>
              <w:widowControl/>
              <w:jc w:val="center"/>
            </w:pPr>
            <w:r>
              <w:rPr>
                <w:rFonts w:hint="eastAsia"/>
              </w:rPr>
              <w:t>0.56</w:t>
            </w:r>
          </w:p>
        </w:tc>
        <w:tc>
          <w:tcPr>
            <w:tcW w:w="709" w:type="dxa"/>
          </w:tcPr>
          <w:p w:rsidR="00A948D4" w:rsidRDefault="00BE16C0" w:rsidP="00407DA7">
            <w:pPr>
              <w:widowControl/>
              <w:jc w:val="center"/>
            </w:pPr>
            <w:r>
              <w:rPr>
                <w:rFonts w:hint="eastAsia"/>
              </w:rPr>
              <w:t>1.2</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2008</w:t>
            </w:r>
          </w:p>
        </w:tc>
        <w:tc>
          <w:tcPr>
            <w:tcW w:w="1982" w:type="dxa"/>
            <w:vAlign w:val="center"/>
          </w:tcPr>
          <w:p w:rsidR="00A948D4" w:rsidRDefault="00A948D4" w:rsidP="00407DA7">
            <w:pPr>
              <w:widowControl/>
              <w:jc w:val="center"/>
            </w:pPr>
            <w:r>
              <w:rPr>
                <w:rFonts w:hint="eastAsia"/>
              </w:rPr>
              <w:t>10001</w:t>
            </w:r>
            <w:r>
              <w:rPr>
                <w:rFonts w:hint="eastAsia"/>
              </w:rPr>
              <w:t>（</w:t>
            </w:r>
            <w:r>
              <w:rPr>
                <w:rFonts w:hint="eastAsia"/>
              </w:rPr>
              <w:t>16</w:t>
            </w:r>
            <w:r>
              <w:rPr>
                <w:rFonts w:hint="eastAsia"/>
              </w:rPr>
              <w:t>～</w:t>
            </w:r>
            <w:r>
              <w:rPr>
                <w:rFonts w:hint="eastAsia"/>
              </w:rPr>
              <w:t>65</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0.4</w:t>
            </w:r>
          </w:p>
        </w:tc>
        <w:tc>
          <w:tcPr>
            <w:tcW w:w="1418" w:type="dxa"/>
            <w:vAlign w:val="center"/>
          </w:tcPr>
          <w:p w:rsidR="00A948D4" w:rsidRPr="00CF5E5A" w:rsidRDefault="00A948D4" w:rsidP="00407DA7">
            <w:pPr>
              <w:widowControl/>
              <w:jc w:val="center"/>
            </w:pPr>
            <w:r>
              <w:rPr>
                <w:rFonts w:hint="eastAsia"/>
              </w:rPr>
              <w:t>0.19</w:t>
            </w:r>
          </w:p>
        </w:tc>
        <w:tc>
          <w:tcPr>
            <w:tcW w:w="709" w:type="dxa"/>
          </w:tcPr>
          <w:p w:rsidR="00A948D4" w:rsidRDefault="00BE16C0" w:rsidP="00407DA7">
            <w:pPr>
              <w:widowControl/>
              <w:jc w:val="center"/>
            </w:pPr>
            <w:r>
              <w:rPr>
                <w:rFonts w:hint="eastAsia"/>
              </w:rPr>
              <w:t>0.59</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2011</w:t>
            </w:r>
          </w:p>
        </w:tc>
        <w:tc>
          <w:tcPr>
            <w:tcW w:w="1982" w:type="dxa"/>
            <w:vAlign w:val="center"/>
          </w:tcPr>
          <w:p w:rsidR="00A948D4" w:rsidRDefault="00BE16C0" w:rsidP="00407DA7">
            <w:pPr>
              <w:widowControl/>
              <w:jc w:val="center"/>
            </w:pPr>
            <w:r>
              <w:rPr>
                <w:rFonts w:hint="eastAsia"/>
              </w:rPr>
              <w:t xml:space="preserve">　　　</w:t>
            </w:r>
            <w:r w:rsidR="00A948D4">
              <w:rPr>
                <w:rFonts w:hint="eastAsia"/>
              </w:rPr>
              <w:t>（</w:t>
            </w:r>
            <w:r w:rsidR="00A948D4">
              <w:rPr>
                <w:rFonts w:hint="eastAsia"/>
              </w:rPr>
              <w:t>18</w:t>
            </w:r>
            <w:r w:rsidR="00A948D4">
              <w:rPr>
                <w:rFonts w:hint="eastAsia"/>
              </w:rPr>
              <w:t>～</w:t>
            </w:r>
            <w:r w:rsidR="00A948D4">
              <w:rPr>
                <w:rFonts w:hint="eastAsia"/>
              </w:rPr>
              <w:t>64</w:t>
            </w:r>
            <w:r w:rsidR="00A948D4">
              <w:rPr>
                <w:rFonts w:hint="eastAsia"/>
              </w:rPr>
              <w:t>）</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p>
        </w:tc>
        <w:tc>
          <w:tcPr>
            <w:tcW w:w="1418" w:type="dxa"/>
            <w:vAlign w:val="center"/>
          </w:tcPr>
          <w:p w:rsidR="00A948D4" w:rsidRPr="00CF5E5A" w:rsidRDefault="00A948D4" w:rsidP="00407DA7">
            <w:pPr>
              <w:widowControl/>
              <w:jc w:val="center"/>
            </w:pPr>
            <w:r>
              <w:rPr>
                <w:rFonts w:hint="eastAsia"/>
              </w:rPr>
              <w:t>0.3</w:t>
            </w:r>
          </w:p>
        </w:tc>
        <w:tc>
          <w:tcPr>
            <w:tcW w:w="709" w:type="dxa"/>
          </w:tcPr>
          <w:p w:rsidR="00A948D4"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2015</w:t>
            </w:r>
          </w:p>
        </w:tc>
        <w:tc>
          <w:tcPr>
            <w:tcW w:w="1982" w:type="dxa"/>
            <w:vAlign w:val="center"/>
          </w:tcPr>
          <w:p w:rsidR="00A948D4" w:rsidRDefault="00A948D4" w:rsidP="00407DA7">
            <w:pPr>
              <w:widowControl/>
              <w:jc w:val="center"/>
            </w:pPr>
            <w:r>
              <w:rPr>
                <w:rFonts w:hint="eastAsia"/>
              </w:rPr>
              <w:t>15023</w:t>
            </w:r>
            <w:r>
              <w:rPr>
                <w:rFonts w:hint="eastAsia"/>
              </w:rPr>
              <w:t>（</w:t>
            </w:r>
            <w:r>
              <w:rPr>
                <w:rFonts w:hint="eastAsia"/>
              </w:rPr>
              <w:t>14</w:t>
            </w:r>
            <w:r>
              <w:rPr>
                <w:rFonts w:hint="eastAsia"/>
              </w:rPr>
              <w:t>～</w:t>
            </w:r>
            <w:r>
              <w:rPr>
                <w:rFonts w:hint="eastAsia"/>
              </w:rPr>
              <w:t>64</w:t>
            </w:r>
            <w:r>
              <w:rPr>
                <w:rFonts w:hint="eastAsia"/>
              </w:rPr>
              <w:t>）</w:t>
            </w:r>
          </w:p>
        </w:tc>
        <w:tc>
          <w:tcPr>
            <w:tcW w:w="1276" w:type="dxa"/>
            <w:vAlign w:val="center"/>
          </w:tcPr>
          <w:p w:rsidR="00A948D4" w:rsidRDefault="00A948D4" w:rsidP="00407DA7">
            <w:pPr>
              <w:widowControl/>
              <w:jc w:val="center"/>
            </w:pPr>
            <w:r w:rsidRPr="00BE16C0">
              <w:rPr>
                <w:rFonts w:hint="eastAsia"/>
              </w:rPr>
              <w:t>DSM</w:t>
            </w:r>
            <w:r w:rsidR="00BE16C0" w:rsidRPr="00BE16C0">
              <w:rPr>
                <w:rFonts w:hint="eastAsia"/>
              </w:rPr>
              <w:t>－Ⅳ</w:t>
            </w:r>
          </w:p>
        </w:tc>
        <w:tc>
          <w:tcPr>
            <w:tcW w:w="1559" w:type="dxa"/>
            <w:vAlign w:val="center"/>
          </w:tcPr>
          <w:p w:rsidR="00A948D4" w:rsidRDefault="00A948D4" w:rsidP="00407DA7">
            <w:pPr>
              <w:widowControl/>
              <w:jc w:val="center"/>
            </w:pPr>
          </w:p>
        </w:tc>
        <w:tc>
          <w:tcPr>
            <w:tcW w:w="1418" w:type="dxa"/>
            <w:vAlign w:val="center"/>
          </w:tcPr>
          <w:p w:rsidR="00A948D4" w:rsidRPr="00CF5E5A" w:rsidRDefault="00A948D4" w:rsidP="00407DA7">
            <w:pPr>
              <w:widowControl/>
              <w:jc w:val="center"/>
            </w:pPr>
            <w:r>
              <w:rPr>
                <w:rFonts w:hint="eastAsia"/>
              </w:rPr>
              <w:t>0.3</w:t>
            </w:r>
          </w:p>
        </w:tc>
        <w:tc>
          <w:tcPr>
            <w:tcW w:w="709" w:type="dxa"/>
          </w:tcPr>
          <w:p w:rsidR="00A948D4" w:rsidRDefault="00A948D4" w:rsidP="00407DA7">
            <w:pPr>
              <w:widowControl/>
              <w:jc w:val="center"/>
            </w:pPr>
          </w:p>
        </w:tc>
      </w:tr>
      <w:tr w:rsidR="00A948D4" w:rsidTr="00E14FAF">
        <w:tc>
          <w:tcPr>
            <w:tcW w:w="1704" w:type="dxa"/>
            <w:vMerge w:val="restart"/>
            <w:vAlign w:val="center"/>
          </w:tcPr>
          <w:p w:rsidR="00A948D4" w:rsidRDefault="00A948D4" w:rsidP="00407DA7">
            <w:pPr>
              <w:widowControl/>
              <w:jc w:val="center"/>
            </w:pPr>
            <w:r>
              <w:rPr>
                <w:rFonts w:hint="eastAsia"/>
              </w:rPr>
              <w:t>イギリス</w:t>
            </w:r>
          </w:p>
        </w:tc>
        <w:tc>
          <w:tcPr>
            <w:tcW w:w="850" w:type="dxa"/>
            <w:vAlign w:val="center"/>
          </w:tcPr>
          <w:p w:rsidR="00A948D4" w:rsidRDefault="00A948D4" w:rsidP="00407DA7">
            <w:pPr>
              <w:widowControl/>
              <w:jc w:val="center"/>
            </w:pPr>
            <w:r>
              <w:rPr>
                <w:rFonts w:hint="eastAsia"/>
              </w:rPr>
              <w:t>2003</w:t>
            </w:r>
          </w:p>
        </w:tc>
        <w:tc>
          <w:tcPr>
            <w:tcW w:w="1982" w:type="dxa"/>
            <w:vAlign w:val="center"/>
          </w:tcPr>
          <w:p w:rsidR="00A948D4" w:rsidRDefault="00A948D4" w:rsidP="00BE16C0">
            <w:pPr>
              <w:widowControl/>
              <w:jc w:val="center"/>
            </w:pPr>
            <w:r>
              <w:rPr>
                <w:rFonts w:hint="eastAsia"/>
              </w:rPr>
              <w:t>7680</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r>
              <w:rPr>
                <w:rFonts w:hint="eastAsia"/>
              </w:rPr>
              <w:t>0.8</w:t>
            </w:r>
            <w:r>
              <w:rPr>
                <w:rFonts w:hint="eastAsia"/>
              </w:rPr>
              <w:t>～</w:t>
            </w:r>
            <w:r>
              <w:rPr>
                <w:rFonts w:hint="eastAsia"/>
              </w:rPr>
              <w:t>0.4</w:t>
            </w:r>
          </w:p>
        </w:tc>
        <w:tc>
          <w:tcPr>
            <w:tcW w:w="1418" w:type="dxa"/>
            <w:vAlign w:val="center"/>
          </w:tcPr>
          <w:p w:rsidR="00A948D4" w:rsidRPr="00CF5E5A" w:rsidRDefault="00A948D4" w:rsidP="00407DA7">
            <w:pPr>
              <w:widowControl/>
              <w:jc w:val="center"/>
            </w:pPr>
            <w:r>
              <w:rPr>
                <w:rFonts w:hint="eastAsia"/>
              </w:rPr>
              <w:t>0.2</w:t>
            </w:r>
          </w:p>
        </w:tc>
        <w:tc>
          <w:tcPr>
            <w:tcW w:w="709" w:type="dxa"/>
          </w:tcPr>
          <w:p w:rsidR="00A948D4" w:rsidRDefault="00BE16C0" w:rsidP="00407DA7">
            <w:pPr>
              <w:widowControl/>
              <w:jc w:val="center"/>
            </w:pPr>
            <w:r>
              <w:rPr>
                <w:rFonts w:hint="eastAsia"/>
              </w:rPr>
              <w:t>1</w:t>
            </w:r>
          </w:p>
        </w:tc>
      </w:tr>
      <w:tr w:rsidR="00A948D4" w:rsidTr="00E14FAF">
        <w:tc>
          <w:tcPr>
            <w:tcW w:w="1704" w:type="dxa"/>
            <w:vMerge/>
            <w:vAlign w:val="center"/>
          </w:tcPr>
          <w:p w:rsidR="00A948D4" w:rsidRDefault="00A948D4" w:rsidP="00407DA7">
            <w:pPr>
              <w:widowControl/>
              <w:jc w:val="center"/>
            </w:pPr>
          </w:p>
        </w:tc>
        <w:tc>
          <w:tcPr>
            <w:tcW w:w="850" w:type="dxa"/>
            <w:vMerge w:val="restart"/>
            <w:vAlign w:val="center"/>
          </w:tcPr>
          <w:p w:rsidR="00A948D4" w:rsidRDefault="00A948D4" w:rsidP="00407DA7">
            <w:pPr>
              <w:widowControl/>
              <w:jc w:val="center"/>
            </w:pPr>
            <w:r>
              <w:rPr>
                <w:rFonts w:hint="eastAsia"/>
              </w:rPr>
              <w:t>2007</w:t>
            </w:r>
          </w:p>
        </w:tc>
        <w:tc>
          <w:tcPr>
            <w:tcW w:w="1982" w:type="dxa"/>
            <w:vMerge w:val="restart"/>
            <w:vAlign w:val="center"/>
          </w:tcPr>
          <w:p w:rsidR="00A948D4" w:rsidRDefault="00A948D4" w:rsidP="00BE16C0">
            <w:pPr>
              <w:widowControl/>
              <w:jc w:val="center"/>
            </w:pPr>
            <w:r>
              <w:rPr>
                <w:rFonts w:hint="eastAsia"/>
              </w:rPr>
              <w:t>9003</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p>
        </w:tc>
        <w:tc>
          <w:tcPr>
            <w:tcW w:w="1418" w:type="dxa"/>
            <w:vAlign w:val="center"/>
          </w:tcPr>
          <w:p w:rsidR="00A948D4" w:rsidRPr="00CF5E5A" w:rsidRDefault="00A948D4" w:rsidP="00407DA7">
            <w:pPr>
              <w:widowControl/>
              <w:jc w:val="center"/>
            </w:pPr>
            <w:r>
              <w:rPr>
                <w:rFonts w:hint="eastAsia"/>
              </w:rPr>
              <w:t>0.3</w:t>
            </w:r>
          </w:p>
        </w:tc>
        <w:tc>
          <w:tcPr>
            <w:tcW w:w="709" w:type="dxa"/>
          </w:tcPr>
          <w:p w:rsidR="00A948D4"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Merge/>
            <w:vAlign w:val="center"/>
          </w:tcPr>
          <w:p w:rsidR="00A948D4" w:rsidRDefault="00A948D4" w:rsidP="00407DA7">
            <w:pPr>
              <w:widowControl/>
              <w:jc w:val="center"/>
            </w:pPr>
          </w:p>
        </w:tc>
        <w:tc>
          <w:tcPr>
            <w:tcW w:w="1982" w:type="dxa"/>
            <w:vMerge/>
            <w:vAlign w:val="center"/>
          </w:tcPr>
          <w:p w:rsidR="00A948D4" w:rsidRDefault="00A948D4" w:rsidP="00407DA7">
            <w:pPr>
              <w:widowControl/>
              <w:jc w:val="center"/>
            </w:pP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0.5</w:t>
            </w:r>
            <w:r>
              <w:rPr>
                <w:rFonts w:hint="eastAsia"/>
              </w:rPr>
              <w:t>～</w:t>
            </w:r>
            <w:r>
              <w:rPr>
                <w:rFonts w:hint="eastAsia"/>
              </w:rPr>
              <w:t>0.6</w:t>
            </w:r>
          </w:p>
        </w:tc>
        <w:tc>
          <w:tcPr>
            <w:tcW w:w="1418" w:type="dxa"/>
            <w:vAlign w:val="center"/>
          </w:tcPr>
          <w:p w:rsidR="00A948D4" w:rsidRPr="00CF5E5A" w:rsidRDefault="00A948D4" w:rsidP="00407DA7">
            <w:pPr>
              <w:widowControl/>
              <w:jc w:val="center"/>
            </w:pPr>
            <w:r>
              <w:rPr>
                <w:rFonts w:hint="eastAsia"/>
              </w:rPr>
              <w:t>0.3</w:t>
            </w:r>
          </w:p>
        </w:tc>
        <w:tc>
          <w:tcPr>
            <w:tcW w:w="709" w:type="dxa"/>
          </w:tcPr>
          <w:p w:rsidR="00A948D4" w:rsidRDefault="00BE16C0" w:rsidP="00407DA7">
            <w:pPr>
              <w:widowControl/>
              <w:jc w:val="center"/>
            </w:pPr>
            <w:r>
              <w:rPr>
                <w:rFonts w:hint="eastAsia"/>
              </w:rPr>
              <w:t>0.9</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2011</w:t>
            </w:r>
          </w:p>
        </w:tc>
        <w:tc>
          <w:tcPr>
            <w:tcW w:w="1982" w:type="dxa"/>
            <w:vAlign w:val="center"/>
          </w:tcPr>
          <w:p w:rsidR="00A948D4" w:rsidRDefault="00A948D4" w:rsidP="00407DA7">
            <w:pPr>
              <w:widowControl/>
              <w:jc w:val="center"/>
            </w:pPr>
            <w:r>
              <w:rPr>
                <w:rFonts w:hint="eastAsia"/>
              </w:rPr>
              <w:t>7756</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0.7</w:t>
            </w:r>
            <w:r>
              <w:rPr>
                <w:rFonts w:hint="eastAsia"/>
              </w:rPr>
              <w:t>～</w:t>
            </w:r>
            <w:r>
              <w:rPr>
                <w:rFonts w:hint="eastAsia"/>
              </w:rPr>
              <w:t>0.9</w:t>
            </w:r>
          </w:p>
        </w:tc>
        <w:tc>
          <w:tcPr>
            <w:tcW w:w="1418" w:type="dxa"/>
            <w:vAlign w:val="center"/>
          </w:tcPr>
          <w:p w:rsidR="00A948D4" w:rsidRPr="00CF5E5A" w:rsidRDefault="00A948D4" w:rsidP="00407DA7">
            <w:pPr>
              <w:widowControl/>
              <w:jc w:val="center"/>
            </w:pPr>
            <w:r>
              <w:rPr>
                <w:rFonts w:hint="eastAsia"/>
              </w:rPr>
              <w:t>0.3</w:t>
            </w:r>
          </w:p>
        </w:tc>
        <w:tc>
          <w:tcPr>
            <w:tcW w:w="709" w:type="dxa"/>
          </w:tcPr>
          <w:p w:rsidR="00A948D4"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Merge w:val="restart"/>
            <w:vAlign w:val="center"/>
          </w:tcPr>
          <w:p w:rsidR="00A948D4" w:rsidRDefault="00A948D4" w:rsidP="00407DA7">
            <w:pPr>
              <w:widowControl/>
              <w:jc w:val="center"/>
            </w:pPr>
            <w:r>
              <w:rPr>
                <w:rFonts w:hint="eastAsia"/>
              </w:rPr>
              <w:t>2014</w:t>
            </w:r>
          </w:p>
        </w:tc>
        <w:tc>
          <w:tcPr>
            <w:tcW w:w="1982" w:type="dxa"/>
            <w:vMerge w:val="restart"/>
            <w:vAlign w:val="center"/>
          </w:tcPr>
          <w:p w:rsidR="00A948D4" w:rsidRDefault="00A948D4" w:rsidP="00407DA7">
            <w:pPr>
              <w:widowControl/>
              <w:jc w:val="center"/>
            </w:pPr>
            <w:r>
              <w:rPr>
                <w:rFonts w:hint="eastAsia"/>
              </w:rPr>
              <w:t>11774</w:t>
            </w:r>
          </w:p>
        </w:tc>
        <w:tc>
          <w:tcPr>
            <w:tcW w:w="1276" w:type="dxa"/>
            <w:vAlign w:val="center"/>
          </w:tcPr>
          <w:p w:rsidR="00A948D4" w:rsidRDefault="00A948D4" w:rsidP="00407DA7">
            <w:pPr>
              <w:widowControl/>
              <w:jc w:val="center"/>
            </w:pPr>
            <w:r>
              <w:rPr>
                <w:rFonts w:hint="eastAsia"/>
              </w:rPr>
              <w:t>DSM</w:t>
            </w:r>
            <w:r>
              <w:rPr>
                <w:rFonts w:hint="eastAsia"/>
              </w:rPr>
              <w:t>－Ⅳ</w:t>
            </w:r>
          </w:p>
        </w:tc>
        <w:tc>
          <w:tcPr>
            <w:tcW w:w="1559" w:type="dxa"/>
            <w:vAlign w:val="center"/>
          </w:tcPr>
          <w:p w:rsidR="00A948D4" w:rsidRDefault="00A948D4" w:rsidP="00407DA7">
            <w:pPr>
              <w:widowControl/>
              <w:jc w:val="center"/>
            </w:pPr>
            <w:r>
              <w:rPr>
                <w:rFonts w:hint="eastAsia"/>
              </w:rPr>
              <w:t>0.4</w:t>
            </w:r>
            <w:r>
              <w:rPr>
                <w:rFonts w:hint="eastAsia"/>
              </w:rPr>
              <w:t>～</w:t>
            </w:r>
            <w:r>
              <w:rPr>
                <w:rFonts w:hint="eastAsia"/>
              </w:rPr>
              <w:t>0.5</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Merge/>
            <w:vAlign w:val="center"/>
          </w:tcPr>
          <w:p w:rsidR="00A948D4" w:rsidRDefault="00A948D4" w:rsidP="00407DA7">
            <w:pPr>
              <w:widowControl/>
              <w:jc w:val="center"/>
            </w:pPr>
          </w:p>
        </w:tc>
        <w:tc>
          <w:tcPr>
            <w:tcW w:w="1982" w:type="dxa"/>
            <w:vMerge/>
            <w:vAlign w:val="center"/>
          </w:tcPr>
          <w:p w:rsidR="00A948D4" w:rsidRDefault="00A948D4" w:rsidP="00407DA7">
            <w:pPr>
              <w:widowControl/>
              <w:jc w:val="center"/>
            </w:pPr>
          </w:p>
        </w:tc>
        <w:tc>
          <w:tcPr>
            <w:tcW w:w="1276" w:type="dxa"/>
            <w:vAlign w:val="center"/>
          </w:tcPr>
          <w:p w:rsidR="00A948D4" w:rsidRDefault="00A948D4" w:rsidP="00407DA7">
            <w:pPr>
              <w:widowControl/>
              <w:jc w:val="center"/>
            </w:pPr>
            <w:r>
              <w:rPr>
                <w:rFonts w:hint="eastAsia"/>
              </w:rPr>
              <w:t>PGSI</w:t>
            </w:r>
          </w:p>
        </w:tc>
        <w:tc>
          <w:tcPr>
            <w:tcW w:w="2977" w:type="dxa"/>
            <w:gridSpan w:val="2"/>
            <w:vAlign w:val="center"/>
          </w:tcPr>
          <w:p w:rsidR="00A948D4" w:rsidRPr="00CF5E5A" w:rsidRDefault="00A948D4" w:rsidP="00407DA7">
            <w:pPr>
              <w:widowControl/>
              <w:jc w:val="center"/>
            </w:pPr>
            <w:r>
              <w:rPr>
                <w:rFonts w:hint="eastAsia"/>
              </w:rPr>
              <w:t>1.2</w:t>
            </w:r>
          </w:p>
        </w:tc>
        <w:tc>
          <w:tcPr>
            <w:tcW w:w="709" w:type="dxa"/>
          </w:tcPr>
          <w:p w:rsidR="00A948D4" w:rsidRDefault="00A948D4" w:rsidP="00407DA7">
            <w:pPr>
              <w:widowControl/>
              <w:jc w:val="center"/>
            </w:pPr>
          </w:p>
        </w:tc>
      </w:tr>
      <w:tr w:rsidR="00A948D4" w:rsidTr="00E14FAF">
        <w:tc>
          <w:tcPr>
            <w:tcW w:w="1704" w:type="dxa"/>
            <w:vAlign w:val="center"/>
          </w:tcPr>
          <w:p w:rsidR="00A948D4" w:rsidRDefault="00A948D4" w:rsidP="00407DA7">
            <w:pPr>
              <w:widowControl/>
              <w:jc w:val="center"/>
            </w:pPr>
            <w:r>
              <w:rPr>
                <w:rFonts w:hint="eastAsia"/>
              </w:rPr>
              <w:t>ハンガリー</w:t>
            </w:r>
          </w:p>
        </w:tc>
        <w:tc>
          <w:tcPr>
            <w:tcW w:w="850" w:type="dxa"/>
            <w:vAlign w:val="center"/>
          </w:tcPr>
          <w:p w:rsidR="00A948D4" w:rsidRDefault="00A948D4" w:rsidP="00407DA7">
            <w:pPr>
              <w:widowControl/>
              <w:jc w:val="center"/>
            </w:pPr>
            <w:r>
              <w:rPr>
                <w:rFonts w:hint="eastAsia"/>
              </w:rPr>
              <w:t>2009</w:t>
            </w:r>
          </w:p>
        </w:tc>
        <w:tc>
          <w:tcPr>
            <w:tcW w:w="1982" w:type="dxa"/>
            <w:vAlign w:val="center"/>
          </w:tcPr>
          <w:p w:rsidR="00A948D4" w:rsidRDefault="00A948D4" w:rsidP="00407DA7">
            <w:pPr>
              <w:widowControl/>
              <w:jc w:val="center"/>
            </w:pPr>
            <w:r>
              <w:rPr>
                <w:rFonts w:hint="eastAsia"/>
              </w:rPr>
              <w:t>2710</w:t>
            </w:r>
            <w:r>
              <w:rPr>
                <w:rFonts w:hint="eastAsia"/>
              </w:rPr>
              <w:t>（</w:t>
            </w:r>
            <w:r>
              <w:rPr>
                <w:rFonts w:hint="eastAsia"/>
              </w:rPr>
              <w:t>18</w:t>
            </w:r>
            <w:r>
              <w:rPr>
                <w:rFonts w:hint="eastAsia"/>
              </w:rPr>
              <w:t>～</w:t>
            </w:r>
            <w:r>
              <w:rPr>
                <w:rFonts w:hint="eastAsia"/>
              </w:rPr>
              <w:t>64</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1.9</w:t>
            </w:r>
          </w:p>
        </w:tc>
        <w:tc>
          <w:tcPr>
            <w:tcW w:w="1418" w:type="dxa"/>
            <w:vAlign w:val="center"/>
          </w:tcPr>
          <w:p w:rsidR="00A948D4" w:rsidRPr="00CF5E5A" w:rsidRDefault="00A948D4" w:rsidP="00407DA7">
            <w:pPr>
              <w:widowControl/>
              <w:jc w:val="center"/>
            </w:pPr>
            <w:r>
              <w:rPr>
                <w:rFonts w:hint="eastAsia"/>
              </w:rPr>
              <w:t>1.4</w:t>
            </w:r>
          </w:p>
        </w:tc>
        <w:tc>
          <w:tcPr>
            <w:tcW w:w="709" w:type="dxa"/>
          </w:tcPr>
          <w:p w:rsidR="00A948D4" w:rsidRDefault="00BE16C0" w:rsidP="00407DA7">
            <w:pPr>
              <w:widowControl/>
              <w:jc w:val="center"/>
            </w:pPr>
            <w:r>
              <w:rPr>
                <w:rFonts w:hint="eastAsia"/>
              </w:rPr>
              <w:t>3.3</w:t>
            </w:r>
          </w:p>
        </w:tc>
      </w:tr>
      <w:tr w:rsidR="00A948D4" w:rsidTr="00E14FAF">
        <w:tc>
          <w:tcPr>
            <w:tcW w:w="1704" w:type="dxa"/>
            <w:vMerge w:val="restart"/>
            <w:vAlign w:val="center"/>
          </w:tcPr>
          <w:p w:rsidR="00A948D4" w:rsidRDefault="00A948D4" w:rsidP="00407DA7">
            <w:pPr>
              <w:widowControl/>
              <w:jc w:val="center"/>
            </w:pPr>
            <w:r>
              <w:rPr>
                <w:rFonts w:hint="eastAsia"/>
              </w:rPr>
              <w:t>アイスランド</w:t>
            </w:r>
          </w:p>
        </w:tc>
        <w:tc>
          <w:tcPr>
            <w:tcW w:w="850" w:type="dxa"/>
            <w:vAlign w:val="center"/>
          </w:tcPr>
          <w:p w:rsidR="00A948D4" w:rsidRDefault="00A948D4" w:rsidP="00407DA7">
            <w:pPr>
              <w:widowControl/>
              <w:jc w:val="center"/>
            </w:pPr>
            <w:r>
              <w:rPr>
                <w:rFonts w:hint="eastAsia"/>
              </w:rPr>
              <w:t>2000</w:t>
            </w:r>
          </w:p>
        </w:tc>
        <w:tc>
          <w:tcPr>
            <w:tcW w:w="1982" w:type="dxa"/>
            <w:vAlign w:val="center"/>
          </w:tcPr>
          <w:p w:rsidR="00A948D4" w:rsidRDefault="00A948D4" w:rsidP="00407DA7">
            <w:pPr>
              <w:widowControl/>
              <w:jc w:val="center"/>
            </w:pPr>
            <w:r>
              <w:rPr>
                <w:rFonts w:hint="eastAsia"/>
              </w:rPr>
              <w:t>1500</w:t>
            </w:r>
            <w:r>
              <w:rPr>
                <w:rFonts w:hint="eastAsia"/>
              </w:rPr>
              <w:t>（</w:t>
            </w:r>
            <w:r>
              <w:rPr>
                <w:rFonts w:hint="eastAsia"/>
              </w:rPr>
              <w:t>16</w:t>
            </w:r>
            <w:r>
              <w:rPr>
                <w:rFonts w:hint="eastAsia"/>
              </w:rPr>
              <w:t>～</w:t>
            </w:r>
            <w:r>
              <w:rPr>
                <w:rFonts w:hint="eastAsia"/>
              </w:rPr>
              <w:t>75</w:t>
            </w:r>
            <w:r>
              <w:rPr>
                <w:rFonts w:hint="eastAsia"/>
              </w:rPr>
              <w:t>）</w:t>
            </w:r>
          </w:p>
        </w:tc>
        <w:tc>
          <w:tcPr>
            <w:tcW w:w="1276" w:type="dxa"/>
            <w:vAlign w:val="center"/>
          </w:tcPr>
          <w:p w:rsidR="00A948D4" w:rsidRDefault="00A948D4" w:rsidP="00407DA7">
            <w:pPr>
              <w:widowControl/>
              <w:jc w:val="center"/>
            </w:pPr>
            <w:r>
              <w:rPr>
                <w:rFonts w:hint="eastAsia"/>
              </w:rPr>
              <w:t>NODS</w:t>
            </w:r>
          </w:p>
        </w:tc>
        <w:tc>
          <w:tcPr>
            <w:tcW w:w="1559" w:type="dxa"/>
            <w:vAlign w:val="center"/>
          </w:tcPr>
          <w:p w:rsidR="00A948D4" w:rsidRDefault="00A948D4" w:rsidP="00407DA7">
            <w:pPr>
              <w:widowControl/>
              <w:jc w:val="center"/>
            </w:pPr>
            <w:r>
              <w:rPr>
                <w:rFonts w:hint="eastAsia"/>
              </w:rPr>
              <w:t>0.7</w:t>
            </w:r>
          </w:p>
        </w:tc>
        <w:tc>
          <w:tcPr>
            <w:tcW w:w="1418" w:type="dxa"/>
            <w:vAlign w:val="center"/>
          </w:tcPr>
          <w:p w:rsidR="00A948D4" w:rsidRPr="00CF5E5A" w:rsidRDefault="00A948D4" w:rsidP="00407DA7">
            <w:pPr>
              <w:widowControl/>
              <w:jc w:val="center"/>
            </w:pPr>
            <w:r>
              <w:rPr>
                <w:rFonts w:hint="eastAsia"/>
              </w:rPr>
              <w:t>0.6</w:t>
            </w:r>
          </w:p>
        </w:tc>
        <w:tc>
          <w:tcPr>
            <w:tcW w:w="709" w:type="dxa"/>
          </w:tcPr>
          <w:p w:rsidR="00A948D4" w:rsidRDefault="00BE16C0" w:rsidP="00407DA7">
            <w:pPr>
              <w:widowControl/>
              <w:jc w:val="center"/>
            </w:pPr>
            <w:r>
              <w:rPr>
                <w:rFonts w:hint="eastAsia"/>
              </w:rPr>
              <w:t>1.3</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2009</w:t>
            </w:r>
          </w:p>
        </w:tc>
        <w:tc>
          <w:tcPr>
            <w:tcW w:w="1982" w:type="dxa"/>
            <w:vAlign w:val="center"/>
          </w:tcPr>
          <w:p w:rsidR="00A948D4" w:rsidRDefault="00A948D4" w:rsidP="00407DA7">
            <w:pPr>
              <w:widowControl/>
              <w:jc w:val="center"/>
            </w:pPr>
            <w:r>
              <w:rPr>
                <w:rFonts w:hint="eastAsia"/>
              </w:rPr>
              <w:t>3358</w:t>
            </w:r>
          </w:p>
        </w:tc>
        <w:tc>
          <w:tcPr>
            <w:tcW w:w="1276" w:type="dxa"/>
            <w:vAlign w:val="center"/>
          </w:tcPr>
          <w:p w:rsidR="00A948D4" w:rsidRDefault="00A948D4" w:rsidP="00407DA7">
            <w:pPr>
              <w:widowControl/>
              <w:jc w:val="center"/>
            </w:pPr>
            <w:r>
              <w:rPr>
                <w:rFonts w:hint="eastAsia"/>
              </w:rPr>
              <w:t>DIGS19</w:t>
            </w:r>
          </w:p>
        </w:tc>
        <w:tc>
          <w:tcPr>
            <w:tcW w:w="1559" w:type="dxa"/>
            <w:vAlign w:val="center"/>
          </w:tcPr>
          <w:p w:rsidR="00A948D4" w:rsidRDefault="00A948D4" w:rsidP="00407DA7">
            <w:pPr>
              <w:widowControl/>
              <w:jc w:val="center"/>
            </w:pPr>
            <w:r>
              <w:rPr>
                <w:rFonts w:hint="eastAsia"/>
              </w:rPr>
              <w:t>0.6</w:t>
            </w:r>
          </w:p>
        </w:tc>
        <w:tc>
          <w:tcPr>
            <w:tcW w:w="1418" w:type="dxa"/>
            <w:vAlign w:val="center"/>
          </w:tcPr>
          <w:p w:rsidR="00A948D4" w:rsidRPr="00CF5E5A" w:rsidRDefault="00A948D4" w:rsidP="00407DA7">
            <w:pPr>
              <w:widowControl/>
              <w:jc w:val="center"/>
            </w:pPr>
            <w:r>
              <w:rPr>
                <w:rFonts w:hint="eastAsia"/>
              </w:rPr>
              <w:t>0.5</w:t>
            </w:r>
          </w:p>
        </w:tc>
        <w:tc>
          <w:tcPr>
            <w:tcW w:w="709" w:type="dxa"/>
          </w:tcPr>
          <w:p w:rsidR="00A948D4" w:rsidRDefault="00BE16C0" w:rsidP="00407DA7">
            <w:pPr>
              <w:widowControl/>
              <w:jc w:val="center"/>
            </w:pPr>
            <w:r>
              <w:rPr>
                <w:rFonts w:hint="eastAsia"/>
              </w:rPr>
              <w:t>1.1</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2015</w:t>
            </w:r>
          </w:p>
        </w:tc>
        <w:tc>
          <w:tcPr>
            <w:tcW w:w="1982" w:type="dxa"/>
            <w:vAlign w:val="center"/>
          </w:tcPr>
          <w:p w:rsidR="00A948D4" w:rsidRDefault="00A948D4" w:rsidP="00407DA7">
            <w:pPr>
              <w:widowControl/>
              <w:jc w:val="center"/>
            </w:pPr>
            <w:r>
              <w:rPr>
                <w:rFonts w:hint="eastAsia"/>
              </w:rPr>
              <w:t>1887</w:t>
            </w:r>
            <w:r>
              <w:rPr>
                <w:rFonts w:hint="eastAsia"/>
              </w:rPr>
              <w:t>（</w:t>
            </w:r>
            <w:r>
              <w:rPr>
                <w:rFonts w:hint="eastAsia"/>
              </w:rPr>
              <w:t>18</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0.8</w:t>
            </w:r>
          </w:p>
          <w:p w:rsidR="00A948D4" w:rsidRDefault="00BE16C0" w:rsidP="00407DA7">
            <w:pPr>
              <w:widowControl/>
              <w:jc w:val="center"/>
            </w:pPr>
            <w:r>
              <w:rPr>
                <w:rFonts w:hint="eastAsia"/>
              </w:rPr>
              <w:t>(</w:t>
            </w:r>
            <w:r w:rsidR="00A948D4">
              <w:rPr>
                <w:rFonts w:hint="eastAsia"/>
              </w:rPr>
              <w:t>中等ﾘｽｸ</w:t>
            </w:r>
            <w:r w:rsidR="00A948D4">
              <w:rPr>
                <w:rFonts w:hint="eastAsia"/>
              </w:rPr>
              <w:t>1.7</w:t>
            </w:r>
            <w:r>
              <w:rPr>
                <w:rFonts w:hint="eastAsia"/>
              </w:rPr>
              <w:t>)</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BE16C0" w:rsidTr="00E14FAF">
        <w:tc>
          <w:tcPr>
            <w:tcW w:w="1704" w:type="dxa"/>
            <w:vMerge w:val="restart"/>
            <w:vAlign w:val="center"/>
          </w:tcPr>
          <w:p w:rsidR="00BE16C0" w:rsidRDefault="00BE16C0" w:rsidP="00407DA7">
            <w:pPr>
              <w:widowControl/>
              <w:jc w:val="center"/>
            </w:pPr>
            <w:r>
              <w:rPr>
                <w:rFonts w:hint="eastAsia"/>
              </w:rPr>
              <w:t>イタリア</w:t>
            </w:r>
          </w:p>
        </w:tc>
        <w:tc>
          <w:tcPr>
            <w:tcW w:w="850" w:type="dxa"/>
            <w:vAlign w:val="center"/>
          </w:tcPr>
          <w:p w:rsidR="00BE16C0" w:rsidRDefault="00BE16C0" w:rsidP="00407DA7">
            <w:pPr>
              <w:widowControl/>
              <w:jc w:val="center"/>
            </w:pPr>
            <w:r>
              <w:rPr>
                <w:rFonts w:hint="eastAsia"/>
              </w:rPr>
              <w:t>2010</w:t>
            </w:r>
          </w:p>
        </w:tc>
        <w:tc>
          <w:tcPr>
            <w:tcW w:w="1982" w:type="dxa"/>
            <w:vAlign w:val="center"/>
          </w:tcPr>
          <w:p w:rsidR="00BE16C0" w:rsidRDefault="00BE16C0" w:rsidP="00407DA7">
            <w:pPr>
              <w:widowControl/>
              <w:jc w:val="center"/>
            </w:pPr>
            <w:r>
              <w:rPr>
                <w:rFonts w:hint="eastAsia"/>
              </w:rPr>
              <w:t>2000</w:t>
            </w:r>
            <w:r>
              <w:rPr>
                <w:rFonts w:hint="eastAsia"/>
              </w:rPr>
              <w:t>（</w:t>
            </w:r>
            <w:r>
              <w:rPr>
                <w:rFonts w:hint="eastAsia"/>
              </w:rPr>
              <w:t>18</w:t>
            </w:r>
            <w:r>
              <w:rPr>
                <w:rFonts w:hint="eastAsia"/>
              </w:rPr>
              <w:t>～</w:t>
            </w:r>
            <w:r>
              <w:rPr>
                <w:rFonts w:hint="eastAsia"/>
              </w:rPr>
              <w:t>74</w:t>
            </w:r>
            <w:r>
              <w:rPr>
                <w:rFonts w:hint="eastAsia"/>
              </w:rPr>
              <w:t>）</w:t>
            </w:r>
          </w:p>
        </w:tc>
        <w:tc>
          <w:tcPr>
            <w:tcW w:w="1276" w:type="dxa"/>
            <w:vAlign w:val="center"/>
          </w:tcPr>
          <w:p w:rsidR="00BE16C0" w:rsidRDefault="00BE16C0" w:rsidP="00407DA7">
            <w:pPr>
              <w:widowControl/>
              <w:jc w:val="center"/>
            </w:pPr>
            <w:r>
              <w:rPr>
                <w:rFonts w:hint="eastAsia"/>
              </w:rPr>
              <w:t>PGSI</w:t>
            </w:r>
          </w:p>
        </w:tc>
        <w:tc>
          <w:tcPr>
            <w:tcW w:w="1559" w:type="dxa"/>
            <w:vAlign w:val="center"/>
          </w:tcPr>
          <w:p w:rsidR="00BE16C0" w:rsidRDefault="00BE16C0" w:rsidP="00407DA7">
            <w:pPr>
              <w:widowControl/>
              <w:jc w:val="center"/>
            </w:pPr>
            <w:r>
              <w:rPr>
                <w:rFonts w:hint="eastAsia"/>
              </w:rPr>
              <w:t>1.27</w:t>
            </w:r>
          </w:p>
        </w:tc>
        <w:tc>
          <w:tcPr>
            <w:tcW w:w="1418" w:type="dxa"/>
            <w:vAlign w:val="center"/>
          </w:tcPr>
          <w:p w:rsidR="00BE16C0" w:rsidRPr="00CF5E5A" w:rsidRDefault="00BE16C0" w:rsidP="00407DA7">
            <w:pPr>
              <w:widowControl/>
              <w:jc w:val="center"/>
            </w:pPr>
          </w:p>
        </w:tc>
        <w:tc>
          <w:tcPr>
            <w:tcW w:w="709" w:type="dxa"/>
          </w:tcPr>
          <w:p w:rsidR="00BE16C0" w:rsidRPr="00CF5E5A" w:rsidRDefault="00BE16C0" w:rsidP="00407DA7">
            <w:pPr>
              <w:widowControl/>
              <w:jc w:val="center"/>
            </w:pPr>
          </w:p>
        </w:tc>
      </w:tr>
      <w:tr w:rsidR="00BE16C0" w:rsidTr="00E14FAF">
        <w:tc>
          <w:tcPr>
            <w:tcW w:w="1704" w:type="dxa"/>
            <w:vMerge/>
            <w:vAlign w:val="center"/>
          </w:tcPr>
          <w:p w:rsidR="00BE16C0" w:rsidRDefault="00BE16C0" w:rsidP="00407DA7">
            <w:pPr>
              <w:widowControl/>
              <w:jc w:val="center"/>
            </w:pPr>
          </w:p>
        </w:tc>
        <w:tc>
          <w:tcPr>
            <w:tcW w:w="850" w:type="dxa"/>
            <w:vAlign w:val="center"/>
          </w:tcPr>
          <w:p w:rsidR="00BE16C0" w:rsidRDefault="00BE16C0" w:rsidP="00407DA7">
            <w:pPr>
              <w:widowControl/>
              <w:jc w:val="center"/>
            </w:pPr>
            <w:r>
              <w:rPr>
                <w:rFonts w:hint="eastAsia"/>
              </w:rPr>
              <w:t>2011</w:t>
            </w:r>
          </w:p>
        </w:tc>
        <w:tc>
          <w:tcPr>
            <w:tcW w:w="1982" w:type="dxa"/>
            <w:vAlign w:val="center"/>
          </w:tcPr>
          <w:p w:rsidR="00BE16C0" w:rsidRDefault="00BE16C0" w:rsidP="00407DA7">
            <w:pPr>
              <w:widowControl/>
              <w:jc w:val="center"/>
            </w:pPr>
            <w:r>
              <w:rPr>
                <w:rFonts w:hint="eastAsia"/>
              </w:rPr>
              <w:t>31984</w:t>
            </w:r>
            <w:r>
              <w:rPr>
                <w:rFonts w:hint="eastAsia"/>
              </w:rPr>
              <w:t>（</w:t>
            </w:r>
            <w:r>
              <w:rPr>
                <w:rFonts w:hint="eastAsia"/>
              </w:rPr>
              <w:t>15</w:t>
            </w:r>
            <w:r>
              <w:rPr>
                <w:rFonts w:hint="eastAsia"/>
              </w:rPr>
              <w:t>～</w:t>
            </w:r>
            <w:r>
              <w:rPr>
                <w:rFonts w:hint="eastAsia"/>
              </w:rPr>
              <w:t>64</w:t>
            </w:r>
            <w:r>
              <w:rPr>
                <w:rFonts w:hint="eastAsia"/>
              </w:rPr>
              <w:t>）</w:t>
            </w:r>
          </w:p>
        </w:tc>
        <w:tc>
          <w:tcPr>
            <w:tcW w:w="1276" w:type="dxa"/>
            <w:vAlign w:val="center"/>
          </w:tcPr>
          <w:p w:rsidR="00BE16C0" w:rsidRDefault="00BE16C0" w:rsidP="00407DA7">
            <w:pPr>
              <w:widowControl/>
              <w:jc w:val="center"/>
            </w:pPr>
            <w:r>
              <w:rPr>
                <w:rFonts w:hint="eastAsia"/>
              </w:rPr>
              <w:t>PGSI</w:t>
            </w:r>
          </w:p>
        </w:tc>
        <w:tc>
          <w:tcPr>
            <w:tcW w:w="1559" w:type="dxa"/>
            <w:vAlign w:val="center"/>
          </w:tcPr>
          <w:p w:rsidR="00BE16C0" w:rsidRDefault="00BE16C0" w:rsidP="00407DA7">
            <w:pPr>
              <w:widowControl/>
              <w:jc w:val="center"/>
            </w:pPr>
            <w:r>
              <w:rPr>
                <w:rFonts w:hint="eastAsia"/>
              </w:rPr>
              <w:t>低リスク</w:t>
            </w:r>
            <w:r>
              <w:rPr>
                <w:rFonts w:hint="eastAsia"/>
              </w:rPr>
              <w:t>6.1</w:t>
            </w:r>
          </w:p>
          <w:p w:rsidR="00BE16C0" w:rsidRDefault="00BE16C0" w:rsidP="00407DA7">
            <w:pPr>
              <w:widowControl/>
              <w:jc w:val="center"/>
            </w:pPr>
            <w:r>
              <w:rPr>
                <w:rFonts w:hint="eastAsia"/>
              </w:rPr>
              <w:t>中リスク</w:t>
            </w:r>
            <w:r>
              <w:rPr>
                <w:rFonts w:hint="eastAsia"/>
              </w:rPr>
              <w:t>2.2</w:t>
            </w:r>
          </w:p>
        </w:tc>
        <w:tc>
          <w:tcPr>
            <w:tcW w:w="1418" w:type="dxa"/>
            <w:vAlign w:val="center"/>
          </w:tcPr>
          <w:p w:rsidR="00BE16C0" w:rsidRPr="00CF5E5A" w:rsidRDefault="00BE16C0" w:rsidP="00407DA7">
            <w:pPr>
              <w:widowControl/>
              <w:jc w:val="center"/>
            </w:pPr>
          </w:p>
        </w:tc>
        <w:tc>
          <w:tcPr>
            <w:tcW w:w="709" w:type="dxa"/>
          </w:tcPr>
          <w:p w:rsidR="00BE16C0" w:rsidRPr="00CF5E5A" w:rsidRDefault="00BE16C0" w:rsidP="00407DA7">
            <w:pPr>
              <w:widowControl/>
              <w:jc w:val="center"/>
            </w:pPr>
          </w:p>
        </w:tc>
      </w:tr>
      <w:tr w:rsidR="00A948D4" w:rsidTr="00E14FAF">
        <w:tc>
          <w:tcPr>
            <w:tcW w:w="1704" w:type="dxa"/>
            <w:vAlign w:val="center"/>
          </w:tcPr>
          <w:p w:rsidR="00A948D4" w:rsidRDefault="00A948D4" w:rsidP="00407DA7">
            <w:pPr>
              <w:widowControl/>
              <w:jc w:val="center"/>
            </w:pPr>
            <w:r>
              <w:rPr>
                <w:rFonts w:hint="eastAsia"/>
              </w:rPr>
              <w:t>北アイルランド</w:t>
            </w:r>
          </w:p>
        </w:tc>
        <w:tc>
          <w:tcPr>
            <w:tcW w:w="850" w:type="dxa"/>
            <w:vAlign w:val="center"/>
          </w:tcPr>
          <w:p w:rsidR="00A948D4" w:rsidRDefault="00A948D4" w:rsidP="00407DA7">
            <w:pPr>
              <w:widowControl/>
              <w:jc w:val="center"/>
            </w:pPr>
            <w:r>
              <w:rPr>
                <w:rFonts w:hint="eastAsia"/>
              </w:rPr>
              <w:t>2010</w:t>
            </w:r>
          </w:p>
        </w:tc>
        <w:tc>
          <w:tcPr>
            <w:tcW w:w="1982" w:type="dxa"/>
            <w:vAlign w:val="center"/>
          </w:tcPr>
          <w:p w:rsidR="00A948D4" w:rsidRDefault="00A948D4" w:rsidP="00407DA7">
            <w:pPr>
              <w:widowControl/>
              <w:jc w:val="center"/>
            </w:pPr>
            <w:r>
              <w:rPr>
                <w:rFonts w:hint="eastAsia"/>
              </w:rPr>
              <w:t>1032</w:t>
            </w:r>
            <w:r>
              <w:rPr>
                <w:rFonts w:hint="eastAsia"/>
              </w:rPr>
              <w:t>（</w:t>
            </w:r>
            <w:r>
              <w:rPr>
                <w:rFonts w:hint="eastAsia"/>
              </w:rPr>
              <w:t>16</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2.2</w:t>
            </w:r>
          </w:p>
        </w:tc>
        <w:tc>
          <w:tcPr>
            <w:tcW w:w="1418" w:type="dxa"/>
            <w:vAlign w:val="center"/>
          </w:tcPr>
          <w:p w:rsidR="00A948D4" w:rsidRPr="00CF5E5A" w:rsidRDefault="00A948D4" w:rsidP="00407DA7">
            <w:pPr>
              <w:widowControl/>
              <w:jc w:val="center"/>
            </w:pPr>
          </w:p>
        </w:tc>
        <w:tc>
          <w:tcPr>
            <w:tcW w:w="709" w:type="dxa"/>
          </w:tcPr>
          <w:p w:rsidR="00A948D4" w:rsidRPr="00CF5E5A" w:rsidRDefault="00A948D4" w:rsidP="00407DA7">
            <w:pPr>
              <w:widowControl/>
              <w:jc w:val="center"/>
            </w:pPr>
          </w:p>
        </w:tc>
      </w:tr>
      <w:tr w:rsidR="00BE16C0" w:rsidTr="00E14FAF">
        <w:tc>
          <w:tcPr>
            <w:tcW w:w="1704" w:type="dxa"/>
            <w:vMerge w:val="restart"/>
            <w:vAlign w:val="center"/>
          </w:tcPr>
          <w:p w:rsidR="00BE16C0" w:rsidRDefault="00BE16C0" w:rsidP="00407DA7">
            <w:pPr>
              <w:widowControl/>
              <w:jc w:val="center"/>
            </w:pPr>
            <w:r>
              <w:rPr>
                <w:rFonts w:hint="eastAsia"/>
              </w:rPr>
              <w:t>オランダ</w:t>
            </w:r>
          </w:p>
        </w:tc>
        <w:tc>
          <w:tcPr>
            <w:tcW w:w="850" w:type="dxa"/>
            <w:vAlign w:val="center"/>
          </w:tcPr>
          <w:p w:rsidR="00BE16C0" w:rsidRDefault="00BE16C0" w:rsidP="00407DA7">
            <w:pPr>
              <w:widowControl/>
              <w:jc w:val="center"/>
            </w:pPr>
            <w:r>
              <w:rPr>
                <w:rFonts w:hint="eastAsia"/>
              </w:rPr>
              <w:t>2006</w:t>
            </w:r>
          </w:p>
        </w:tc>
        <w:tc>
          <w:tcPr>
            <w:tcW w:w="1982" w:type="dxa"/>
            <w:vAlign w:val="center"/>
          </w:tcPr>
          <w:p w:rsidR="00BE16C0" w:rsidRDefault="00BE16C0" w:rsidP="00407DA7">
            <w:pPr>
              <w:widowControl/>
              <w:jc w:val="center"/>
            </w:pPr>
            <w:r>
              <w:rPr>
                <w:rFonts w:hint="eastAsia"/>
              </w:rPr>
              <w:t>5575</w:t>
            </w:r>
            <w:r>
              <w:rPr>
                <w:rFonts w:hint="eastAsia"/>
              </w:rPr>
              <w:t>（</w:t>
            </w:r>
            <w:r>
              <w:rPr>
                <w:rFonts w:hint="eastAsia"/>
              </w:rPr>
              <w:t>16</w:t>
            </w:r>
            <w:r>
              <w:rPr>
                <w:rFonts w:hint="eastAsia"/>
              </w:rPr>
              <w:t>～）</w:t>
            </w:r>
          </w:p>
        </w:tc>
        <w:tc>
          <w:tcPr>
            <w:tcW w:w="1276" w:type="dxa"/>
            <w:vAlign w:val="center"/>
          </w:tcPr>
          <w:p w:rsidR="00BE16C0" w:rsidRDefault="00BE16C0" w:rsidP="00407DA7">
            <w:pPr>
              <w:widowControl/>
              <w:jc w:val="center"/>
            </w:pPr>
            <w:r>
              <w:rPr>
                <w:rFonts w:hint="eastAsia"/>
              </w:rPr>
              <w:t>SOGS</w:t>
            </w:r>
          </w:p>
        </w:tc>
        <w:tc>
          <w:tcPr>
            <w:tcW w:w="1559" w:type="dxa"/>
            <w:vAlign w:val="center"/>
          </w:tcPr>
          <w:p w:rsidR="00BE16C0" w:rsidRDefault="00BE16C0" w:rsidP="00407DA7">
            <w:pPr>
              <w:widowControl/>
              <w:jc w:val="center"/>
            </w:pPr>
            <w:r>
              <w:rPr>
                <w:rFonts w:hint="eastAsia"/>
              </w:rPr>
              <w:t>1.5</w:t>
            </w:r>
          </w:p>
        </w:tc>
        <w:tc>
          <w:tcPr>
            <w:tcW w:w="1418" w:type="dxa"/>
            <w:vAlign w:val="center"/>
          </w:tcPr>
          <w:p w:rsidR="00BE16C0" w:rsidRPr="00CF5E5A" w:rsidRDefault="00BE16C0" w:rsidP="00407DA7">
            <w:pPr>
              <w:widowControl/>
              <w:jc w:val="center"/>
            </w:pPr>
            <w:r>
              <w:rPr>
                <w:rFonts w:hint="eastAsia"/>
              </w:rPr>
              <w:t>1.0</w:t>
            </w:r>
          </w:p>
        </w:tc>
        <w:tc>
          <w:tcPr>
            <w:tcW w:w="709" w:type="dxa"/>
          </w:tcPr>
          <w:p w:rsidR="00BE16C0" w:rsidRPr="00CF5E5A" w:rsidRDefault="00BE16C0" w:rsidP="004E0C39">
            <w:pPr>
              <w:widowControl/>
              <w:jc w:val="center"/>
            </w:pPr>
            <w:r>
              <w:rPr>
                <w:rFonts w:hint="eastAsia"/>
              </w:rPr>
              <w:t>2.5</w:t>
            </w:r>
          </w:p>
        </w:tc>
      </w:tr>
      <w:tr w:rsidR="00BE16C0" w:rsidTr="00E14FAF">
        <w:tc>
          <w:tcPr>
            <w:tcW w:w="1704" w:type="dxa"/>
            <w:vMerge/>
            <w:vAlign w:val="center"/>
          </w:tcPr>
          <w:p w:rsidR="00BE16C0" w:rsidRDefault="00BE16C0" w:rsidP="00407DA7">
            <w:pPr>
              <w:widowControl/>
              <w:jc w:val="center"/>
            </w:pPr>
          </w:p>
        </w:tc>
        <w:tc>
          <w:tcPr>
            <w:tcW w:w="850" w:type="dxa"/>
            <w:vAlign w:val="center"/>
          </w:tcPr>
          <w:p w:rsidR="00BE16C0" w:rsidRDefault="00BE16C0" w:rsidP="00407DA7">
            <w:pPr>
              <w:widowControl/>
              <w:jc w:val="center"/>
            </w:pPr>
            <w:r>
              <w:rPr>
                <w:rFonts w:hint="eastAsia"/>
              </w:rPr>
              <w:t>2011</w:t>
            </w:r>
          </w:p>
        </w:tc>
        <w:tc>
          <w:tcPr>
            <w:tcW w:w="1982" w:type="dxa"/>
            <w:vAlign w:val="center"/>
          </w:tcPr>
          <w:p w:rsidR="00BE16C0" w:rsidRDefault="00BE16C0" w:rsidP="00407DA7">
            <w:pPr>
              <w:widowControl/>
              <w:jc w:val="center"/>
            </w:pPr>
            <w:r>
              <w:rPr>
                <w:rFonts w:hint="eastAsia"/>
              </w:rPr>
              <w:t>約</w:t>
            </w:r>
            <w:r>
              <w:rPr>
                <w:rFonts w:hint="eastAsia"/>
              </w:rPr>
              <w:t>6000</w:t>
            </w:r>
          </w:p>
        </w:tc>
        <w:tc>
          <w:tcPr>
            <w:tcW w:w="1276" w:type="dxa"/>
            <w:vAlign w:val="center"/>
          </w:tcPr>
          <w:p w:rsidR="00BE16C0" w:rsidRDefault="00BE16C0" w:rsidP="00407DA7">
            <w:pPr>
              <w:widowControl/>
              <w:jc w:val="center"/>
            </w:pPr>
            <w:r>
              <w:rPr>
                <w:rFonts w:hint="eastAsia"/>
              </w:rPr>
              <w:t>SOGS</w:t>
            </w:r>
          </w:p>
        </w:tc>
        <w:tc>
          <w:tcPr>
            <w:tcW w:w="1559" w:type="dxa"/>
            <w:vAlign w:val="center"/>
          </w:tcPr>
          <w:p w:rsidR="00BE16C0" w:rsidRDefault="00BE16C0" w:rsidP="00407DA7">
            <w:pPr>
              <w:widowControl/>
              <w:jc w:val="center"/>
            </w:pPr>
            <w:r>
              <w:rPr>
                <w:rFonts w:hint="eastAsia"/>
              </w:rPr>
              <w:t>0.68</w:t>
            </w:r>
          </w:p>
        </w:tc>
        <w:tc>
          <w:tcPr>
            <w:tcW w:w="1418" w:type="dxa"/>
            <w:vAlign w:val="center"/>
          </w:tcPr>
          <w:p w:rsidR="00BE16C0" w:rsidRPr="00CF5E5A" w:rsidRDefault="00BE16C0" w:rsidP="00407DA7">
            <w:pPr>
              <w:widowControl/>
              <w:jc w:val="center"/>
            </w:pPr>
            <w:r>
              <w:rPr>
                <w:rFonts w:hint="eastAsia"/>
              </w:rPr>
              <w:t>0.15</w:t>
            </w:r>
          </w:p>
        </w:tc>
        <w:tc>
          <w:tcPr>
            <w:tcW w:w="709" w:type="dxa"/>
          </w:tcPr>
          <w:p w:rsidR="00BE16C0" w:rsidRDefault="00BE16C0" w:rsidP="004E0C39">
            <w:pPr>
              <w:widowControl/>
              <w:jc w:val="center"/>
            </w:pPr>
            <w:r>
              <w:rPr>
                <w:rFonts w:hint="eastAsia"/>
              </w:rPr>
              <w:t>0.83</w:t>
            </w:r>
          </w:p>
        </w:tc>
      </w:tr>
      <w:tr w:rsidR="00BE16C0" w:rsidTr="00E14FAF">
        <w:tc>
          <w:tcPr>
            <w:tcW w:w="1704" w:type="dxa"/>
            <w:vMerge w:val="restart"/>
            <w:vAlign w:val="center"/>
          </w:tcPr>
          <w:p w:rsidR="00BE16C0" w:rsidRDefault="00BE16C0" w:rsidP="00407DA7">
            <w:pPr>
              <w:widowControl/>
              <w:jc w:val="center"/>
            </w:pPr>
            <w:r>
              <w:rPr>
                <w:rFonts w:hint="eastAsia"/>
              </w:rPr>
              <w:t>ノルウェー</w:t>
            </w:r>
          </w:p>
        </w:tc>
        <w:tc>
          <w:tcPr>
            <w:tcW w:w="850" w:type="dxa"/>
            <w:vMerge w:val="restart"/>
            <w:vAlign w:val="center"/>
          </w:tcPr>
          <w:p w:rsidR="00BE16C0" w:rsidRDefault="00BE16C0" w:rsidP="00407DA7">
            <w:pPr>
              <w:widowControl/>
              <w:jc w:val="center"/>
            </w:pPr>
            <w:r>
              <w:rPr>
                <w:rFonts w:hint="eastAsia"/>
              </w:rPr>
              <w:t>2002</w:t>
            </w:r>
          </w:p>
        </w:tc>
        <w:tc>
          <w:tcPr>
            <w:tcW w:w="1982" w:type="dxa"/>
            <w:vMerge w:val="restart"/>
            <w:vAlign w:val="center"/>
          </w:tcPr>
          <w:p w:rsidR="00BE16C0" w:rsidRDefault="00BE16C0" w:rsidP="00407DA7">
            <w:pPr>
              <w:widowControl/>
              <w:jc w:val="center"/>
            </w:pPr>
            <w:r>
              <w:rPr>
                <w:rFonts w:hint="eastAsia"/>
              </w:rPr>
              <w:t>5235</w:t>
            </w: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BE16C0" w:rsidRDefault="00BE16C0" w:rsidP="00407DA7">
            <w:pPr>
              <w:widowControl/>
              <w:jc w:val="center"/>
            </w:pPr>
            <w:r>
              <w:rPr>
                <w:rFonts w:hint="eastAsia"/>
              </w:rPr>
              <w:t>SOGS</w:t>
            </w:r>
          </w:p>
        </w:tc>
        <w:tc>
          <w:tcPr>
            <w:tcW w:w="1559" w:type="dxa"/>
            <w:vAlign w:val="center"/>
          </w:tcPr>
          <w:p w:rsidR="00BE16C0" w:rsidRDefault="00BE16C0" w:rsidP="00407DA7">
            <w:pPr>
              <w:widowControl/>
              <w:jc w:val="center"/>
            </w:pPr>
            <w:r>
              <w:rPr>
                <w:rFonts w:hint="eastAsia"/>
              </w:rPr>
              <w:t>0.7</w:t>
            </w:r>
          </w:p>
        </w:tc>
        <w:tc>
          <w:tcPr>
            <w:tcW w:w="1418" w:type="dxa"/>
            <w:vAlign w:val="center"/>
          </w:tcPr>
          <w:p w:rsidR="00BE16C0" w:rsidRPr="00CF5E5A" w:rsidRDefault="00BE16C0" w:rsidP="00407DA7">
            <w:pPr>
              <w:widowControl/>
              <w:jc w:val="center"/>
            </w:pPr>
            <w:r>
              <w:rPr>
                <w:rFonts w:hint="eastAsia"/>
              </w:rPr>
              <w:t>0.3</w:t>
            </w:r>
          </w:p>
        </w:tc>
        <w:tc>
          <w:tcPr>
            <w:tcW w:w="709" w:type="dxa"/>
          </w:tcPr>
          <w:p w:rsidR="00BE16C0" w:rsidRDefault="00BE16C0" w:rsidP="004E0C39">
            <w:pPr>
              <w:widowControl/>
              <w:jc w:val="center"/>
            </w:pPr>
            <w:r>
              <w:rPr>
                <w:rFonts w:hint="eastAsia"/>
              </w:rPr>
              <w:t>1</w:t>
            </w:r>
          </w:p>
        </w:tc>
      </w:tr>
      <w:tr w:rsidR="00BE16C0" w:rsidTr="00E14FAF">
        <w:tc>
          <w:tcPr>
            <w:tcW w:w="1704" w:type="dxa"/>
            <w:vMerge/>
            <w:vAlign w:val="center"/>
          </w:tcPr>
          <w:p w:rsidR="00BE16C0" w:rsidRDefault="00BE16C0" w:rsidP="00407DA7">
            <w:pPr>
              <w:widowControl/>
              <w:jc w:val="center"/>
            </w:pPr>
          </w:p>
        </w:tc>
        <w:tc>
          <w:tcPr>
            <w:tcW w:w="850" w:type="dxa"/>
            <w:vMerge/>
            <w:vAlign w:val="center"/>
          </w:tcPr>
          <w:p w:rsidR="00BE16C0" w:rsidRDefault="00BE16C0" w:rsidP="00407DA7">
            <w:pPr>
              <w:widowControl/>
              <w:jc w:val="center"/>
            </w:pPr>
          </w:p>
        </w:tc>
        <w:tc>
          <w:tcPr>
            <w:tcW w:w="1982" w:type="dxa"/>
            <w:vMerge/>
            <w:vAlign w:val="center"/>
          </w:tcPr>
          <w:p w:rsidR="00BE16C0" w:rsidRDefault="00BE16C0" w:rsidP="00407DA7">
            <w:pPr>
              <w:widowControl/>
              <w:jc w:val="center"/>
            </w:pPr>
          </w:p>
        </w:tc>
        <w:tc>
          <w:tcPr>
            <w:tcW w:w="1276" w:type="dxa"/>
            <w:vAlign w:val="center"/>
          </w:tcPr>
          <w:p w:rsidR="00BE16C0" w:rsidRDefault="00BE16C0" w:rsidP="00407DA7">
            <w:pPr>
              <w:widowControl/>
              <w:jc w:val="center"/>
            </w:pPr>
            <w:r>
              <w:rPr>
                <w:rFonts w:hint="eastAsia"/>
              </w:rPr>
              <w:t>NODS</w:t>
            </w:r>
          </w:p>
        </w:tc>
        <w:tc>
          <w:tcPr>
            <w:tcW w:w="1559" w:type="dxa"/>
            <w:vAlign w:val="center"/>
          </w:tcPr>
          <w:p w:rsidR="00BE16C0" w:rsidRDefault="00BE16C0" w:rsidP="00407DA7">
            <w:pPr>
              <w:widowControl/>
              <w:jc w:val="center"/>
            </w:pPr>
            <w:r>
              <w:rPr>
                <w:rFonts w:hint="eastAsia"/>
              </w:rPr>
              <w:t>0.8</w:t>
            </w:r>
          </w:p>
        </w:tc>
        <w:tc>
          <w:tcPr>
            <w:tcW w:w="1418" w:type="dxa"/>
            <w:vAlign w:val="center"/>
          </w:tcPr>
          <w:p w:rsidR="00BE16C0" w:rsidRPr="00CF5E5A" w:rsidRDefault="00BE16C0" w:rsidP="00407DA7">
            <w:pPr>
              <w:widowControl/>
              <w:jc w:val="center"/>
            </w:pPr>
            <w:r>
              <w:rPr>
                <w:rFonts w:hint="eastAsia"/>
              </w:rPr>
              <w:t>0.6</w:t>
            </w:r>
          </w:p>
        </w:tc>
        <w:tc>
          <w:tcPr>
            <w:tcW w:w="709" w:type="dxa"/>
          </w:tcPr>
          <w:p w:rsidR="00BE16C0" w:rsidRDefault="00BE16C0" w:rsidP="004E0C39">
            <w:pPr>
              <w:widowControl/>
              <w:jc w:val="center"/>
            </w:pPr>
            <w:r>
              <w:rPr>
                <w:rFonts w:hint="eastAsia"/>
              </w:rPr>
              <w:t>1.4</w:t>
            </w:r>
          </w:p>
        </w:tc>
      </w:tr>
      <w:tr w:rsidR="00BE16C0" w:rsidTr="00E14FAF">
        <w:tc>
          <w:tcPr>
            <w:tcW w:w="1704" w:type="dxa"/>
            <w:vMerge/>
            <w:vAlign w:val="center"/>
          </w:tcPr>
          <w:p w:rsidR="00BE16C0" w:rsidRDefault="00BE16C0" w:rsidP="00407DA7">
            <w:pPr>
              <w:widowControl/>
              <w:jc w:val="center"/>
            </w:pPr>
          </w:p>
        </w:tc>
        <w:tc>
          <w:tcPr>
            <w:tcW w:w="850" w:type="dxa"/>
            <w:vAlign w:val="center"/>
          </w:tcPr>
          <w:p w:rsidR="00BE16C0" w:rsidRDefault="00BE16C0" w:rsidP="00407DA7">
            <w:pPr>
              <w:widowControl/>
              <w:jc w:val="center"/>
            </w:pPr>
            <w:r>
              <w:rPr>
                <w:rFonts w:hint="eastAsia"/>
              </w:rPr>
              <w:t>2003</w:t>
            </w:r>
          </w:p>
        </w:tc>
        <w:tc>
          <w:tcPr>
            <w:tcW w:w="1982" w:type="dxa"/>
            <w:vAlign w:val="center"/>
          </w:tcPr>
          <w:p w:rsidR="00BE16C0" w:rsidRDefault="00BE16C0" w:rsidP="00407DA7">
            <w:pPr>
              <w:widowControl/>
              <w:jc w:val="center"/>
            </w:pPr>
            <w:r>
              <w:rPr>
                <w:rFonts w:hint="eastAsia"/>
              </w:rPr>
              <w:t>2014</w:t>
            </w:r>
          </w:p>
        </w:tc>
        <w:tc>
          <w:tcPr>
            <w:tcW w:w="1276" w:type="dxa"/>
            <w:vAlign w:val="center"/>
          </w:tcPr>
          <w:p w:rsidR="00BE16C0" w:rsidRDefault="00BE16C0" w:rsidP="00407DA7">
            <w:pPr>
              <w:widowControl/>
              <w:jc w:val="center"/>
            </w:pPr>
            <w:r>
              <w:rPr>
                <w:rFonts w:hint="eastAsia"/>
              </w:rPr>
              <w:t>DSM</w:t>
            </w:r>
            <w:r>
              <w:rPr>
                <w:rFonts w:hint="eastAsia"/>
              </w:rPr>
              <w:t>－Ⅳ</w:t>
            </w:r>
          </w:p>
        </w:tc>
        <w:tc>
          <w:tcPr>
            <w:tcW w:w="1559" w:type="dxa"/>
            <w:vAlign w:val="center"/>
          </w:tcPr>
          <w:p w:rsidR="00BE16C0" w:rsidRDefault="00BE16C0" w:rsidP="00407DA7">
            <w:pPr>
              <w:widowControl/>
              <w:jc w:val="center"/>
            </w:pPr>
            <w:r>
              <w:rPr>
                <w:rFonts w:hint="eastAsia"/>
              </w:rPr>
              <w:t>0.45</w:t>
            </w:r>
          </w:p>
        </w:tc>
        <w:tc>
          <w:tcPr>
            <w:tcW w:w="1418" w:type="dxa"/>
            <w:vAlign w:val="center"/>
          </w:tcPr>
          <w:p w:rsidR="00BE16C0" w:rsidRDefault="00BE16C0" w:rsidP="00407DA7">
            <w:pPr>
              <w:widowControl/>
              <w:jc w:val="center"/>
            </w:pPr>
            <w:r>
              <w:rPr>
                <w:rFonts w:hint="eastAsia"/>
              </w:rPr>
              <w:t>0.15</w:t>
            </w:r>
          </w:p>
        </w:tc>
        <w:tc>
          <w:tcPr>
            <w:tcW w:w="709" w:type="dxa"/>
          </w:tcPr>
          <w:p w:rsidR="00BE16C0" w:rsidRDefault="00BE16C0" w:rsidP="004E0C39">
            <w:pPr>
              <w:widowControl/>
              <w:jc w:val="center"/>
            </w:pPr>
            <w:r>
              <w:rPr>
                <w:rFonts w:hint="eastAsia"/>
              </w:rPr>
              <w:t>0.6</w:t>
            </w:r>
          </w:p>
        </w:tc>
      </w:tr>
      <w:tr w:rsidR="00BE16C0" w:rsidTr="00E14FAF">
        <w:tc>
          <w:tcPr>
            <w:tcW w:w="1704" w:type="dxa"/>
            <w:vMerge/>
            <w:vAlign w:val="center"/>
          </w:tcPr>
          <w:p w:rsidR="00BE16C0" w:rsidRDefault="00BE16C0" w:rsidP="00407DA7">
            <w:pPr>
              <w:widowControl/>
              <w:jc w:val="center"/>
            </w:pPr>
          </w:p>
        </w:tc>
        <w:tc>
          <w:tcPr>
            <w:tcW w:w="850" w:type="dxa"/>
            <w:vAlign w:val="center"/>
          </w:tcPr>
          <w:p w:rsidR="00BE16C0" w:rsidRDefault="00BE16C0" w:rsidP="00407DA7">
            <w:pPr>
              <w:widowControl/>
              <w:jc w:val="center"/>
            </w:pPr>
            <w:r>
              <w:rPr>
                <w:rFonts w:hint="eastAsia"/>
              </w:rPr>
              <w:t>2007</w:t>
            </w:r>
          </w:p>
        </w:tc>
        <w:tc>
          <w:tcPr>
            <w:tcW w:w="1982" w:type="dxa"/>
            <w:vAlign w:val="center"/>
          </w:tcPr>
          <w:p w:rsidR="00BE16C0" w:rsidRDefault="00BE16C0" w:rsidP="00407DA7">
            <w:pPr>
              <w:widowControl/>
              <w:jc w:val="center"/>
            </w:pPr>
            <w:r>
              <w:rPr>
                <w:rFonts w:hint="eastAsia"/>
              </w:rPr>
              <w:t>3482</w:t>
            </w:r>
            <w:r>
              <w:rPr>
                <w:rFonts w:hint="eastAsia"/>
              </w:rPr>
              <w:t>（</w:t>
            </w:r>
            <w:r>
              <w:rPr>
                <w:rFonts w:hint="eastAsia"/>
              </w:rPr>
              <w:t>16</w:t>
            </w:r>
            <w:r>
              <w:rPr>
                <w:rFonts w:hint="eastAsia"/>
              </w:rPr>
              <w:t>～</w:t>
            </w:r>
            <w:r>
              <w:rPr>
                <w:rFonts w:hint="eastAsia"/>
              </w:rPr>
              <w:t>74</w:t>
            </w:r>
            <w:r>
              <w:rPr>
                <w:rFonts w:hint="eastAsia"/>
              </w:rPr>
              <w:t>）</w:t>
            </w:r>
          </w:p>
        </w:tc>
        <w:tc>
          <w:tcPr>
            <w:tcW w:w="1276" w:type="dxa"/>
            <w:vAlign w:val="center"/>
          </w:tcPr>
          <w:p w:rsidR="00BE16C0" w:rsidRDefault="00BE16C0" w:rsidP="00407DA7">
            <w:pPr>
              <w:widowControl/>
              <w:jc w:val="center"/>
            </w:pPr>
            <w:r>
              <w:rPr>
                <w:rFonts w:hint="eastAsia"/>
              </w:rPr>
              <w:t>NODS</w:t>
            </w:r>
          </w:p>
        </w:tc>
        <w:tc>
          <w:tcPr>
            <w:tcW w:w="1559" w:type="dxa"/>
            <w:vAlign w:val="center"/>
          </w:tcPr>
          <w:p w:rsidR="00BE16C0" w:rsidRDefault="00BE16C0" w:rsidP="00407DA7">
            <w:pPr>
              <w:widowControl/>
              <w:jc w:val="center"/>
            </w:pPr>
            <w:r>
              <w:rPr>
                <w:rFonts w:hint="eastAsia"/>
              </w:rPr>
              <w:t>1.7</w:t>
            </w:r>
          </w:p>
        </w:tc>
        <w:tc>
          <w:tcPr>
            <w:tcW w:w="1418" w:type="dxa"/>
            <w:vAlign w:val="center"/>
          </w:tcPr>
          <w:p w:rsidR="00BE16C0" w:rsidRDefault="00BE16C0" w:rsidP="00407DA7">
            <w:pPr>
              <w:widowControl/>
              <w:jc w:val="center"/>
            </w:pPr>
            <w:r>
              <w:rPr>
                <w:rFonts w:hint="eastAsia"/>
              </w:rPr>
              <w:t>0.7</w:t>
            </w:r>
          </w:p>
        </w:tc>
        <w:tc>
          <w:tcPr>
            <w:tcW w:w="709" w:type="dxa"/>
          </w:tcPr>
          <w:p w:rsidR="00BE16C0" w:rsidRDefault="00BE16C0" w:rsidP="004E0C39">
            <w:pPr>
              <w:widowControl/>
              <w:jc w:val="center"/>
            </w:pPr>
            <w:r>
              <w:rPr>
                <w:rFonts w:hint="eastAsia"/>
              </w:rPr>
              <w:t>1.7</w:t>
            </w:r>
          </w:p>
        </w:tc>
      </w:tr>
      <w:tr w:rsidR="00BE16C0" w:rsidTr="00E14FAF">
        <w:tc>
          <w:tcPr>
            <w:tcW w:w="1704" w:type="dxa"/>
            <w:vAlign w:val="center"/>
          </w:tcPr>
          <w:p w:rsidR="00BE16C0" w:rsidRDefault="00BE16C0" w:rsidP="00407DA7">
            <w:pPr>
              <w:widowControl/>
              <w:jc w:val="center"/>
            </w:pPr>
            <w:r>
              <w:rPr>
                <w:rFonts w:hint="eastAsia"/>
              </w:rPr>
              <w:t>ポルトガル</w:t>
            </w:r>
          </w:p>
        </w:tc>
        <w:tc>
          <w:tcPr>
            <w:tcW w:w="850" w:type="dxa"/>
            <w:vAlign w:val="center"/>
          </w:tcPr>
          <w:p w:rsidR="00BE16C0" w:rsidRDefault="00BE16C0" w:rsidP="00407DA7">
            <w:pPr>
              <w:widowControl/>
              <w:jc w:val="center"/>
            </w:pPr>
            <w:r>
              <w:rPr>
                <w:rFonts w:hint="eastAsia"/>
              </w:rPr>
              <w:t>2009</w:t>
            </w:r>
          </w:p>
        </w:tc>
        <w:tc>
          <w:tcPr>
            <w:tcW w:w="1982" w:type="dxa"/>
            <w:vAlign w:val="center"/>
          </w:tcPr>
          <w:p w:rsidR="00BE16C0" w:rsidRDefault="00BE16C0" w:rsidP="00407DA7">
            <w:pPr>
              <w:widowControl/>
              <w:jc w:val="center"/>
            </w:pPr>
            <w:r>
              <w:rPr>
                <w:rFonts w:hint="eastAsia"/>
              </w:rPr>
              <w:t>3850</w:t>
            </w:r>
            <w:r>
              <w:rPr>
                <w:rFonts w:hint="eastAsia"/>
              </w:rPr>
              <w:t>（</w:t>
            </w:r>
            <w:r>
              <w:rPr>
                <w:rFonts w:hint="eastAsia"/>
              </w:rPr>
              <w:t>18</w:t>
            </w:r>
            <w:r>
              <w:rPr>
                <w:rFonts w:hint="eastAsia"/>
              </w:rPr>
              <w:t>～</w:t>
            </w:r>
            <w:r>
              <w:rPr>
                <w:rFonts w:hint="eastAsia"/>
              </w:rPr>
              <w:t>70</w:t>
            </w:r>
            <w:r>
              <w:rPr>
                <w:rFonts w:hint="eastAsia"/>
              </w:rPr>
              <w:t>）</w:t>
            </w:r>
          </w:p>
        </w:tc>
        <w:tc>
          <w:tcPr>
            <w:tcW w:w="1276" w:type="dxa"/>
            <w:vAlign w:val="center"/>
          </w:tcPr>
          <w:p w:rsidR="00BE16C0" w:rsidRDefault="00BE16C0" w:rsidP="00407DA7">
            <w:pPr>
              <w:widowControl/>
              <w:jc w:val="center"/>
            </w:pPr>
            <w:r>
              <w:rPr>
                <w:rFonts w:hint="eastAsia"/>
              </w:rPr>
              <w:t>SOGS</w:t>
            </w:r>
          </w:p>
        </w:tc>
        <w:tc>
          <w:tcPr>
            <w:tcW w:w="1559" w:type="dxa"/>
            <w:vAlign w:val="center"/>
          </w:tcPr>
          <w:p w:rsidR="00BE16C0" w:rsidRDefault="00BE16C0" w:rsidP="00407DA7">
            <w:pPr>
              <w:widowControl/>
              <w:jc w:val="center"/>
            </w:pPr>
            <w:r>
              <w:rPr>
                <w:rFonts w:hint="eastAsia"/>
              </w:rPr>
              <w:t>0.2</w:t>
            </w:r>
          </w:p>
        </w:tc>
        <w:tc>
          <w:tcPr>
            <w:tcW w:w="1418" w:type="dxa"/>
            <w:vAlign w:val="center"/>
          </w:tcPr>
          <w:p w:rsidR="00BE16C0" w:rsidRDefault="00BE16C0" w:rsidP="00407DA7">
            <w:pPr>
              <w:widowControl/>
              <w:jc w:val="center"/>
            </w:pPr>
          </w:p>
        </w:tc>
        <w:tc>
          <w:tcPr>
            <w:tcW w:w="709" w:type="dxa"/>
          </w:tcPr>
          <w:p w:rsidR="00BE16C0" w:rsidRDefault="00BE16C0" w:rsidP="004E0C39">
            <w:pPr>
              <w:widowControl/>
              <w:jc w:val="center"/>
            </w:pPr>
          </w:p>
        </w:tc>
      </w:tr>
      <w:tr w:rsidR="00A948D4" w:rsidTr="00E14FAF">
        <w:tc>
          <w:tcPr>
            <w:tcW w:w="1704" w:type="dxa"/>
            <w:vAlign w:val="center"/>
          </w:tcPr>
          <w:p w:rsidR="00A948D4" w:rsidRDefault="00A948D4" w:rsidP="00407DA7">
            <w:pPr>
              <w:widowControl/>
              <w:jc w:val="center"/>
            </w:pPr>
            <w:r>
              <w:rPr>
                <w:rFonts w:hint="eastAsia"/>
              </w:rPr>
              <w:t>スロベニア</w:t>
            </w:r>
          </w:p>
        </w:tc>
        <w:tc>
          <w:tcPr>
            <w:tcW w:w="850" w:type="dxa"/>
            <w:vAlign w:val="center"/>
          </w:tcPr>
          <w:p w:rsidR="00A948D4" w:rsidRDefault="00A948D4" w:rsidP="00407DA7">
            <w:pPr>
              <w:widowControl/>
              <w:jc w:val="center"/>
            </w:pPr>
            <w:r>
              <w:rPr>
                <w:rFonts w:hint="eastAsia"/>
              </w:rPr>
              <w:t>2008</w:t>
            </w:r>
          </w:p>
        </w:tc>
        <w:tc>
          <w:tcPr>
            <w:tcW w:w="1982" w:type="dxa"/>
            <w:vAlign w:val="center"/>
          </w:tcPr>
          <w:p w:rsidR="00A948D4" w:rsidRDefault="00A948D4" w:rsidP="00407DA7">
            <w:pPr>
              <w:widowControl/>
              <w:jc w:val="center"/>
            </w:pPr>
            <w:r>
              <w:rPr>
                <w:rFonts w:hint="eastAsia"/>
              </w:rPr>
              <w:t>10001</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1.45</w:t>
            </w:r>
          </w:p>
        </w:tc>
        <w:tc>
          <w:tcPr>
            <w:tcW w:w="1418" w:type="dxa"/>
            <w:vAlign w:val="center"/>
          </w:tcPr>
          <w:p w:rsidR="00A948D4" w:rsidRDefault="00A948D4" w:rsidP="00407DA7">
            <w:pPr>
              <w:widowControl/>
              <w:jc w:val="center"/>
            </w:pPr>
            <w:r>
              <w:rPr>
                <w:rFonts w:hint="eastAsia"/>
              </w:rPr>
              <w:t>0.46</w:t>
            </w:r>
          </w:p>
        </w:tc>
        <w:tc>
          <w:tcPr>
            <w:tcW w:w="709" w:type="dxa"/>
          </w:tcPr>
          <w:p w:rsidR="00A948D4" w:rsidRDefault="00BE16C0" w:rsidP="00407DA7">
            <w:pPr>
              <w:widowControl/>
              <w:jc w:val="center"/>
            </w:pPr>
            <w:r>
              <w:rPr>
                <w:rFonts w:hint="eastAsia"/>
              </w:rPr>
              <w:t>1.91</w:t>
            </w:r>
          </w:p>
        </w:tc>
      </w:tr>
      <w:tr w:rsidR="00A948D4" w:rsidTr="00E14FAF">
        <w:tc>
          <w:tcPr>
            <w:tcW w:w="1704" w:type="dxa"/>
            <w:vAlign w:val="center"/>
          </w:tcPr>
          <w:p w:rsidR="00A948D4" w:rsidRDefault="00A948D4" w:rsidP="00407DA7">
            <w:pPr>
              <w:widowControl/>
              <w:jc w:val="center"/>
            </w:pPr>
            <w:r>
              <w:rPr>
                <w:rFonts w:hint="eastAsia"/>
              </w:rPr>
              <w:t>スペイン</w:t>
            </w:r>
          </w:p>
        </w:tc>
        <w:tc>
          <w:tcPr>
            <w:tcW w:w="850" w:type="dxa"/>
            <w:vAlign w:val="center"/>
          </w:tcPr>
          <w:p w:rsidR="00A948D4" w:rsidRDefault="00A948D4" w:rsidP="00407DA7">
            <w:pPr>
              <w:widowControl/>
              <w:jc w:val="center"/>
            </w:pPr>
            <w:r>
              <w:rPr>
                <w:rFonts w:hint="eastAsia"/>
              </w:rPr>
              <w:t>2004</w:t>
            </w:r>
          </w:p>
        </w:tc>
        <w:tc>
          <w:tcPr>
            <w:tcW w:w="1982" w:type="dxa"/>
            <w:vAlign w:val="center"/>
          </w:tcPr>
          <w:p w:rsidR="00A948D4" w:rsidRDefault="00A948D4" w:rsidP="00407DA7">
            <w:pPr>
              <w:widowControl/>
              <w:jc w:val="center"/>
            </w:pPr>
            <w:r>
              <w:rPr>
                <w:rFonts w:hint="eastAsia"/>
              </w:rPr>
              <w:t>1624</w:t>
            </w:r>
            <w:r>
              <w:rPr>
                <w:rFonts w:hint="eastAsia"/>
              </w:rPr>
              <w:t>（</w:t>
            </w:r>
            <w:r>
              <w:rPr>
                <w:rFonts w:hint="eastAsia"/>
              </w:rPr>
              <w:t>18</w:t>
            </w:r>
            <w:r>
              <w:rPr>
                <w:rFonts w:hint="eastAsia"/>
              </w:rPr>
              <w:t>～）</w:t>
            </w:r>
          </w:p>
        </w:tc>
        <w:tc>
          <w:tcPr>
            <w:tcW w:w="1276" w:type="dxa"/>
            <w:vAlign w:val="center"/>
          </w:tcPr>
          <w:p w:rsidR="00A948D4" w:rsidRDefault="00A948D4" w:rsidP="00407DA7">
            <w:pPr>
              <w:widowControl/>
              <w:jc w:val="center"/>
            </w:pPr>
            <w:r>
              <w:rPr>
                <w:rFonts w:hint="eastAsia"/>
              </w:rPr>
              <w:t>NODS</w:t>
            </w:r>
          </w:p>
        </w:tc>
        <w:tc>
          <w:tcPr>
            <w:tcW w:w="1559" w:type="dxa"/>
            <w:vAlign w:val="center"/>
          </w:tcPr>
          <w:p w:rsidR="00A948D4" w:rsidRDefault="00BE16C0" w:rsidP="00407DA7">
            <w:pPr>
              <w:widowControl/>
              <w:jc w:val="center"/>
            </w:pPr>
            <w:r>
              <w:rPr>
                <w:rFonts w:hint="eastAsia"/>
              </w:rPr>
              <w:t>0.92</w:t>
            </w:r>
          </w:p>
        </w:tc>
        <w:tc>
          <w:tcPr>
            <w:tcW w:w="1418" w:type="dxa"/>
            <w:vAlign w:val="center"/>
          </w:tcPr>
          <w:p w:rsidR="00A948D4" w:rsidRDefault="00BE16C0" w:rsidP="00407DA7">
            <w:pPr>
              <w:widowControl/>
              <w:jc w:val="center"/>
            </w:pPr>
            <w:r w:rsidRPr="00BE16C0">
              <w:rPr>
                <w:rFonts w:hint="eastAsia"/>
              </w:rPr>
              <w:t>0</w:t>
            </w:r>
            <w:r w:rsidR="00A948D4" w:rsidRPr="00BE16C0">
              <w:rPr>
                <w:rFonts w:hint="eastAsia"/>
              </w:rPr>
              <w:t>.31</w:t>
            </w:r>
          </w:p>
        </w:tc>
        <w:tc>
          <w:tcPr>
            <w:tcW w:w="709" w:type="dxa"/>
          </w:tcPr>
          <w:p w:rsidR="00A948D4" w:rsidRPr="009C32B2" w:rsidRDefault="00E14FAF" w:rsidP="00407DA7">
            <w:pPr>
              <w:widowControl/>
              <w:jc w:val="center"/>
              <w:rPr>
                <w:shd w:val="pct15" w:color="auto" w:fill="FFFFFF"/>
              </w:rPr>
            </w:pPr>
            <w:r w:rsidRPr="00E14FAF">
              <w:rPr>
                <w:rFonts w:hint="eastAsia"/>
              </w:rPr>
              <w:t>1.23</w:t>
            </w:r>
          </w:p>
        </w:tc>
      </w:tr>
      <w:tr w:rsidR="00A948D4" w:rsidTr="00E14FAF">
        <w:tc>
          <w:tcPr>
            <w:tcW w:w="1704" w:type="dxa"/>
            <w:vMerge w:val="restart"/>
            <w:vAlign w:val="center"/>
          </w:tcPr>
          <w:p w:rsidR="00A948D4" w:rsidRDefault="00A948D4" w:rsidP="00407DA7">
            <w:pPr>
              <w:widowControl/>
              <w:jc w:val="center"/>
            </w:pPr>
            <w:r>
              <w:rPr>
                <w:rFonts w:hint="eastAsia"/>
              </w:rPr>
              <w:t>スウェーデン</w:t>
            </w:r>
          </w:p>
        </w:tc>
        <w:tc>
          <w:tcPr>
            <w:tcW w:w="850" w:type="dxa"/>
            <w:vAlign w:val="center"/>
          </w:tcPr>
          <w:p w:rsidR="00A948D4" w:rsidRDefault="00A948D4" w:rsidP="00407DA7">
            <w:pPr>
              <w:widowControl/>
              <w:jc w:val="center"/>
            </w:pPr>
            <w:r>
              <w:rPr>
                <w:rFonts w:hint="eastAsia"/>
              </w:rPr>
              <w:t>2001</w:t>
            </w:r>
          </w:p>
        </w:tc>
        <w:tc>
          <w:tcPr>
            <w:tcW w:w="1982" w:type="dxa"/>
            <w:vAlign w:val="center"/>
          </w:tcPr>
          <w:p w:rsidR="00A948D4" w:rsidRDefault="00A948D4" w:rsidP="00407DA7">
            <w:pPr>
              <w:widowControl/>
              <w:jc w:val="center"/>
            </w:pPr>
            <w:r>
              <w:rPr>
                <w:rFonts w:hint="eastAsia"/>
              </w:rPr>
              <w:t>7139</w:t>
            </w: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FD2C85" w:rsidP="00407DA7">
            <w:pPr>
              <w:widowControl/>
              <w:jc w:val="center"/>
            </w:pPr>
            <w:r>
              <w:rPr>
                <w:rFonts w:hint="eastAsia"/>
              </w:rPr>
              <w:t>0.6</w:t>
            </w:r>
          </w:p>
        </w:tc>
        <w:tc>
          <w:tcPr>
            <w:tcW w:w="1418" w:type="dxa"/>
            <w:vAlign w:val="center"/>
          </w:tcPr>
          <w:p w:rsidR="00A948D4" w:rsidRDefault="00A948D4" w:rsidP="00407DA7">
            <w:pPr>
              <w:widowControl/>
              <w:jc w:val="center"/>
            </w:pPr>
            <w:r w:rsidRPr="00E14FAF">
              <w:rPr>
                <w:rFonts w:hint="eastAsia"/>
              </w:rPr>
              <w:t>2</w:t>
            </w:r>
          </w:p>
        </w:tc>
        <w:tc>
          <w:tcPr>
            <w:tcW w:w="709" w:type="dxa"/>
          </w:tcPr>
          <w:p w:rsidR="00A948D4" w:rsidRPr="009C32B2" w:rsidRDefault="00A948D4" w:rsidP="00407DA7">
            <w:pPr>
              <w:widowControl/>
              <w:jc w:val="center"/>
              <w:rPr>
                <w:shd w:val="pct15" w:color="auto" w:fill="FFFFFF"/>
              </w:rPr>
            </w:pPr>
          </w:p>
        </w:tc>
      </w:tr>
      <w:tr w:rsidR="00A948D4" w:rsidTr="00E14FAF">
        <w:tc>
          <w:tcPr>
            <w:tcW w:w="1704" w:type="dxa"/>
            <w:vMerge/>
            <w:vAlign w:val="center"/>
          </w:tcPr>
          <w:p w:rsidR="00A948D4" w:rsidRDefault="00A948D4" w:rsidP="00407DA7">
            <w:pPr>
              <w:widowControl/>
              <w:jc w:val="center"/>
            </w:pPr>
          </w:p>
        </w:tc>
        <w:tc>
          <w:tcPr>
            <w:tcW w:w="850" w:type="dxa"/>
            <w:vMerge w:val="restart"/>
            <w:vAlign w:val="center"/>
          </w:tcPr>
          <w:p w:rsidR="00A948D4" w:rsidRDefault="00A948D4" w:rsidP="00E14FAF">
            <w:pPr>
              <w:widowControl/>
              <w:jc w:val="center"/>
            </w:pPr>
            <w:r>
              <w:rPr>
                <w:rFonts w:hint="eastAsia"/>
              </w:rPr>
              <w:t>2008</w:t>
            </w:r>
            <w:r>
              <w:rPr>
                <w:rFonts w:hint="eastAsia"/>
              </w:rPr>
              <w:t>‐</w:t>
            </w:r>
            <w:r>
              <w:rPr>
                <w:rFonts w:hint="eastAsia"/>
              </w:rPr>
              <w:t>09</w:t>
            </w:r>
          </w:p>
        </w:tc>
        <w:tc>
          <w:tcPr>
            <w:tcW w:w="1982" w:type="dxa"/>
            <w:vMerge w:val="restart"/>
            <w:vAlign w:val="center"/>
          </w:tcPr>
          <w:p w:rsidR="00A948D4" w:rsidRDefault="00A948D4" w:rsidP="00407DA7">
            <w:pPr>
              <w:widowControl/>
              <w:jc w:val="center"/>
            </w:pPr>
            <w:r>
              <w:rPr>
                <w:rFonts w:hint="eastAsia"/>
              </w:rPr>
              <w:t>8165</w:t>
            </w:r>
            <w:r>
              <w:rPr>
                <w:rFonts w:hint="eastAsia"/>
              </w:rPr>
              <w:t>（</w:t>
            </w:r>
            <w:r>
              <w:rPr>
                <w:rFonts w:hint="eastAsia"/>
              </w:rPr>
              <w:t>16</w:t>
            </w:r>
            <w:r>
              <w:rPr>
                <w:rFonts w:hint="eastAsia"/>
              </w:rPr>
              <w:t>～</w:t>
            </w:r>
            <w:r>
              <w:rPr>
                <w:rFonts w:hint="eastAsia"/>
              </w:rPr>
              <w:t>84</w:t>
            </w:r>
            <w:r>
              <w:rPr>
                <w:rFonts w:hint="eastAsia"/>
              </w:rPr>
              <w:t>）</w:t>
            </w:r>
          </w:p>
        </w:tc>
        <w:tc>
          <w:tcPr>
            <w:tcW w:w="1276" w:type="dxa"/>
            <w:vAlign w:val="center"/>
          </w:tcPr>
          <w:p w:rsidR="00A948D4" w:rsidRDefault="00A948D4" w:rsidP="00407DA7">
            <w:pPr>
              <w:widowControl/>
              <w:jc w:val="center"/>
            </w:pPr>
            <w:r>
              <w:rPr>
                <w:rFonts w:hint="eastAsia"/>
              </w:rPr>
              <w:t>PGSI</w:t>
            </w:r>
          </w:p>
        </w:tc>
        <w:tc>
          <w:tcPr>
            <w:tcW w:w="1559" w:type="dxa"/>
            <w:vAlign w:val="center"/>
          </w:tcPr>
          <w:p w:rsidR="00A948D4" w:rsidRDefault="00A948D4" w:rsidP="00407DA7">
            <w:pPr>
              <w:widowControl/>
              <w:jc w:val="center"/>
            </w:pPr>
            <w:r>
              <w:rPr>
                <w:rFonts w:hint="eastAsia"/>
              </w:rPr>
              <w:t>0.3</w:t>
            </w:r>
          </w:p>
        </w:tc>
        <w:tc>
          <w:tcPr>
            <w:tcW w:w="1418" w:type="dxa"/>
            <w:vAlign w:val="center"/>
          </w:tcPr>
          <w:p w:rsidR="00A948D4" w:rsidRDefault="00A948D4" w:rsidP="00407DA7">
            <w:pPr>
              <w:widowControl/>
              <w:jc w:val="center"/>
            </w:pPr>
          </w:p>
        </w:tc>
        <w:tc>
          <w:tcPr>
            <w:tcW w:w="709" w:type="dxa"/>
          </w:tcPr>
          <w:p w:rsidR="00A948D4" w:rsidRDefault="00A948D4" w:rsidP="00407DA7">
            <w:pPr>
              <w:widowControl/>
              <w:jc w:val="center"/>
            </w:pPr>
          </w:p>
        </w:tc>
      </w:tr>
      <w:tr w:rsidR="00A948D4" w:rsidTr="00E14FAF">
        <w:tc>
          <w:tcPr>
            <w:tcW w:w="1704" w:type="dxa"/>
            <w:vMerge/>
            <w:vAlign w:val="center"/>
          </w:tcPr>
          <w:p w:rsidR="00A948D4" w:rsidRDefault="00A948D4" w:rsidP="00407DA7">
            <w:pPr>
              <w:widowControl/>
              <w:jc w:val="center"/>
            </w:pPr>
          </w:p>
        </w:tc>
        <w:tc>
          <w:tcPr>
            <w:tcW w:w="850" w:type="dxa"/>
            <w:vMerge/>
            <w:vAlign w:val="center"/>
          </w:tcPr>
          <w:p w:rsidR="00A948D4" w:rsidRDefault="00A948D4" w:rsidP="00407DA7">
            <w:pPr>
              <w:widowControl/>
              <w:jc w:val="center"/>
            </w:pPr>
          </w:p>
        </w:tc>
        <w:tc>
          <w:tcPr>
            <w:tcW w:w="1982" w:type="dxa"/>
            <w:vMerge/>
            <w:vAlign w:val="center"/>
          </w:tcPr>
          <w:p w:rsidR="00A948D4" w:rsidRDefault="00A948D4" w:rsidP="00407DA7">
            <w:pPr>
              <w:widowControl/>
              <w:jc w:val="center"/>
            </w:pPr>
          </w:p>
        </w:tc>
        <w:tc>
          <w:tcPr>
            <w:tcW w:w="1276" w:type="dxa"/>
            <w:vAlign w:val="center"/>
          </w:tcPr>
          <w:p w:rsidR="00A948D4" w:rsidRDefault="00A948D4" w:rsidP="00407DA7">
            <w:pPr>
              <w:widowControl/>
              <w:jc w:val="center"/>
            </w:pPr>
            <w:r>
              <w:rPr>
                <w:rFonts w:hint="eastAsia"/>
              </w:rPr>
              <w:t>SOGS</w:t>
            </w:r>
            <w:r>
              <w:rPr>
                <w:rFonts w:hint="eastAsia"/>
              </w:rPr>
              <w:t>－</w:t>
            </w:r>
            <w:r>
              <w:rPr>
                <w:rFonts w:hint="eastAsia"/>
              </w:rPr>
              <w:t>R</w:t>
            </w:r>
          </w:p>
        </w:tc>
        <w:tc>
          <w:tcPr>
            <w:tcW w:w="1559" w:type="dxa"/>
            <w:vAlign w:val="center"/>
          </w:tcPr>
          <w:p w:rsidR="00A948D4" w:rsidRDefault="00A948D4" w:rsidP="00407DA7">
            <w:pPr>
              <w:widowControl/>
              <w:jc w:val="center"/>
            </w:pPr>
            <w:r>
              <w:rPr>
                <w:rFonts w:hint="eastAsia"/>
              </w:rPr>
              <w:t>2.5</w:t>
            </w:r>
          </w:p>
        </w:tc>
        <w:tc>
          <w:tcPr>
            <w:tcW w:w="1418" w:type="dxa"/>
            <w:vAlign w:val="center"/>
          </w:tcPr>
          <w:p w:rsidR="00A948D4" w:rsidRDefault="00A948D4" w:rsidP="00407DA7">
            <w:pPr>
              <w:widowControl/>
              <w:jc w:val="center"/>
            </w:pPr>
            <w:r>
              <w:rPr>
                <w:rFonts w:hint="eastAsia"/>
              </w:rPr>
              <w:t>2</w:t>
            </w:r>
          </w:p>
        </w:tc>
        <w:tc>
          <w:tcPr>
            <w:tcW w:w="709" w:type="dxa"/>
          </w:tcPr>
          <w:p w:rsidR="00A948D4" w:rsidRDefault="00E14FAF" w:rsidP="00407DA7">
            <w:pPr>
              <w:widowControl/>
              <w:jc w:val="center"/>
            </w:pPr>
            <w:r>
              <w:rPr>
                <w:rFonts w:hint="eastAsia"/>
              </w:rPr>
              <w:t>4.5</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2014</w:t>
            </w:r>
          </w:p>
        </w:tc>
        <w:tc>
          <w:tcPr>
            <w:tcW w:w="1982" w:type="dxa"/>
            <w:vAlign w:val="center"/>
          </w:tcPr>
          <w:p w:rsidR="00A948D4" w:rsidRDefault="00A948D4" w:rsidP="00407DA7">
            <w:pPr>
              <w:widowControl/>
              <w:jc w:val="center"/>
            </w:pPr>
          </w:p>
        </w:tc>
        <w:tc>
          <w:tcPr>
            <w:tcW w:w="1276" w:type="dxa"/>
            <w:vAlign w:val="center"/>
          </w:tcPr>
          <w:p w:rsidR="00A948D4" w:rsidRDefault="00A948D4" w:rsidP="00407DA7">
            <w:pPr>
              <w:widowControl/>
              <w:jc w:val="center"/>
            </w:pPr>
          </w:p>
        </w:tc>
        <w:tc>
          <w:tcPr>
            <w:tcW w:w="1559" w:type="dxa"/>
            <w:vAlign w:val="center"/>
          </w:tcPr>
          <w:p w:rsidR="00A948D4" w:rsidRDefault="00A948D4" w:rsidP="00407DA7">
            <w:pPr>
              <w:widowControl/>
              <w:jc w:val="center"/>
            </w:pPr>
            <w:r>
              <w:rPr>
                <w:rFonts w:hint="eastAsia"/>
              </w:rPr>
              <w:t>1.2</w:t>
            </w:r>
          </w:p>
        </w:tc>
        <w:tc>
          <w:tcPr>
            <w:tcW w:w="1418" w:type="dxa"/>
            <w:vAlign w:val="center"/>
          </w:tcPr>
          <w:p w:rsidR="00A948D4" w:rsidRDefault="00A948D4" w:rsidP="00407DA7">
            <w:pPr>
              <w:widowControl/>
              <w:jc w:val="center"/>
            </w:pPr>
            <w:r>
              <w:rPr>
                <w:rFonts w:hint="eastAsia"/>
              </w:rPr>
              <w:t>0.9</w:t>
            </w:r>
          </w:p>
        </w:tc>
        <w:tc>
          <w:tcPr>
            <w:tcW w:w="709" w:type="dxa"/>
          </w:tcPr>
          <w:p w:rsidR="00A948D4" w:rsidRDefault="00E14FAF" w:rsidP="00407DA7">
            <w:pPr>
              <w:widowControl/>
              <w:jc w:val="center"/>
            </w:pPr>
            <w:r>
              <w:rPr>
                <w:rFonts w:hint="eastAsia"/>
              </w:rPr>
              <w:t>2.1</w:t>
            </w:r>
          </w:p>
        </w:tc>
      </w:tr>
      <w:tr w:rsidR="00A948D4" w:rsidTr="00E14FAF">
        <w:tc>
          <w:tcPr>
            <w:tcW w:w="1704" w:type="dxa"/>
            <w:vMerge w:val="restart"/>
            <w:vAlign w:val="center"/>
          </w:tcPr>
          <w:p w:rsidR="00A948D4" w:rsidRDefault="00A948D4" w:rsidP="00407DA7">
            <w:pPr>
              <w:widowControl/>
              <w:jc w:val="center"/>
            </w:pPr>
            <w:r>
              <w:rPr>
                <w:rFonts w:hint="eastAsia"/>
              </w:rPr>
              <w:t>スイス</w:t>
            </w:r>
          </w:p>
        </w:tc>
        <w:tc>
          <w:tcPr>
            <w:tcW w:w="850" w:type="dxa"/>
            <w:vAlign w:val="center"/>
          </w:tcPr>
          <w:p w:rsidR="00A948D4" w:rsidRDefault="00A948D4" w:rsidP="00407DA7">
            <w:pPr>
              <w:widowControl/>
              <w:jc w:val="center"/>
            </w:pPr>
            <w:r>
              <w:rPr>
                <w:rFonts w:hint="eastAsia"/>
              </w:rPr>
              <w:t>2000</w:t>
            </w:r>
          </w:p>
        </w:tc>
        <w:tc>
          <w:tcPr>
            <w:tcW w:w="1982" w:type="dxa"/>
            <w:vAlign w:val="center"/>
          </w:tcPr>
          <w:p w:rsidR="00A948D4" w:rsidRDefault="00A948D4" w:rsidP="00407DA7">
            <w:pPr>
              <w:widowControl/>
              <w:jc w:val="center"/>
            </w:pPr>
            <w:r>
              <w:rPr>
                <w:rFonts w:hint="eastAsia"/>
              </w:rPr>
              <w:t>2526</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2.2</w:t>
            </w:r>
          </w:p>
        </w:tc>
        <w:tc>
          <w:tcPr>
            <w:tcW w:w="1418" w:type="dxa"/>
            <w:vAlign w:val="center"/>
          </w:tcPr>
          <w:p w:rsidR="00A948D4" w:rsidRPr="00CF5E5A" w:rsidRDefault="00A948D4" w:rsidP="00407DA7">
            <w:pPr>
              <w:widowControl/>
              <w:jc w:val="center"/>
            </w:pPr>
            <w:r>
              <w:rPr>
                <w:rFonts w:hint="eastAsia"/>
              </w:rPr>
              <w:t>0.8</w:t>
            </w:r>
          </w:p>
        </w:tc>
        <w:tc>
          <w:tcPr>
            <w:tcW w:w="709" w:type="dxa"/>
          </w:tcPr>
          <w:p w:rsidR="00A948D4" w:rsidRDefault="00E14FAF" w:rsidP="00407DA7">
            <w:pPr>
              <w:widowControl/>
              <w:jc w:val="center"/>
            </w:pPr>
            <w:r>
              <w:rPr>
                <w:rFonts w:hint="eastAsia"/>
              </w:rPr>
              <w:t>3</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2007</w:t>
            </w:r>
          </w:p>
        </w:tc>
        <w:tc>
          <w:tcPr>
            <w:tcW w:w="1982" w:type="dxa"/>
            <w:vAlign w:val="center"/>
          </w:tcPr>
          <w:p w:rsidR="00A948D4" w:rsidRDefault="00A948D4" w:rsidP="00407DA7">
            <w:pPr>
              <w:widowControl/>
              <w:jc w:val="center"/>
            </w:pPr>
            <w:r>
              <w:rPr>
                <w:rFonts w:hint="eastAsia"/>
              </w:rPr>
              <w:t>1000</w:t>
            </w:r>
            <w:r>
              <w:rPr>
                <w:rFonts w:hint="eastAsia"/>
              </w:rPr>
              <w:t>（</w:t>
            </w:r>
            <w:r>
              <w:rPr>
                <w:rFonts w:hint="eastAsia"/>
              </w:rPr>
              <w:t>15</w:t>
            </w:r>
            <w:r>
              <w:rPr>
                <w:rFonts w:hint="eastAsia"/>
              </w:rPr>
              <w:t>～</w:t>
            </w:r>
            <w:r>
              <w:rPr>
                <w:rFonts w:hint="eastAsia"/>
              </w:rPr>
              <w:t>74</w:t>
            </w:r>
            <w:r>
              <w:rPr>
                <w:rFonts w:hint="eastAsia"/>
              </w:rPr>
              <w:t>）</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1.6</w:t>
            </w:r>
          </w:p>
        </w:tc>
        <w:tc>
          <w:tcPr>
            <w:tcW w:w="1418" w:type="dxa"/>
            <w:vAlign w:val="center"/>
          </w:tcPr>
          <w:p w:rsidR="00A948D4" w:rsidRPr="00CF5E5A" w:rsidRDefault="00A948D4" w:rsidP="00407DA7">
            <w:pPr>
              <w:widowControl/>
              <w:jc w:val="center"/>
            </w:pPr>
            <w:r>
              <w:rPr>
                <w:rFonts w:hint="eastAsia"/>
              </w:rPr>
              <w:t>1.6</w:t>
            </w:r>
          </w:p>
        </w:tc>
        <w:tc>
          <w:tcPr>
            <w:tcW w:w="709" w:type="dxa"/>
          </w:tcPr>
          <w:p w:rsidR="00A948D4" w:rsidRDefault="00E14FAF" w:rsidP="00407DA7">
            <w:pPr>
              <w:widowControl/>
              <w:jc w:val="center"/>
            </w:pPr>
            <w:r>
              <w:rPr>
                <w:rFonts w:hint="eastAsia"/>
              </w:rPr>
              <w:t>3.2</w:t>
            </w:r>
          </w:p>
        </w:tc>
      </w:tr>
      <w:tr w:rsidR="00A948D4" w:rsidTr="00E14FAF">
        <w:tc>
          <w:tcPr>
            <w:tcW w:w="1704" w:type="dxa"/>
            <w:vMerge/>
            <w:vAlign w:val="center"/>
          </w:tcPr>
          <w:p w:rsidR="00A948D4" w:rsidRDefault="00A948D4" w:rsidP="00407DA7">
            <w:pPr>
              <w:widowControl/>
              <w:jc w:val="center"/>
            </w:pPr>
          </w:p>
        </w:tc>
        <w:tc>
          <w:tcPr>
            <w:tcW w:w="850" w:type="dxa"/>
            <w:vAlign w:val="center"/>
          </w:tcPr>
          <w:p w:rsidR="00A948D4" w:rsidRDefault="00A948D4" w:rsidP="00407DA7">
            <w:pPr>
              <w:widowControl/>
              <w:jc w:val="center"/>
            </w:pPr>
            <w:r>
              <w:rPr>
                <w:rFonts w:hint="eastAsia"/>
              </w:rPr>
              <w:t>2008</w:t>
            </w:r>
          </w:p>
        </w:tc>
        <w:tc>
          <w:tcPr>
            <w:tcW w:w="1982" w:type="dxa"/>
            <w:vAlign w:val="center"/>
          </w:tcPr>
          <w:p w:rsidR="00A948D4" w:rsidRDefault="00A948D4" w:rsidP="00407DA7">
            <w:pPr>
              <w:widowControl/>
              <w:jc w:val="center"/>
            </w:pPr>
            <w:r>
              <w:rPr>
                <w:rFonts w:hint="eastAsia"/>
              </w:rPr>
              <w:t>2803</w:t>
            </w:r>
          </w:p>
        </w:tc>
        <w:tc>
          <w:tcPr>
            <w:tcW w:w="1276" w:type="dxa"/>
            <w:vAlign w:val="center"/>
          </w:tcPr>
          <w:p w:rsidR="00A948D4" w:rsidRDefault="00A948D4" w:rsidP="00407DA7">
            <w:pPr>
              <w:widowControl/>
              <w:jc w:val="center"/>
            </w:pPr>
            <w:r>
              <w:rPr>
                <w:rFonts w:hint="eastAsia"/>
              </w:rPr>
              <w:t>SOGS</w:t>
            </w:r>
          </w:p>
        </w:tc>
        <w:tc>
          <w:tcPr>
            <w:tcW w:w="1559" w:type="dxa"/>
            <w:vAlign w:val="center"/>
          </w:tcPr>
          <w:p w:rsidR="00A948D4" w:rsidRDefault="00A948D4" w:rsidP="00407DA7">
            <w:pPr>
              <w:widowControl/>
              <w:jc w:val="center"/>
            </w:pPr>
            <w:r>
              <w:rPr>
                <w:rFonts w:hint="eastAsia"/>
              </w:rPr>
              <w:t>0.8</w:t>
            </w:r>
          </w:p>
        </w:tc>
        <w:tc>
          <w:tcPr>
            <w:tcW w:w="1418" w:type="dxa"/>
            <w:vAlign w:val="center"/>
          </w:tcPr>
          <w:p w:rsidR="00A948D4" w:rsidRDefault="00A948D4" w:rsidP="00407DA7">
            <w:pPr>
              <w:widowControl/>
              <w:jc w:val="center"/>
            </w:pPr>
            <w:r>
              <w:rPr>
                <w:rFonts w:hint="eastAsia"/>
              </w:rPr>
              <w:t>0.5</w:t>
            </w:r>
          </w:p>
        </w:tc>
        <w:tc>
          <w:tcPr>
            <w:tcW w:w="709" w:type="dxa"/>
          </w:tcPr>
          <w:p w:rsidR="00A948D4" w:rsidRDefault="00E14FAF" w:rsidP="00407DA7">
            <w:pPr>
              <w:widowControl/>
              <w:jc w:val="center"/>
            </w:pPr>
            <w:r>
              <w:rPr>
                <w:rFonts w:hint="eastAsia"/>
              </w:rPr>
              <w:t>1.3</w:t>
            </w:r>
          </w:p>
        </w:tc>
      </w:tr>
    </w:tbl>
    <w:p w:rsidR="00A221FE" w:rsidRDefault="00A221FE" w:rsidP="00E55DBF">
      <w:pPr>
        <w:ind w:left="212" w:hangingChars="100" w:hanging="212"/>
        <w:rPr>
          <w:rFonts w:asciiTheme="majorEastAsia" w:eastAsiaTheme="majorEastAsia" w:hAnsiTheme="majorEastAsia" w:hint="eastAsia"/>
        </w:rPr>
      </w:pPr>
    </w:p>
    <w:p w:rsidR="00117AE2" w:rsidRPr="000B37CC" w:rsidRDefault="000B37CC" w:rsidP="00E55DBF">
      <w:pPr>
        <w:ind w:left="212" w:hangingChars="100" w:hanging="212"/>
        <w:rPr>
          <w:rFonts w:asciiTheme="majorEastAsia" w:eastAsiaTheme="majorEastAsia" w:hAnsiTheme="majorEastAsia"/>
        </w:rPr>
      </w:pPr>
      <w:r w:rsidRPr="000B37CC">
        <w:rPr>
          <w:rFonts w:asciiTheme="majorEastAsia" w:eastAsiaTheme="majorEastAsia" w:hAnsiTheme="majorEastAsia" w:hint="eastAsia"/>
        </w:rPr>
        <w:t>３．</w:t>
      </w:r>
      <w:r w:rsidR="00117AE2" w:rsidRPr="000B37CC">
        <w:rPr>
          <w:rFonts w:asciiTheme="majorEastAsia" w:eastAsiaTheme="majorEastAsia" w:hAnsiTheme="majorEastAsia" w:hint="eastAsia"/>
        </w:rPr>
        <w:t>日本のギャンブル依存</w:t>
      </w:r>
      <w:r w:rsidR="00FD2C85">
        <w:rPr>
          <w:rFonts w:asciiTheme="majorEastAsia" w:eastAsiaTheme="majorEastAsia" w:hAnsiTheme="majorEastAsia" w:hint="eastAsia"/>
        </w:rPr>
        <w:t>症</w:t>
      </w:r>
      <w:r w:rsidR="00117AE2" w:rsidRPr="000B37CC">
        <w:rPr>
          <w:rFonts w:asciiTheme="majorEastAsia" w:eastAsiaTheme="majorEastAsia" w:hAnsiTheme="majorEastAsia" w:hint="eastAsia"/>
        </w:rPr>
        <w:t>調査の遅れ</w:t>
      </w:r>
    </w:p>
    <w:p w:rsidR="000B37CC" w:rsidRDefault="00117AE2" w:rsidP="00E55DBF">
      <w:pPr>
        <w:ind w:left="212" w:hangingChars="100" w:hanging="212"/>
      </w:pPr>
      <w:r>
        <w:rPr>
          <w:rFonts w:hint="eastAsia"/>
        </w:rPr>
        <w:t xml:space="preserve">　　日本は、ギャンブル（賭博）を犯罪としている。賭博開帳者や富くじ発売をする業者も客も犯罪者として取り締まる（刑法</w:t>
      </w:r>
      <w:r>
        <w:rPr>
          <w:rFonts w:hint="eastAsia"/>
        </w:rPr>
        <w:t>185</w:t>
      </w:r>
      <w:r>
        <w:rPr>
          <w:rFonts w:hint="eastAsia"/>
        </w:rPr>
        <w:t>～</w:t>
      </w:r>
      <w:r>
        <w:rPr>
          <w:rFonts w:hint="eastAsia"/>
        </w:rPr>
        <w:t>187</w:t>
      </w:r>
      <w:r>
        <w:rPr>
          <w:rFonts w:hint="eastAsia"/>
        </w:rPr>
        <w:t>条）</w:t>
      </w:r>
      <w:r w:rsidR="000B37CC">
        <w:rPr>
          <w:rFonts w:hint="eastAsia"/>
        </w:rPr>
        <w:t>。</w:t>
      </w:r>
      <w:r>
        <w:rPr>
          <w:rFonts w:hint="eastAsia"/>
        </w:rPr>
        <w:t>しかし、賭博が既に犯罪として禁じられているからといって、</w:t>
      </w:r>
      <w:r w:rsidR="00FD2C85">
        <w:rPr>
          <w:rFonts w:hint="eastAsia"/>
        </w:rPr>
        <w:t>それだけで</w:t>
      </w:r>
      <w:r>
        <w:rPr>
          <w:rFonts w:hint="eastAsia"/>
        </w:rPr>
        <w:t>社会被害の発生をなくすための政府の活動</w:t>
      </w:r>
      <w:r w:rsidR="000B37CC">
        <w:rPr>
          <w:rFonts w:hint="eastAsia"/>
        </w:rPr>
        <w:t>の不十分さを</w:t>
      </w:r>
      <w:r>
        <w:rPr>
          <w:rFonts w:hint="eastAsia"/>
        </w:rPr>
        <w:t>正当化できない。</w:t>
      </w:r>
    </w:p>
    <w:p w:rsidR="00117AE2" w:rsidRDefault="00117AE2" w:rsidP="000B37CC">
      <w:pPr>
        <w:ind w:leftChars="100" w:left="212" w:firstLineChars="100" w:firstLine="212"/>
      </w:pPr>
      <w:r>
        <w:rPr>
          <w:rFonts w:hint="eastAsia"/>
        </w:rPr>
        <w:t>賭博は人の射幸心にかかわり一般人を誘惑する</w:t>
      </w:r>
      <w:r w:rsidR="00FD2C85">
        <w:rPr>
          <w:rFonts w:hint="eastAsia"/>
        </w:rPr>
        <w:t>。その射幸心を利用した</w:t>
      </w:r>
      <w:r>
        <w:rPr>
          <w:rFonts w:hint="eastAsia"/>
        </w:rPr>
        <w:t>賭博の侵奪性について</w:t>
      </w:r>
      <w:r w:rsidR="00FD2C85">
        <w:rPr>
          <w:rFonts w:hint="eastAsia"/>
        </w:rPr>
        <w:t>、まず</w:t>
      </w:r>
      <w:r>
        <w:rPr>
          <w:rFonts w:hint="eastAsia"/>
        </w:rPr>
        <w:t>考えるべきである。勤労努力を是とする倫理や教育精神にも反するがゆえに</w:t>
      </w:r>
      <w:r w:rsidR="00FD2C85">
        <w:rPr>
          <w:rFonts w:hint="eastAsia"/>
        </w:rPr>
        <w:t>賭博を</w:t>
      </w:r>
      <w:r>
        <w:rPr>
          <w:rFonts w:hint="eastAsia"/>
        </w:rPr>
        <w:t>刑法で禁じるのであれば、賭博によって奪われる人の人権問題として救済が図られるべきであろう。</w:t>
      </w:r>
    </w:p>
    <w:p w:rsidR="00117AE2" w:rsidRDefault="00117AE2" w:rsidP="00E55DBF">
      <w:pPr>
        <w:ind w:left="212" w:hangingChars="100" w:hanging="212"/>
      </w:pPr>
      <w:r>
        <w:rPr>
          <w:rFonts w:hint="eastAsia"/>
        </w:rPr>
        <w:t xml:space="preserve">　　しかるに、日本では賭博を主催する側・業とする側も、客となる消費者の側も、量刑こそ異なるが共に処罰することで由としていた。そこに日本のギャンブルにおいて</w:t>
      </w:r>
      <w:r w:rsidR="00FD2C85">
        <w:rPr>
          <w:rFonts w:hint="eastAsia"/>
        </w:rPr>
        <w:t>、業者による客への</w:t>
      </w:r>
      <w:r>
        <w:rPr>
          <w:rFonts w:hint="eastAsia"/>
        </w:rPr>
        <w:t>人権侵害であるギャンブル依存症対策の欠落があった。</w:t>
      </w:r>
    </w:p>
    <w:p w:rsidR="00FD2C85" w:rsidRDefault="00117AE2" w:rsidP="00E55DBF">
      <w:pPr>
        <w:ind w:left="212" w:hangingChars="100" w:hanging="212"/>
      </w:pPr>
      <w:r>
        <w:rPr>
          <w:rFonts w:hint="eastAsia"/>
        </w:rPr>
        <w:t xml:space="preserve">　　また、</w:t>
      </w:r>
      <w:r w:rsidR="000B37CC">
        <w:rPr>
          <w:rFonts w:hint="eastAsia"/>
        </w:rPr>
        <w:t>企業</w:t>
      </w:r>
      <w:r>
        <w:rPr>
          <w:rFonts w:hint="eastAsia"/>
        </w:rPr>
        <w:t>社会は</w:t>
      </w:r>
      <w:r w:rsidR="00FD2C85">
        <w:rPr>
          <w:rFonts w:hint="eastAsia"/>
        </w:rPr>
        <w:t>依存症を生む</w:t>
      </w:r>
      <w:r>
        <w:rPr>
          <w:rFonts w:hint="eastAsia"/>
        </w:rPr>
        <w:t>酒、タバコ、薬物など欲望を刺激し、</w:t>
      </w:r>
      <w:r w:rsidR="00FD2C85">
        <w:rPr>
          <w:rFonts w:hint="eastAsia"/>
        </w:rPr>
        <w:t>ギャンブルの</w:t>
      </w:r>
      <w:r>
        <w:rPr>
          <w:rFonts w:hint="eastAsia"/>
        </w:rPr>
        <w:t>システムを作り出しては拡大させてきた</w:t>
      </w:r>
      <w:r w:rsidR="000B37CC">
        <w:rPr>
          <w:rFonts w:hint="eastAsia"/>
        </w:rPr>
        <w:t>。</w:t>
      </w:r>
      <w:r>
        <w:rPr>
          <w:rFonts w:hint="eastAsia"/>
        </w:rPr>
        <w:t>それらのモノ</w:t>
      </w:r>
      <w:r w:rsidR="00FD2C85">
        <w:rPr>
          <w:rFonts w:hint="eastAsia"/>
        </w:rPr>
        <w:t>や手段</w:t>
      </w:r>
      <w:r w:rsidR="000B37CC">
        <w:rPr>
          <w:rFonts w:hint="eastAsia"/>
        </w:rPr>
        <w:t>を</w:t>
      </w:r>
      <w:r>
        <w:rPr>
          <w:rFonts w:hint="eastAsia"/>
        </w:rPr>
        <w:t>入手</w:t>
      </w:r>
      <w:r w:rsidR="000B37CC">
        <w:rPr>
          <w:rFonts w:hint="eastAsia"/>
        </w:rPr>
        <w:t>した結果</w:t>
      </w:r>
      <w:r>
        <w:rPr>
          <w:rFonts w:hint="eastAsia"/>
        </w:rPr>
        <w:t>は</w:t>
      </w:r>
      <w:r w:rsidR="00FD2C85">
        <w:rPr>
          <w:rFonts w:hint="eastAsia"/>
        </w:rPr>
        <w:t>客の</w:t>
      </w:r>
      <w:r>
        <w:rPr>
          <w:rFonts w:hint="eastAsia"/>
        </w:rPr>
        <w:t>自己責任という固定観念にとらわれてきた。</w:t>
      </w:r>
    </w:p>
    <w:p w:rsidR="00117AE2" w:rsidRDefault="00117AE2" w:rsidP="00FD2C85">
      <w:pPr>
        <w:ind w:leftChars="100" w:left="212" w:firstLineChars="100" w:firstLine="212"/>
      </w:pPr>
      <w:r>
        <w:rPr>
          <w:rFonts w:hint="eastAsia"/>
        </w:rPr>
        <w:t>しかし、それらの入手消費行動</w:t>
      </w:r>
      <w:r w:rsidR="000B37CC">
        <w:rPr>
          <w:rFonts w:hint="eastAsia"/>
        </w:rPr>
        <w:t>を</w:t>
      </w:r>
      <w:r w:rsidR="00FD2C85">
        <w:rPr>
          <w:rFonts w:hint="eastAsia"/>
        </w:rPr>
        <w:t>客</w:t>
      </w:r>
      <w:r>
        <w:rPr>
          <w:rFonts w:hint="eastAsia"/>
        </w:rPr>
        <w:t>個人の自己責任にはできない</w:t>
      </w:r>
      <w:r w:rsidR="000B37CC">
        <w:rPr>
          <w:rFonts w:hint="eastAsia"/>
        </w:rPr>
        <w:t>。特に、射幸心という人の弱点を利用する行動の実態を</w:t>
      </w:r>
      <w:r>
        <w:rPr>
          <w:rFonts w:hint="eastAsia"/>
        </w:rPr>
        <w:t>正しく把握</w:t>
      </w:r>
      <w:r w:rsidR="000B37CC">
        <w:rPr>
          <w:rFonts w:hint="eastAsia"/>
        </w:rPr>
        <w:t>して</w:t>
      </w:r>
      <w:r>
        <w:rPr>
          <w:rFonts w:hint="eastAsia"/>
        </w:rPr>
        <w:t>消費者</w:t>
      </w:r>
      <w:r w:rsidR="00FD2C85">
        <w:rPr>
          <w:rFonts w:hint="eastAsia"/>
        </w:rPr>
        <w:t>（客）</w:t>
      </w:r>
      <w:r w:rsidR="000B37CC">
        <w:rPr>
          <w:rFonts w:hint="eastAsia"/>
        </w:rPr>
        <w:t>に知らされ</w:t>
      </w:r>
      <w:r>
        <w:rPr>
          <w:rFonts w:hint="eastAsia"/>
        </w:rPr>
        <w:t>、</w:t>
      </w:r>
      <w:r w:rsidR="000B37CC">
        <w:rPr>
          <w:rFonts w:hint="eastAsia"/>
        </w:rPr>
        <w:t>安全のために</w:t>
      </w:r>
      <w:r w:rsidR="00FD2C85">
        <w:rPr>
          <w:rFonts w:hint="eastAsia"/>
        </w:rPr>
        <w:t>政府による社会規制が必要だった</w:t>
      </w:r>
      <w:r>
        <w:rPr>
          <w:rFonts w:hint="eastAsia"/>
        </w:rPr>
        <w:t>。</w:t>
      </w:r>
    </w:p>
    <w:p w:rsidR="00117AE2" w:rsidRDefault="00117AE2" w:rsidP="00E55DBF">
      <w:pPr>
        <w:ind w:left="212" w:hangingChars="100" w:hanging="212"/>
      </w:pPr>
      <w:r>
        <w:rPr>
          <w:rFonts w:hint="eastAsia"/>
        </w:rPr>
        <w:t xml:space="preserve">　　しかし、日本の政府は、戦時体制の下で自ら富くじにより庶民のタンス預金（これを財政政策者は浮動購買力と呼ぶ）の吸収（収奪）を始めた。以来、</w:t>
      </w:r>
      <w:r w:rsidR="00FD2C85">
        <w:rPr>
          <w:rFonts w:hint="eastAsia"/>
        </w:rPr>
        <w:t>宝くじ、</w:t>
      </w:r>
      <w:r>
        <w:rPr>
          <w:rFonts w:hint="eastAsia"/>
        </w:rPr>
        <w:t>競馬、競輪、オートレース、モーターボートの公営競技、さらにスポーツ振興くじも作</w:t>
      </w:r>
      <w:r w:rsidR="000B37CC">
        <w:rPr>
          <w:rFonts w:hint="eastAsia"/>
        </w:rPr>
        <w:t>った</w:t>
      </w:r>
      <w:r>
        <w:rPr>
          <w:rFonts w:hint="eastAsia"/>
        </w:rPr>
        <w:t>。これらは全て射幸心を利用した政府</w:t>
      </w:r>
      <w:r w:rsidR="000B37CC">
        <w:rPr>
          <w:rFonts w:hint="eastAsia"/>
        </w:rPr>
        <w:t>や地方自治体</w:t>
      </w:r>
      <w:r>
        <w:rPr>
          <w:rFonts w:hint="eastAsia"/>
        </w:rPr>
        <w:t>の金集めであった。</w:t>
      </w:r>
    </w:p>
    <w:p w:rsidR="00117AE2" w:rsidRDefault="000B37CC" w:rsidP="00E55DBF">
      <w:pPr>
        <w:ind w:left="212" w:hangingChars="100" w:hanging="212"/>
      </w:pPr>
      <w:r>
        <w:rPr>
          <w:rFonts w:hint="eastAsia"/>
        </w:rPr>
        <w:t xml:space="preserve">　　</w:t>
      </w:r>
      <w:r w:rsidR="00117AE2">
        <w:rPr>
          <w:rFonts w:hint="eastAsia"/>
        </w:rPr>
        <w:t>パチンコ・パチスロは日本独自の風俗営業で、元は子供のゲームだったものに大人向けのタバコなどの賞品を付け、さらに換金も可能にするシステム横行を許した結果、民間事業者による事実上の賭博となった。</w:t>
      </w:r>
    </w:p>
    <w:p w:rsidR="00117AE2" w:rsidRDefault="00117AE2" w:rsidP="00E55DBF">
      <w:pPr>
        <w:ind w:leftChars="100" w:left="212" w:firstLineChars="100" w:firstLine="212"/>
      </w:pPr>
      <w:r>
        <w:rPr>
          <w:rFonts w:hint="eastAsia"/>
        </w:rPr>
        <w:t>これらの日本における賭博は</w:t>
      </w:r>
      <w:r w:rsidR="000B37CC">
        <w:rPr>
          <w:rFonts w:hint="eastAsia"/>
        </w:rPr>
        <w:t>利権産業を生み</w:t>
      </w:r>
      <w:r>
        <w:rPr>
          <w:rFonts w:hint="eastAsia"/>
        </w:rPr>
        <w:t>、中央・地方の官庁（総務省から警察まで）が利権を持ち、天下り、再就職先となる癒着を生んでいる。</w:t>
      </w:r>
    </w:p>
    <w:p w:rsidR="00FD2C85" w:rsidRDefault="00117AE2" w:rsidP="00E55DBF">
      <w:pPr>
        <w:ind w:leftChars="100" w:left="212" w:firstLineChars="100" w:firstLine="212"/>
      </w:pPr>
      <w:r>
        <w:rPr>
          <w:rFonts w:hint="eastAsia"/>
        </w:rPr>
        <w:t>このように自ら政府省庁が利権を持ち、賭博関係の民間業者も利権を持つに至っているので、政府は自ら賭博の</w:t>
      </w:r>
      <w:r w:rsidR="000B37CC">
        <w:rPr>
          <w:rFonts w:hint="eastAsia"/>
        </w:rPr>
        <w:t>様々な</w:t>
      </w:r>
      <w:r>
        <w:rPr>
          <w:rFonts w:hint="eastAsia"/>
        </w:rPr>
        <w:t>弊害を解明することを回避してきた。</w:t>
      </w:r>
    </w:p>
    <w:p w:rsidR="00FD2C85" w:rsidRDefault="00117AE2" w:rsidP="00E55DBF">
      <w:pPr>
        <w:ind w:leftChars="100" w:left="212" w:firstLineChars="100" w:firstLine="212"/>
      </w:pPr>
      <w:r>
        <w:rPr>
          <w:rFonts w:hint="eastAsia"/>
        </w:rPr>
        <w:t>ギャンブル依存症</w:t>
      </w:r>
      <w:r w:rsidR="00FD2C85">
        <w:rPr>
          <w:rFonts w:hint="eastAsia"/>
        </w:rPr>
        <w:t>は</w:t>
      </w:r>
      <w:r>
        <w:rPr>
          <w:rFonts w:hint="eastAsia"/>
        </w:rPr>
        <w:t>その収奪事業の</w:t>
      </w:r>
      <w:r w:rsidR="00FD2C85">
        <w:rPr>
          <w:rFonts w:hint="eastAsia"/>
        </w:rPr>
        <w:t>｢</w:t>
      </w:r>
      <w:r>
        <w:rPr>
          <w:rFonts w:hint="eastAsia"/>
        </w:rPr>
        <w:t>副作用</w:t>
      </w:r>
      <w:r w:rsidR="00FD2C85">
        <w:rPr>
          <w:rFonts w:hint="eastAsia"/>
        </w:rPr>
        <w:t>｣</w:t>
      </w:r>
      <w:r>
        <w:rPr>
          <w:rFonts w:hint="eastAsia"/>
        </w:rPr>
        <w:t>であるが、政府はその解明を回避してきたのである。</w:t>
      </w:r>
    </w:p>
    <w:p w:rsidR="00117AE2" w:rsidRDefault="000B37CC" w:rsidP="00E55DBF">
      <w:pPr>
        <w:ind w:leftChars="100" w:left="212" w:firstLineChars="100" w:firstLine="212"/>
      </w:pPr>
      <w:r>
        <w:rPr>
          <w:rFonts w:hint="eastAsia"/>
        </w:rPr>
        <w:t>そして、</w:t>
      </w:r>
      <w:r w:rsidR="00806009">
        <w:rPr>
          <w:rFonts w:hint="eastAsia"/>
        </w:rPr>
        <w:t>日本に</w:t>
      </w:r>
      <w:r>
        <w:rPr>
          <w:rFonts w:hint="eastAsia"/>
        </w:rPr>
        <w:t>カジノを導入する動きが具体化すると、</w:t>
      </w:r>
      <w:r w:rsidR="00806009" w:rsidRPr="00FD2C85">
        <w:rPr>
          <w:rFonts w:hint="eastAsia"/>
        </w:rPr>
        <w:t>ギャンブル依存に対して無策な政府</w:t>
      </w:r>
      <w:r w:rsidR="00806009">
        <w:rPr>
          <w:rFonts w:hint="eastAsia"/>
        </w:rPr>
        <w:t>への批判の声が高まった。</w:t>
      </w:r>
    </w:p>
    <w:p w:rsidR="00117AE2" w:rsidRDefault="00806009" w:rsidP="00E55DBF">
      <w:pPr>
        <w:ind w:leftChars="100" w:left="212" w:firstLineChars="100" w:firstLine="212"/>
      </w:pPr>
      <w:r w:rsidRPr="00806009">
        <w:rPr>
          <w:rFonts w:hint="eastAsia"/>
        </w:rPr>
        <w:t>そのため</w:t>
      </w:r>
      <w:r w:rsidR="00117AE2" w:rsidRPr="00806009">
        <w:rPr>
          <w:rFonts w:hint="eastAsia"/>
        </w:rPr>
        <w:t>、民間事業者によるカジノ</w:t>
      </w:r>
      <w:r w:rsidRPr="00806009">
        <w:rPr>
          <w:rFonts w:hint="eastAsia"/>
        </w:rPr>
        <w:t>と共にパチンコ</w:t>
      </w:r>
      <w:r w:rsidR="00117AE2" w:rsidRPr="00806009">
        <w:rPr>
          <w:rFonts w:hint="eastAsia"/>
        </w:rPr>
        <w:t>や富くじ、競馬その他の</w:t>
      </w:r>
      <w:r w:rsidRPr="00806009">
        <w:rPr>
          <w:rFonts w:hint="eastAsia"/>
        </w:rPr>
        <w:t>公営ギャンブル</w:t>
      </w:r>
      <w:r w:rsidR="00117AE2" w:rsidRPr="00806009">
        <w:rPr>
          <w:rFonts w:hint="eastAsia"/>
        </w:rPr>
        <w:t>事業</w:t>
      </w:r>
      <w:r w:rsidRPr="00806009">
        <w:rPr>
          <w:rFonts w:hint="eastAsia"/>
        </w:rPr>
        <w:t>について</w:t>
      </w:r>
      <w:r w:rsidR="00117AE2" w:rsidRPr="00806009">
        <w:rPr>
          <w:rFonts w:hint="eastAsia"/>
        </w:rPr>
        <w:t>、</w:t>
      </w:r>
      <w:r w:rsidRPr="00806009">
        <w:rPr>
          <w:rFonts w:hint="eastAsia"/>
        </w:rPr>
        <w:t>ようやく</w:t>
      </w:r>
      <w:r w:rsidR="00117AE2" w:rsidRPr="00806009">
        <w:rPr>
          <w:rFonts w:hint="eastAsia"/>
        </w:rPr>
        <w:t>政府は</w:t>
      </w:r>
      <w:r w:rsidRPr="00806009">
        <w:rPr>
          <w:rFonts w:hint="eastAsia"/>
        </w:rPr>
        <w:t>ギャンブル依存を</w:t>
      </w:r>
      <w:r w:rsidR="00117AE2" w:rsidRPr="00806009">
        <w:rPr>
          <w:rFonts w:hint="eastAsia"/>
        </w:rPr>
        <w:t>放置しておけない</w:t>
      </w:r>
      <w:r w:rsidRPr="00806009">
        <w:rPr>
          <w:rFonts w:hint="eastAsia"/>
        </w:rPr>
        <w:t>ということになったのである</w:t>
      </w:r>
      <w:r w:rsidR="00117AE2" w:rsidRPr="00806009">
        <w:rPr>
          <w:rFonts w:hint="eastAsia"/>
        </w:rPr>
        <w:t>。</w:t>
      </w:r>
    </w:p>
    <w:p w:rsidR="00DA753A" w:rsidRDefault="00DA753A" w:rsidP="00FD2C85">
      <w:pPr>
        <w:rPr>
          <w:rFonts w:asciiTheme="majorEastAsia" w:eastAsiaTheme="majorEastAsia" w:hAnsiTheme="majorEastAsia"/>
        </w:rPr>
      </w:pPr>
    </w:p>
    <w:p w:rsidR="00FD2C85" w:rsidRPr="00DA753A" w:rsidRDefault="00FD2C85" w:rsidP="00FD2C85">
      <w:pPr>
        <w:rPr>
          <w:rFonts w:asciiTheme="majorEastAsia" w:eastAsiaTheme="majorEastAsia" w:hAnsiTheme="majorEastAsia"/>
        </w:rPr>
      </w:pPr>
      <w:r w:rsidRPr="00FD2C85">
        <w:rPr>
          <w:rFonts w:asciiTheme="majorEastAsia" w:eastAsiaTheme="majorEastAsia" w:hAnsiTheme="majorEastAsia" w:hint="eastAsia"/>
        </w:rPr>
        <w:t>４．</w:t>
      </w:r>
      <w:r w:rsidR="008B238C" w:rsidRPr="00DA753A">
        <w:rPr>
          <w:rFonts w:asciiTheme="majorEastAsia" w:eastAsiaTheme="majorEastAsia" w:hAnsiTheme="majorEastAsia" w:hint="eastAsia"/>
        </w:rPr>
        <w:t>政府公表の依存有症率低下の政治的背景</w:t>
      </w:r>
    </w:p>
    <w:p w:rsidR="00117AE2" w:rsidRPr="00806009" w:rsidRDefault="00806009" w:rsidP="00806009">
      <w:pPr>
        <w:ind w:leftChars="100" w:left="212" w:firstLineChars="100" w:firstLine="212"/>
        <w:rPr>
          <w:rFonts w:asciiTheme="majorEastAsia" w:eastAsiaTheme="majorEastAsia" w:hAnsiTheme="majorEastAsia"/>
        </w:rPr>
      </w:pPr>
      <w:r w:rsidRPr="00806009">
        <w:rPr>
          <w:rFonts w:asciiTheme="majorEastAsia" w:eastAsiaTheme="majorEastAsia" w:hAnsiTheme="majorEastAsia" w:hint="eastAsia"/>
        </w:rPr>
        <w:t>日本の厚労省委託のギャンブル依存有病率調査の結果は、2008年5.6％、2013年全国調査4.8％（人口推計536万人）、2016年都市調査（20170.3.31発表）2.7％（280万人）という。調査のたびに低くなるのは、ＩＲやギャンブル肯定派が先の調査結果に対し多すぎると批判した結果である。</w:t>
      </w:r>
    </w:p>
    <w:p w:rsidR="00847513" w:rsidRDefault="00847513" w:rsidP="00DA1EA2">
      <w:pPr>
        <w:sectPr w:rsidR="00847513" w:rsidSect="00806009">
          <w:footerReference w:type="default" r:id="rId17"/>
          <w:pgSz w:w="11906" w:h="16838" w:code="9"/>
          <w:pgMar w:top="851" w:right="1134" w:bottom="851" w:left="1247" w:header="851" w:footer="510" w:gutter="0"/>
          <w:cols w:space="420"/>
          <w:docGrid w:type="linesAndChars" w:linePitch="398" w:charSpace="341"/>
        </w:sectPr>
      </w:pPr>
    </w:p>
    <w:p w:rsidR="00CC7D54" w:rsidRPr="00782F99" w:rsidRDefault="008B238C" w:rsidP="008B238C">
      <w:pPr>
        <w:widowControl/>
        <w:jc w:val="left"/>
        <w:rPr>
          <w:rFonts w:ascii="HGP創英角ｺﾞｼｯｸUB" w:eastAsia="HGP創英角ｺﾞｼｯｸUB" w:hAnsi="HGP創英角ｺﾞｼｯｸUB"/>
          <w:sz w:val="32"/>
        </w:rPr>
      </w:pPr>
      <w:r w:rsidRPr="00145360">
        <w:rPr>
          <w:rFonts w:asciiTheme="majorEastAsia" w:eastAsiaTheme="majorEastAsia" w:hAnsiTheme="majorEastAsia" w:hint="eastAsia"/>
          <w:sz w:val="32"/>
          <w:bdr w:val="single" w:sz="4" w:space="0" w:color="auto"/>
        </w:rPr>
        <w:t>コラム</w:t>
      </w:r>
      <w:r>
        <w:rPr>
          <w:rFonts w:asciiTheme="majorEastAsia" w:eastAsiaTheme="majorEastAsia" w:hAnsiTheme="majorEastAsia" w:hint="eastAsia"/>
          <w:sz w:val="32"/>
        </w:rPr>
        <w:t xml:space="preserve">　　　　　 </w:t>
      </w:r>
      <w:r w:rsidR="00CC7D54" w:rsidRPr="00782F99">
        <w:rPr>
          <w:rFonts w:ascii="HGP創英角ｺﾞｼｯｸUB" w:eastAsia="HGP創英角ｺﾞｼｯｸUB" w:hAnsi="HGP創英角ｺﾞｼｯｸUB" w:hint="eastAsia"/>
          <w:sz w:val="32"/>
        </w:rPr>
        <w:t>大阪市復興宝くじと万博カジノ</w:t>
      </w:r>
    </w:p>
    <w:p w:rsidR="00CC7D54" w:rsidRDefault="00CC7D54" w:rsidP="006B30AE">
      <w:pPr>
        <w:widowControl/>
        <w:jc w:val="left"/>
        <w:rPr>
          <w:rFonts w:asciiTheme="minorEastAsia" w:hAnsiTheme="minorEastAsia"/>
        </w:rPr>
      </w:pPr>
    </w:p>
    <w:p w:rsidR="00646035" w:rsidRDefault="00CC7D54" w:rsidP="00CC7D54">
      <w:pPr>
        <w:widowControl/>
        <w:ind w:left="212" w:hangingChars="100" w:hanging="212"/>
        <w:jc w:val="left"/>
        <w:rPr>
          <w:rFonts w:asciiTheme="minorEastAsia" w:hAnsiTheme="minorEastAsia"/>
        </w:rPr>
      </w:pPr>
      <w:r>
        <w:rPr>
          <w:rFonts w:asciiTheme="minorEastAsia" w:hAnsiTheme="minorEastAsia" w:hint="eastAsia"/>
        </w:rPr>
        <w:t>１．1945（昭和20）年７月、戦費調達のため</w:t>
      </w:r>
      <w:r w:rsidR="00646035">
        <w:rPr>
          <w:rFonts w:asciiTheme="minorEastAsia" w:hAnsiTheme="minorEastAsia" w:hint="eastAsia"/>
        </w:rPr>
        <w:t>に、刑法で禁じられている富くじが</w:t>
      </w:r>
      <w:r>
        <w:rPr>
          <w:rFonts w:asciiTheme="minorEastAsia" w:hAnsiTheme="minorEastAsia" w:hint="eastAsia"/>
        </w:rPr>
        <w:t>１枚10円の「勝札」</w:t>
      </w:r>
      <w:r w:rsidR="00646035">
        <w:rPr>
          <w:rFonts w:asciiTheme="minorEastAsia" w:hAnsiTheme="minorEastAsia" w:hint="eastAsia"/>
        </w:rPr>
        <w:t>として</w:t>
      </w:r>
      <w:r>
        <w:rPr>
          <w:rFonts w:asciiTheme="minorEastAsia" w:hAnsiTheme="minorEastAsia" w:hint="eastAsia"/>
        </w:rPr>
        <w:t>2億円分発売された。しかし、8月25</w:t>
      </w:r>
      <w:r w:rsidR="00646035">
        <w:rPr>
          <w:rFonts w:asciiTheme="minorEastAsia" w:hAnsiTheme="minorEastAsia" w:hint="eastAsia"/>
        </w:rPr>
        <w:t>日の抽籤日は敗戦の</w:t>
      </w:r>
      <w:r>
        <w:rPr>
          <w:rFonts w:asciiTheme="minorEastAsia" w:hAnsiTheme="minorEastAsia" w:hint="eastAsia"/>
        </w:rPr>
        <w:t>10日</w:t>
      </w:r>
      <w:r w:rsidR="00646035">
        <w:rPr>
          <w:rFonts w:asciiTheme="minorEastAsia" w:hAnsiTheme="minorEastAsia" w:hint="eastAsia"/>
        </w:rPr>
        <w:t>後であったため</w:t>
      </w:r>
      <w:r>
        <w:rPr>
          <w:rFonts w:asciiTheme="minorEastAsia" w:hAnsiTheme="minorEastAsia" w:hint="eastAsia"/>
        </w:rPr>
        <w:t>「負け札」といわれた。</w:t>
      </w:r>
    </w:p>
    <w:p w:rsidR="00CC7D54" w:rsidRDefault="00CC7D54" w:rsidP="00646035">
      <w:pPr>
        <w:widowControl/>
        <w:ind w:leftChars="100" w:left="212" w:firstLineChars="100" w:firstLine="212"/>
        <w:jc w:val="left"/>
        <w:rPr>
          <w:rFonts w:asciiTheme="minorEastAsia" w:hAnsiTheme="minorEastAsia"/>
        </w:rPr>
      </w:pPr>
      <w:r>
        <w:rPr>
          <w:rFonts w:asciiTheme="minorEastAsia" w:hAnsiTheme="minorEastAsia" w:hint="eastAsia"/>
        </w:rPr>
        <w:t>敗戦後</w:t>
      </w:r>
      <w:r w:rsidR="00646035">
        <w:rPr>
          <w:rFonts w:asciiTheme="minorEastAsia" w:hAnsiTheme="minorEastAsia" w:hint="eastAsia"/>
        </w:rPr>
        <w:t>も続いた</w:t>
      </w:r>
      <w:r>
        <w:rPr>
          <w:rFonts w:asciiTheme="minorEastAsia" w:hAnsiTheme="minorEastAsia" w:hint="eastAsia"/>
        </w:rPr>
        <w:t>「宝籤」と併せてその年の売上は計4.2億円に達した。物資不足の中、人々は景品の煙草を求めたのである。物資不足時代</w:t>
      </w:r>
      <w:r w:rsidR="00646035">
        <w:rPr>
          <w:rFonts w:asciiTheme="minorEastAsia" w:hAnsiTheme="minorEastAsia" w:hint="eastAsia"/>
        </w:rPr>
        <w:t>の</w:t>
      </w:r>
      <w:r>
        <w:rPr>
          <w:rFonts w:asciiTheme="minorEastAsia" w:hAnsiTheme="minorEastAsia" w:hint="eastAsia"/>
        </w:rPr>
        <w:t>景品には、1946年に煙草の他にズルケン、あめ、綿布、石鹸、ＤＤＴ、傘、懐中時計、1947年には土地付き住宅までが加えられている。</w:t>
      </w:r>
    </w:p>
    <w:p w:rsidR="00CC7D54" w:rsidRDefault="00CC7D54" w:rsidP="00CC7D54">
      <w:pPr>
        <w:widowControl/>
        <w:ind w:left="212" w:hangingChars="100" w:hanging="212"/>
        <w:jc w:val="left"/>
        <w:rPr>
          <w:rFonts w:asciiTheme="minorEastAsia" w:hAnsiTheme="minorEastAsia"/>
        </w:rPr>
      </w:pPr>
      <w:r>
        <w:rPr>
          <w:rFonts w:asciiTheme="minorEastAsia" w:hAnsiTheme="minorEastAsia" w:hint="eastAsia"/>
        </w:rPr>
        <w:t xml:space="preserve">　　宝くじは</w:t>
      </w:r>
      <w:r w:rsidR="00646035">
        <w:rPr>
          <w:rFonts w:asciiTheme="minorEastAsia" w:hAnsiTheme="minorEastAsia" w:hint="eastAsia"/>
        </w:rPr>
        <w:t>、</w:t>
      </w:r>
      <w:r>
        <w:rPr>
          <w:rFonts w:asciiTheme="minorEastAsia" w:hAnsiTheme="minorEastAsia" w:hint="eastAsia"/>
        </w:rPr>
        <w:t>1等賞金が最大の販売戦略であり、10万円でスタートした賞金は、1947年には20円くじで100万円が当たるとして宣伝された（政府宝くじ）。政府宝くじは当せん金付証票法による戦後復興の資金集めとして行われていたが、1954年には中止となった。</w:t>
      </w:r>
      <w:r w:rsidR="00094A94">
        <w:rPr>
          <w:rFonts w:asciiTheme="minorEastAsia" w:hAnsiTheme="minorEastAsia" w:hint="eastAsia"/>
        </w:rPr>
        <w:t>なお、その後も</w:t>
      </w:r>
      <w:r w:rsidR="00646035">
        <w:rPr>
          <w:rFonts w:asciiTheme="minorEastAsia" w:hAnsiTheme="minorEastAsia" w:hint="eastAsia"/>
        </w:rPr>
        <w:t>「当分の間」として</w:t>
      </w:r>
      <w:r>
        <w:rPr>
          <w:rFonts w:asciiTheme="minorEastAsia" w:hAnsiTheme="minorEastAsia" w:hint="eastAsia"/>
        </w:rPr>
        <w:t>地方自治体による戦後復興資金目的</w:t>
      </w:r>
      <w:r w:rsidR="00646035">
        <w:rPr>
          <w:rFonts w:asciiTheme="minorEastAsia" w:hAnsiTheme="minorEastAsia" w:hint="eastAsia"/>
        </w:rPr>
        <w:t>のみ</w:t>
      </w:r>
      <w:r>
        <w:rPr>
          <w:rFonts w:asciiTheme="minorEastAsia" w:hAnsiTheme="minorEastAsia" w:hint="eastAsia"/>
        </w:rPr>
        <w:t>となった。</w:t>
      </w:r>
    </w:p>
    <w:p w:rsidR="00CC7D54" w:rsidRDefault="00CC7D54" w:rsidP="00CC7D54">
      <w:pPr>
        <w:widowControl/>
        <w:ind w:left="212" w:hangingChars="100" w:hanging="212"/>
        <w:jc w:val="left"/>
        <w:rPr>
          <w:rFonts w:asciiTheme="minorEastAsia" w:hAnsiTheme="minorEastAsia"/>
        </w:rPr>
      </w:pPr>
      <w:r>
        <w:rPr>
          <w:rFonts w:asciiTheme="minorEastAsia" w:hAnsiTheme="minorEastAsia" w:hint="eastAsia"/>
        </w:rPr>
        <w:t xml:space="preserve">　　</w:t>
      </w:r>
      <w:r w:rsidR="00646035">
        <w:rPr>
          <w:rFonts w:asciiTheme="minorEastAsia" w:hAnsiTheme="minorEastAsia" w:hint="eastAsia"/>
        </w:rPr>
        <w:t>大阪市は、</w:t>
      </w:r>
      <w:r>
        <w:rPr>
          <w:rFonts w:asciiTheme="minorEastAsia" w:hAnsiTheme="minorEastAsia" w:hint="eastAsia"/>
        </w:rPr>
        <w:t>1948</w:t>
      </w:r>
      <w:r w:rsidR="001B3C35">
        <w:rPr>
          <w:rFonts w:asciiTheme="minorEastAsia" w:hAnsiTheme="minorEastAsia" w:hint="eastAsia"/>
        </w:rPr>
        <w:t>年より復興宝くじを発売した。1枚20円くじで、1等100万円が1本、その他石鹸や学生服などが当たるというものだった。それが1954年の第2回では1枚50円くじで1等400万円1本、そしてその前後賞50万円2本として射幸心を煽った。</w:t>
      </w:r>
    </w:p>
    <w:p w:rsidR="001B3C35" w:rsidRDefault="001B3C35" w:rsidP="00CC7D54">
      <w:pPr>
        <w:widowControl/>
        <w:ind w:left="212" w:hangingChars="100" w:hanging="212"/>
        <w:jc w:val="left"/>
        <w:rPr>
          <w:rFonts w:asciiTheme="minorEastAsia" w:hAnsiTheme="minorEastAsia"/>
        </w:rPr>
      </w:pPr>
      <w:r>
        <w:rPr>
          <w:rFonts w:asciiTheme="minorEastAsia" w:hAnsiTheme="minorEastAsia" w:hint="eastAsia"/>
        </w:rPr>
        <w:t xml:space="preserve">　　現在の全国宝くじは、全国都道府県と全政令都市により発売されている</w:t>
      </w:r>
      <w:r w:rsidR="00646035">
        <w:rPr>
          <w:rFonts w:asciiTheme="minorEastAsia" w:hAnsiTheme="minorEastAsia" w:hint="eastAsia"/>
        </w:rPr>
        <w:t>。</w:t>
      </w:r>
      <w:r>
        <w:rPr>
          <w:rFonts w:asciiTheme="minorEastAsia" w:hAnsiTheme="minorEastAsia" w:hint="eastAsia"/>
        </w:rPr>
        <w:t>昭和20年代は政府宝くじと競うように発売合戦が繰り広げられた。当時の宝くじは、日本勧業銀行を受託銀行としており、その後、第一勧銀と富士銀行の合併を経て、現在はみずほ銀行が受託者である。</w:t>
      </w:r>
    </w:p>
    <w:p w:rsidR="001B3C35" w:rsidRDefault="001B3C35" w:rsidP="00CC7D54">
      <w:pPr>
        <w:widowControl/>
        <w:ind w:left="212" w:hangingChars="100" w:hanging="212"/>
        <w:jc w:val="left"/>
        <w:rPr>
          <w:rFonts w:asciiTheme="minorEastAsia" w:hAnsiTheme="minorEastAsia"/>
        </w:rPr>
      </w:pPr>
      <w:r>
        <w:rPr>
          <w:rFonts w:asciiTheme="minorEastAsia" w:hAnsiTheme="minorEastAsia" w:hint="eastAsia"/>
        </w:rPr>
        <w:t xml:space="preserve">　　それにしても、</w:t>
      </w:r>
      <w:r w:rsidRPr="00DA753A">
        <w:rPr>
          <w:rFonts w:asciiTheme="majorEastAsia" w:eastAsiaTheme="majorEastAsia" w:hAnsiTheme="majorEastAsia" w:hint="eastAsia"/>
        </w:rPr>
        <w:t>1949年発行の</w:t>
      </w:r>
      <w:r w:rsidR="00646035" w:rsidRPr="00DA753A">
        <w:rPr>
          <w:rFonts w:asciiTheme="majorEastAsia" w:eastAsiaTheme="majorEastAsia" w:hAnsiTheme="majorEastAsia" w:hint="eastAsia"/>
        </w:rPr>
        <w:t>第2回</w:t>
      </w:r>
      <w:r w:rsidRPr="00DA753A">
        <w:rPr>
          <w:rFonts w:asciiTheme="majorEastAsia" w:eastAsiaTheme="majorEastAsia" w:hAnsiTheme="majorEastAsia" w:hint="eastAsia"/>
        </w:rPr>
        <w:t>大阪市復興宝くじの絵柄</w:t>
      </w:r>
      <w:r w:rsidR="00DA753A">
        <w:rPr>
          <w:rFonts w:asciiTheme="minorEastAsia" w:hAnsiTheme="minorEastAsia" w:hint="eastAsia"/>
        </w:rPr>
        <w:t>（後記）</w:t>
      </w:r>
      <w:r>
        <w:rPr>
          <w:rFonts w:asciiTheme="minorEastAsia" w:hAnsiTheme="minorEastAsia" w:hint="eastAsia"/>
        </w:rPr>
        <w:t>をみると感慨を憶える。柴を背負い、歩きながら本を読む</w:t>
      </w:r>
      <w:r w:rsidR="00646035">
        <w:rPr>
          <w:rFonts w:asciiTheme="minorEastAsia" w:hAnsiTheme="minorEastAsia" w:hint="eastAsia"/>
        </w:rPr>
        <w:t>二宮金次郎の</w:t>
      </w:r>
      <w:r>
        <w:rPr>
          <w:rFonts w:asciiTheme="minorEastAsia" w:hAnsiTheme="minorEastAsia" w:hint="eastAsia"/>
        </w:rPr>
        <w:t>姿が描かれているのだ。当時まだどの小学校にも銅像が残されていた金次郎</w:t>
      </w:r>
      <w:r w:rsidR="00646035">
        <w:rPr>
          <w:rFonts w:asciiTheme="minorEastAsia" w:hAnsiTheme="minorEastAsia" w:hint="eastAsia"/>
        </w:rPr>
        <w:t>像</w:t>
      </w:r>
      <w:r>
        <w:rPr>
          <w:rFonts w:asciiTheme="minorEastAsia" w:hAnsiTheme="minorEastAsia" w:hint="eastAsia"/>
        </w:rPr>
        <w:t>は</w:t>
      </w:r>
      <w:r w:rsidR="00646035">
        <w:rPr>
          <w:rFonts w:asciiTheme="minorEastAsia" w:hAnsiTheme="minorEastAsia" w:hint="eastAsia"/>
        </w:rPr>
        <w:t>、</w:t>
      </w:r>
      <w:r>
        <w:rPr>
          <w:rFonts w:asciiTheme="minorEastAsia" w:hAnsiTheme="minorEastAsia" w:hint="eastAsia"/>
        </w:rPr>
        <w:t>勤勉</w:t>
      </w:r>
      <w:r w:rsidR="00DA753A">
        <w:rPr>
          <w:rFonts w:asciiTheme="minorEastAsia" w:hAnsiTheme="minorEastAsia" w:hint="eastAsia"/>
        </w:rPr>
        <w:t>勤労</w:t>
      </w:r>
      <w:r>
        <w:rPr>
          <w:rFonts w:asciiTheme="minorEastAsia" w:hAnsiTheme="minorEastAsia" w:hint="eastAsia"/>
        </w:rPr>
        <w:t>思想そのものを示してい</w:t>
      </w:r>
      <w:r w:rsidR="00DA753A">
        <w:rPr>
          <w:rFonts w:asciiTheme="minorEastAsia" w:hAnsiTheme="minorEastAsia" w:hint="eastAsia"/>
        </w:rPr>
        <w:t>た</w:t>
      </w:r>
      <w:r>
        <w:rPr>
          <w:rFonts w:asciiTheme="minorEastAsia" w:hAnsiTheme="minorEastAsia" w:hint="eastAsia"/>
        </w:rPr>
        <w:t>。</w:t>
      </w:r>
    </w:p>
    <w:p w:rsidR="001B3C35" w:rsidRDefault="001B3C35" w:rsidP="001B3C35">
      <w:pPr>
        <w:widowControl/>
        <w:ind w:leftChars="100" w:left="212" w:firstLineChars="100" w:firstLine="212"/>
        <w:jc w:val="left"/>
        <w:rPr>
          <w:rFonts w:asciiTheme="minorEastAsia" w:hAnsiTheme="minorEastAsia"/>
        </w:rPr>
      </w:pPr>
      <w:r>
        <w:rPr>
          <w:rFonts w:asciiTheme="minorEastAsia" w:hAnsiTheme="minorEastAsia" w:hint="eastAsia"/>
        </w:rPr>
        <w:t>しかし、宝くじは言うまでもなく人の射幸心を煽って買わせるものである。大阪市が戦後復興という建前において、本来刑法で禁止されている富くじというものを手段として使う無神経さをそこに見ることができる。</w:t>
      </w:r>
    </w:p>
    <w:p w:rsidR="001B3C35" w:rsidRDefault="001B3C35" w:rsidP="001B3C35">
      <w:pPr>
        <w:widowControl/>
        <w:jc w:val="left"/>
        <w:rPr>
          <w:rFonts w:asciiTheme="minorEastAsia" w:hAnsiTheme="minorEastAsia"/>
        </w:rPr>
      </w:pPr>
    </w:p>
    <w:p w:rsidR="001B3C35" w:rsidRDefault="001B3C35" w:rsidP="001B3C35">
      <w:pPr>
        <w:widowControl/>
        <w:jc w:val="left"/>
        <w:rPr>
          <w:rFonts w:asciiTheme="minorEastAsia" w:hAnsiTheme="minorEastAsia"/>
        </w:rPr>
      </w:pPr>
      <w:r>
        <w:rPr>
          <w:rFonts w:asciiTheme="minorEastAsia" w:hAnsiTheme="minorEastAsia" w:hint="eastAsia"/>
        </w:rPr>
        <w:t>２．実は、その建前上の</w:t>
      </w:r>
      <w:r w:rsidRPr="008B238C">
        <w:rPr>
          <w:rFonts w:asciiTheme="majorEastAsia" w:eastAsiaTheme="majorEastAsia" w:hAnsiTheme="majorEastAsia" w:hint="eastAsia"/>
        </w:rPr>
        <w:t>目的と手段の背反という無神経</w:t>
      </w:r>
      <w:r>
        <w:rPr>
          <w:rFonts w:asciiTheme="minorEastAsia" w:hAnsiTheme="minorEastAsia" w:hint="eastAsia"/>
        </w:rPr>
        <w:t>は</w:t>
      </w:r>
      <w:r w:rsidR="00E92B38">
        <w:rPr>
          <w:rFonts w:asciiTheme="minorEastAsia" w:hAnsiTheme="minorEastAsia" w:hint="eastAsia"/>
        </w:rPr>
        <w:t>2018年の現代にも起こっている。</w:t>
      </w:r>
    </w:p>
    <w:p w:rsidR="00E92B38" w:rsidRDefault="00E92B38" w:rsidP="00E92B38">
      <w:pPr>
        <w:widowControl/>
        <w:ind w:left="212" w:hangingChars="100" w:hanging="212"/>
        <w:jc w:val="left"/>
        <w:rPr>
          <w:rFonts w:asciiTheme="minorEastAsia" w:hAnsiTheme="minorEastAsia"/>
        </w:rPr>
      </w:pPr>
      <w:r>
        <w:rPr>
          <w:rFonts w:asciiTheme="minorEastAsia" w:hAnsiTheme="minorEastAsia" w:hint="eastAsia"/>
        </w:rPr>
        <w:t xml:space="preserve">　　大阪の松井知事と吉村市長は、大阪の観光振興のため、夢洲にＩＲカジノを企画し、その前段階の手段として万国博覧会誘致に狂奔している。</w:t>
      </w:r>
    </w:p>
    <w:p w:rsidR="00E92B38" w:rsidRDefault="00E92B38" w:rsidP="00E92B38">
      <w:pPr>
        <w:widowControl/>
        <w:ind w:left="212" w:hangingChars="100" w:hanging="212"/>
        <w:jc w:val="left"/>
        <w:rPr>
          <w:rFonts w:asciiTheme="minorEastAsia" w:hAnsiTheme="minorEastAsia"/>
        </w:rPr>
      </w:pPr>
      <w:r>
        <w:rPr>
          <w:rFonts w:asciiTheme="minorEastAsia" w:hAnsiTheme="minorEastAsia" w:hint="eastAsia"/>
        </w:rPr>
        <w:t xml:space="preserve">　　仮に観光振興の効果があるとしても、</w:t>
      </w:r>
      <w:r w:rsidR="00646035">
        <w:rPr>
          <w:rFonts w:asciiTheme="minorEastAsia" w:hAnsiTheme="minorEastAsia" w:hint="eastAsia"/>
        </w:rPr>
        <w:t>それが</w:t>
      </w:r>
      <w:r>
        <w:rPr>
          <w:rFonts w:asciiTheme="minorEastAsia" w:hAnsiTheme="minorEastAsia" w:hint="eastAsia"/>
        </w:rPr>
        <w:t>大阪府市民に平等公平に利益をもたら</w:t>
      </w:r>
      <w:r w:rsidR="00094A94">
        <w:rPr>
          <w:rFonts w:asciiTheme="minorEastAsia" w:hAnsiTheme="minorEastAsia" w:hint="eastAsia"/>
        </w:rPr>
        <w:t>さない</w:t>
      </w:r>
      <w:r>
        <w:rPr>
          <w:rFonts w:asciiTheme="minorEastAsia" w:hAnsiTheme="minorEastAsia" w:hint="eastAsia"/>
        </w:rPr>
        <w:t>。夢洲という住民のいない遊興用地に1000億円以上の公共投資をする必要が一体どれだけあるというのだろうか。開催期間6ヶ月の博覧会では、公共投資の利益回収は到底できない。本音はＩＲカジノのための</w:t>
      </w:r>
      <w:r w:rsidR="00094A94">
        <w:rPr>
          <w:rFonts w:asciiTheme="minorEastAsia" w:hAnsiTheme="minorEastAsia" w:hint="eastAsia"/>
        </w:rPr>
        <w:t>基盤</w:t>
      </w:r>
      <w:r>
        <w:rPr>
          <w:rFonts w:asciiTheme="minorEastAsia" w:hAnsiTheme="minorEastAsia" w:hint="eastAsia"/>
        </w:rPr>
        <w:t>及び交通施設の整備にむけた先行投資に他ならない。</w:t>
      </w:r>
    </w:p>
    <w:p w:rsidR="00E92B38" w:rsidRDefault="00E92B38" w:rsidP="00E92B38">
      <w:pPr>
        <w:widowControl/>
        <w:ind w:left="212" w:hangingChars="100" w:hanging="212"/>
        <w:jc w:val="left"/>
        <w:rPr>
          <w:rFonts w:asciiTheme="minorEastAsia" w:hAnsiTheme="minorEastAsia"/>
        </w:rPr>
      </w:pPr>
      <w:r>
        <w:rPr>
          <w:rFonts w:asciiTheme="minorEastAsia" w:hAnsiTheme="minorEastAsia" w:hint="eastAsia"/>
        </w:rPr>
        <w:t xml:space="preserve">　　ＩＲカジノの周辺に住宅地や教育施設は相応しくない</w:t>
      </w:r>
      <w:r w:rsidR="00646035">
        <w:rPr>
          <w:rFonts w:asciiTheme="minorEastAsia" w:hAnsiTheme="minorEastAsia" w:hint="eastAsia"/>
        </w:rPr>
        <w:t>。</w:t>
      </w:r>
      <w:r>
        <w:rPr>
          <w:rFonts w:asciiTheme="minorEastAsia" w:hAnsiTheme="minorEastAsia" w:hint="eastAsia"/>
        </w:rPr>
        <w:t>現にある南港地区の住宅や学校にとっても良くないことは明らかである。大阪府市の公共用地・公共施設が観光産業の名の下、ギャンブル産業に供せられるのでは、その目的も手段も共に悪いと言えるだろう。</w:t>
      </w:r>
    </w:p>
    <w:p w:rsidR="00E92B38" w:rsidRDefault="00E92B38" w:rsidP="00E92B38">
      <w:pPr>
        <w:widowControl/>
        <w:ind w:left="212" w:hangingChars="100" w:hanging="212"/>
        <w:jc w:val="left"/>
        <w:rPr>
          <w:rFonts w:asciiTheme="minorEastAsia" w:hAnsiTheme="minorEastAsia"/>
        </w:rPr>
      </w:pPr>
      <w:r>
        <w:rPr>
          <w:rFonts w:asciiTheme="minorEastAsia" w:hAnsiTheme="minorEastAsia" w:hint="eastAsia"/>
        </w:rPr>
        <w:t xml:space="preserve">　　ＩＲカジノが大阪府市民にとって</w:t>
      </w:r>
      <w:r w:rsidR="008B238C">
        <w:rPr>
          <w:rFonts w:asciiTheme="minorEastAsia" w:hAnsiTheme="minorEastAsia" w:hint="eastAsia"/>
        </w:rPr>
        <w:t>福祉上等しく</w:t>
      </w:r>
      <w:r>
        <w:rPr>
          <w:rFonts w:asciiTheme="minorEastAsia" w:hAnsiTheme="minorEastAsia" w:hint="eastAsia"/>
        </w:rPr>
        <w:t>利益のみもたらすなら、府市が自ら公共事業としてやって良いが、地方自治体</w:t>
      </w:r>
      <w:r w:rsidR="00646035">
        <w:rPr>
          <w:rFonts w:asciiTheme="minorEastAsia" w:hAnsiTheme="minorEastAsia" w:hint="eastAsia"/>
        </w:rPr>
        <w:t>の府市</w:t>
      </w:r>
      <w:r>
        <w:rPr>
          <w:rFonts w:asciiTheme="minorEastAsia" w:hAnsiTheme="minorEastAsia" w:hint="eastAsia"/>
        </w:rPr>
        <w:t>が民営賭博開帳事業をかくも熱心にやる</w:t>
      </w:r>
      <w:r w:rsidR="00782F99">
        <w:rPr>
          <w:rFonts w:asciiTheme="minorEastAsia" w:hAnsiTheme="minorEastAsia" w:hint="eastAsia"/>
        </w:rPr>
        <w:t>理由は全く見出せない。</w:t>
      </w:r>
    </w:p>
    <w:p w:rsidR="00782F99" w:rsidRDefault="00782F99" w:rsidP="00E92B38">
      <w:pPr>
        <w:widowControl/>
        <w:ind w:left="212" w:hangingChars="100" w:hanging="212"/>
        <w:jc w:val="left"/>
        <w:rPr>
          <w:rFonts w:asciiTheme="minorEastAsia" w:hAnsiTheme="minorEastAsia"/>
        </w:rPr>
      </w:pPr>
      <w:r>
        <w:rPr>
          <w:rFonts w:asciiTheme="minorEastAsia" w:hAnsiTheme="minorEastAsia" w:hint="eastAsia"/>
        </w:rPr>
        <w:t>３．宝くじが、戦災をはじめとする復興のためという</w:t>
      </w:r>
      <w:r w:rsidR="00646035">
        <w:rPr>
          <w:rFonts w:asciiTheme="minorEastAsia" w:hAnsiTheme="minorEastAsia" w:hint="eastAsia"/>
        </w:rPr>
        <w:t>建前</w:t>
      </w:r>
      <w:r>
        <w:rPr>
          <w:rFonts w:asciiTheme="minorEastAsia" w:hAnsiTheme="minorEastAsia" w:hint="eastAsia"/>
        </w:rPr>
        <w:t>はもはや失われている</w:t>
      </w:r>
      <w:r w:rsidR="00646035">
        <w:rPr>
          <w:rFonts w:asciiTheme="minorEastAsia" w:hAnsiTheme="minorEastAsia" w:hint="eastAsia"/>
        </w:rPr>
        <w:t>。にもかかわらず</w:t>
      </w:r>
      <w:r>
        <w:rPr>
          <w:rFonts w:asciiTheme="minorEastAsia" w:hAnsiTheme="minorEastAsia" w:hint="eastAsia"/>
        </w:rPr>
        <w:t>、むしろより一層射幸性を高めて発売している。</w:t>
      </w:r>
    </w:p>
    <w:p w:rsidR="00691CDF" w:rsidRDefault="00782F99" w:rsidP="00691CDF">
      <w:pPr>
        <w:widowControl/>
        <w:ind w:leftChars="100" w:left="212" w:firstLineChars="100" w:firstLine="212"/>
        <w:jc w:val="left"/>
        <w:rPr>
          <w:rFonts w:asciiTheme="minorEastAsia" w:hAnsiTheme="minorEastAsia"/>
        </w:rPr>
      </w:pPr>
      <w:r>
        <w:rPr>
          <w:rFonts w:asciiTheme="minorEastAsia" w:hAnsiTheme="minorEastAsia" w:hint="eastAsia"/>
        </w:rPr>
        <w:t>そして今、さらに政府や自治体が、世界中でギャンブル依存症や犯罪、マネーローンダリングを生んでいるカジノを推し進めているということを</w:t>
      </w:r>
      <w:r w:rsidR="00646035">
        <w:rPr>
          <w:rFonts w:asciiTheme="minorEastAsia" w:hAnsiTheme="minorEastAsia" w:hint="eastAsia"/>
        </w:rPr>
        <w:t>もし</w:t>
      </w:r>
      <w:r>
        <w:rPr>
          <w:rFonts w:asciiTheme="minorEastAsia" w:hAnsiTheme="minorEastAsia" w:hint="eastAsia"/>
        </w:rPr>
        <w:t>二宮尊徳が聞けば、働くことや学ぶことを</w:t>
      </w:r>
      <w:r w:rsidR="00646035">
        <w:rPr>
          <w:rFonts w:asciiTheme="minorEastAsia" w:hAnsiTheme="minorEastAsia" w:hint="eastAsia"/>
        </w:rPr>
        <w:t>尊び</w:t>
      </w:r>
      <w:r>
        <w:rPr>
          <w:rFonts w:asciiTheme="minorEastAsia" w:hAnsiTheme="minorEastAsia" w:hint="eastAsia"/>
        </w:rPr>
        <w:t>世に広める自己への嘲笑と受け取るだろう。</w:t>
      </w:r>
    </w:p>
    <w:p w:rsidR="00782F99" w:rsidRDefault="000E14EC" w:rsidP="00691CDF">
      <w:pPr>
        <w:widowControl/>
        <w:ind w:leftChars="100" w:left="212"/>
        <w:jc w:val="center"/>
        <w:rPr>
          <w:rFonts w:asciiTheme="minorEastAsia" w:hAnsiTheme="minorEastAsia"/>
        </w:rPr>
      </w:pPr>
      <w:r w:rsidRPr="00F32E6A">
        <w:rPr>
          <w:rFonts w:asciiTheme="minorEastAsia" w:hAnsiTheme="minorEastAsia" w:hint="eastAsia"/>
          <w:noProof/>
          <w:bdr w:val="single" w:sz="4" w:space="0" w:color="auto"/>
        </w:rPr>
        <w:drawing>
          <wp:inline distT="0" distB="0" distL="0" distR="0" wp14:anchorId="1EBCC09E" wp14:editId="4A363062">
            <wp:extent cx="2948940" cy="145542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940" cy="1455420"/>
                    </a:xfrm>
                    <a:prstGeom prst="rect">
                      <a:avLst/>
                    </a:prstGeom>
                    <a:noFill/>
                    <a:ln>
                      <a:noFill/>
                    </a:ln>
                  </pic:spPr>
                </pic:pic>
              </a:graphicData>
            </a:graphic>
          </wp:inline>
        </w:drawing>
      </w:r>
      <w:r>
        <w:rPr>
          <w:rFonts w:ascii="HGP創英角ｺﾞｼｯｸUB" w:eastAsia="HGP創英角ｺﾞｼｯｸUB" w:hAnsi="HGP創英角ｺﾞｼｯｸUB"/>
          <w:noProof/>
          <w:sz w:val="24"/>
          <w:bdr w:val="single" w:sz="4" w:space="0" w:color="auto"/>
        </w:rPr>
        <w:drawing>
          <wp:inline distT="0" distB="0" distL="0" distR="0" wp14:anchorId="6D41A910" wp14:editId="0AFFC21A">
            <wp:extent cx="2948940" cy="1539240"/>
            <wp:effectExtent l="0" t="0" r="381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940" cy="1539240"/>
                    </a:xfrm>
                    <a:prstGeom prst="rect">
                      <a:avLst/>
                    </a:prstGeom>
                    <a:noFill/>
                    <a:ln>
                      <a:noFill/>
                    </a:ln>
                  </pic:spPr>
                </pic:pic>
              </a:graphicData>
            </a:graphic>
          </wp:inline>
        </w:drawing>
      </w:r>
    </w:p>
    <w:p w:rsidR="00CC7D54" w:rsidRDefault="00241B60">
      <w:pPr>
        <w:widowControl/>
        <w:jc w:val="left"/>
        <w:rPr>
          <w:rFonts w:asciiTheme="minorEastAsia" w:hAnsiTheme="minorEastAsia"/>
        </w:rPr>
      </w:pPr>
      <w:r w:rsidRPr="00241B60">
        <w:rPr>
          <w:rFonts w:asciiTheme="minorEastAsia" w:hAnsiTheme="minorEastAsia" w:hint="eastAsia"/>
        </w:rPr>
        <w:t>＊＊＊＊＊＊＊＊＊＊＊＊＊＊＊＊＊＊＊＊＊＊＊＊＊＊＊＊＊＊＊＊＊＊＊＊＊＊＊＊＊</w:t>
      </w:r>
      <w:r>
        <w:rPr>
          <w:rFonts w:asciiTheme="minorEastAsia" w:hAnsiTheme="minorEastAsia" w:hint="eastAsia"/>
        </w:rPr>
        <w:t>＊＊＊＊</w:t>
      </w:r>
    </w:p>
    <w:p w:rsidR="00241B60" w:rsidRPr="00241B60" w:rsidRDefault="00241B60">
      <w:pPr>
        <w:widowControl/>
        <w:jc w:val="lef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sidR="00646035">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p>
    <w:p w:rsidR="000E14EC" w:rsidRDefault="00241B60">
      <w:pPr>
        <w:widowControl/>
        <w:jc w:val="left"/>
        <w:rPr>
          <w:rFonts w:ascii="HGP創英角ｺﾞｼｯｸUB" w:eastAsia="HGP創英角ｺﾞｼｯｸUB" w:hAnsi="HGP創英角ｺﾞｼｯｸUB"/>
          <w:sz w:val="24"/>
          <w:bdr w:val="single" w:sz="4" w:space="0" w:color="auto"/>
        </w:rPr>
      </w:pPr>
      <w:r>
        <w:rPr>
          <w:rFonts w:asciiTheme="minorEastAsia" w:hAnsiTheme="minorEastAsia"/>
          <w:noProof/>
        </w:rPr>
        <w:drawing>
          <wp:inline distT="0" distB="0" distL="0" distR="0" wp14:anchorId="5696E806" wp14:editId="76501A39">
            <wp:extent cx="6118860" cy="43129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4312920"/>
                    </a:xfrm>
                    <a:prstGeom prst="rect">
                      <a:avLst/>
                    </a:prstGeom>
                    <a:noFill/>
                    <a:ln>
                      <a:noFill/>
                    </a:ln>
                  </pic:spPr>
                </pic:pic>
              </a:graphicData>
            </a:graphic>
          </wp:inline>
        </w:drawing>
      </w:r>
    </w:p>
    <w:p w:rsidR="00825542" w:rsidRDefault="00825542" w:rsidP="00825542">
      <w:pPr>
        <w:rPr>
          <w:rFonts w:ascii="HGP創英角ｺﾞｼｯｸUB" w:eastAsia="HGP創英角ｺﾞｼｯｸUB" w:hAnsi="HGP創英角ｺﾞｼｯｸUB"/>
          <w:sz w:val="28"/>
          <w:bdr w:val="single" w:sz="4" w:space="0" w:color="auto"/>
        </w:rPr>
        <w:sectPr w:rsidR="00825542" w:rsidSect="00DD7D00">
          <w:pgSz w:w="11906" w:h="16838" w:code="9"/>
          <w:pgMar w:top="851" w:right="1134" w:bottom="851" w:left="1247" w:header="851" w:footer="510" w:gutter="0"/>
          <w:cols w:space="420"/>
          <w:docGrid w:type="linesAndChars" w:linePitch="388" w:charSpace="341"/>
        </w:sectPr>
      </w:pPr>
    </w:p>
    <w:p w:rsidR="00711AB3" w:rsidRDefault="00840916" w:rsidP="000A1227">
      <w:pPr>
        <w:ind w:left="322" w:hangingChars="100" w:hanging="322"/>
        <w:jc w:val="left"/>
        <w:rPr>
          <w:rFonts w:ascii="HGP創英角ﾎﾟｯﾌﾟ体" w:eastAsia="HGP創英角ﾎﾟｯﾌﾟ体" w:hAnsi="HGP創英角ﾎﾟｯﾌﾟ体"/>
          <w:sz w:val="28"/>
        </w:rPr>
      </w:pPr>
      <w:r w:rsidRPr="00145360">
        <w:rPr>
          <w:rFonts w:asciiTheme="majorEastAsia" w:eastAsiaTheme="majorEastAsia" w:hAnsiTheme="majorEastAsia" w:hint="eastAsia"/>
          <w:sz w:val="32"/>
          <w:bdr w:val="single" w:sz="4" w:space="0" w:color="auto"/>
        </w:rPr>
        <w:t>コラム</w:t>
      </w:r>
      <w:r w:rsidR="0049206F" w:rsidRPr="0049206F">
        <w:rPr>
          <w:rFonts w:asciiTheme="majorEastAsia" w:eastAsiaTheme="majorEastAsia" w:hAnsiTheme="majorEastAsia" w:hint="eastAsia"/>
          <w:sz w:val="32"/>
        </w:rPr>
        <w:t xml:space="preserve">　</w:t>
      </w:r>
      <w:r w:rsidR="00B027A1">
        <w:rPr>
          <w:rFonts w:asciiTheme="majorEastAsia" w:eastAsiaTheme="majorEastAsia" w:hAnsiTheme="majorEastAsia" w:hint="eastAsia"/>
          <w:sz w:val="32"/>
        </w:rPr>
        <w:t xml:space="preserve">　</w:t>
      </w:r>
      <w:r w:rsidR="00B027A1" w:rsidRPr="00594B8C">
        <w:rPr>
          <w:rFonts w:ascii="HGP創英角ﾎﾟｯﾌﾟ体" w:eastAsia="HGP創英角ﾎﾟｯﾌﾟ体" w:hAnsi="HGP創英角ﾎﾟｯﾌﾟ体" w:hint="eastAsia"/>
          <w:sz w:val="28"/>
        </w:rPr>
        <w:t xml:space="preserve">　</w:t>
      </w:r>
      <w:r w:rsidR="00746546">
        <w:rPr>
          <w:rFonts w:ascii="HGP創英角ﾎﾟｯﾌﾟ体" w:eastAsia="HGP創英角ﾎﾟｯﾌﾟ体" w:hAnsi="HGP創英角ﾎﾟｯﾌﾟ体" w:hint="eastAsia"/>
          <w:sz w:val="28"/>
        </w:rPr>
        <w:t xml:space="preserve">　　　　　　　</w:t>
      </w:r>
      <w:r w:rsidR="00711AB3">
        <w:rPr>
          <w:rFonts w:ascii="HGP創英角ﾎﾟｯﾌﾟ体" w:eastAsia="HGP創英角ﾎﾟｯﾌﾟ体" w:hAnsi="HGP創英角ﾎﾟｯﾌﾟ体" w:hint="eastAsia"/>
          <w:sz w:val="28"/>
        </w:rPr>
        <w:t>ケインズの語るギャンブル</w:t>
      </w:r>
    </w:p>
    <w:p w:rsidR="0062314B" w:rsidRDefault="00711AB3" w:rsidP="00FD2C85">
      <w:pPr>
        <w:ind w:left="212" w:hangingChars="100" w:hanging="212"/>
        <w:jc w:val="left"/>
        <w:rPr>
          <w:rFonts w:asciiTheme="minorEastAsia" w:hAnsiTheme="minorEastAsia"/>
        </w:rPr>
      </w:pPr>
      <w:r>
        <w:rPr>
          <w:rFonts w:asciiTheme="minorEastAsia" w:hAnsiTheme="minorEastAsia" w:hint="eastAsia"/>
        </w:rPr>
        <w:t>〇</w:t>
      </w:r>
      <w:r w:rsidR="0062314B">
        <w:rPr>
          <w:rFonts w:asciiTheme="minorEastAsia" w:hAnsiTheme="minorEastAsia" w:hint="eastAsia"/>
        </w:rPr>
        <w:t xml:space="preserve">　これまでにも</w:t>
      </w:r>
      <w:r>
        <w:rPr>
          <w:rFonts w:asciiTheme="minorEastAsia" w:hAnsiTheme="minorEastAsia" w:hint="eastAsia"/>
        </w:rPr>
        <w:t>経済学者のギャンブル論については、</w:t>
      </w:r>
      <w:r w:rsidRPr="00B001BA">
        <w:rPr>
          <w:rFonts w:asciiTheme="majorEastAsia" w:eastAsiaTheme="majorEastAsia" w:hAnsiTheme="majorEastAsia" w:hint="eastAsia"/>
        </w:rPr>
        <w:t>アダム・スミス</w:t>
      </w:r>
      <w:r>
        <w:rPr>
          <w:rFonts w:asciiTheme="minorEastAsia" w:hAnsiTheme="minorEastAsia" w:hint="eastAsia"/>
        </w:rPr>
        <w:t xml:space="preserve">（1723～1790　</w:t>
      </w:r>
      <w:r w:rsidR="0062314B">
        <w:rPr>
          <w:rFonts w:asciiTheme="minorEastAsia" w:hAnsiTheme="minorEastAsia" w:hint="eastAsia"/>
        </w:rPr>
        <w:t>「</w:t>
      </w:r>
      <w:r>
        <w:rPr>
          <w:rFonts w:asciiTheme="minorEastAsia" w:hAnsiTheme="minorEastAsia" w:hint="eastAsia"/>
        </w:rPr>
        <w:t>道徳感情論</w:t>
      </w:r>
      <w:r w:rsidR="0062314B">
        <w:rPr>
          <w:rFonts w:asciiTheme="minorEastAsia" w:hAnsiTheme="minorEastAsia" w:hint="eastAsia"/>
        </w:rPr>
        <w:t>」「国富論」）</w:t>
      </w:r>
      <w:r w:rsidR="00B001BA">
        <w:rPr>
          <w:rFonts w:asciiTheme="minorEastAsia" w:hAnsiTheme="minorEastAsia" w:hint="eastAsia"/>
        </w:rPr>
        <w:t>の</w:t>
      </w:r>
      <w:r w:rsidR="0062314B">
        <w:rPr>
          <w:rFonts w:asciiTheme="minorEastAsia" w:hAnsiTheme="minorEastAsia" w:hint="eastAsia"/>
        </w:rPr>
        <w:t>「宝くじ（富くじ）」の収奪性を語る言葉を紹介した（会報38号）。また、ノーベル賞を受賞した近代経済学者</w:t>
      </w:r>
      <w:r w:rsidR="0062314B" w:rsidRPr="00B001BA">
        <w:rPr>
          <w:rFonts w:asciiTheme="majorEastAsia" w:eastAsiaTheme="majorEastAsia" w:hAnsiTheme="majorEastAsia" w:hint="eastAsia"/>
        </w:rPr>
        <w:t>ポール・Ａ・サムエルソン</w:t>
      </w:r>
      <w:r w:rsidR="0062314B">
        <w:rPr>
          <w:rFonts w:asciiTheme="minorEastAsia" w:hAnsiTheme="minorEastAsia" w:hint="eastAsia"/>
        </w:rPr>
        <w:t>（1915～2009　経済学）の語る「投機」「賭け」「保険」の言葉を紹介した（会報41号）。</w:t>
      </w:r>
    </w:p>
    <w:p w:rsidR="0062314B" w:rsidRPr="00711AB3" w:rsidRDefault="0062314B" w:rsidP="00CC6472">
      <w:pPr>
        <w:ind w:left="212" w:hangingChars="100" w:hanging="212"/>
        <w:jc w:val="left"/>
        <w:rPr>
          <w:rFonts w:asciiTheme="minorEastAsia" w:hAnsiTheme="minorEastAsia"/>
        </w:rPr>
      </w:pPr>
      <w:r>
        <w:rPr>
          <w:rFonts w:asciiTheme="minorEastAsia" w:hAnsiTheme="minorEastAsia" w:hint="eastAsia"/>
        </w:rPr>
        <w:t xml:space="preserve">　　その他にも、</w:t>
      </w:r>
      <w:r w:rsidRPr="00B001BA">
        <w:rPr>
          <w:rFonts w:asciiTheme="majorEastAsia" w:eastAsiaTheme="majorEastAsia" w:hAnsiTheme="majorEastAsia" w:hint="eastAsia"/>
        </w:rPr>
        <w:t>スーザン・ストレンジ</w:t>
      </w:r>
      <w:r>
        <w:rPr>
          <w:rFonts w:asciiTheme="minorEastAsia" w:hAnsiTheme="minorEastAsia" w:hint="eastAsia"/>
        </w:rPr>
        <w:t>（1923～1998　カジノ資本主義）は、まさに現代のグローバル化した資本主義について、</w:t>
      </w:r>
      <w:r w:rsidR="00094A94">
        <w:rPr>
          <w:rFonts w:asciiTheme="minorEastAsia" w:hAnsiTheme="minorEastAsia" w:hint="eastAsia"/>
        </w:rPr>
        <w:t>金融資本が</w:t>
      </w:r>
      <w:r w:rsidRPr="00B001BA">
        <w:rPr>
          <w:rFonts w:asciiTheme="minorEastAsia" w:hAnsiTheme="minorEastAsia" w:hint="eastAsia"/>
        </w:rPr>
        <w:t>カジノといえるギャンブル経済</w:t>
      </w:r>
      <w:r w:rsidR="00094A94">
        <w:rPr>
          <w:rFonts w:asciiTheme="minorEastAsia" w:hAnsiTheme="minorEastAsia" w:hint="eastAsia"/>
        </w:rPr>
        <w:t>の下で</w:t>
      </w:r>
      <w:r w:rsidR="00B44D92">
        <w:rPr>
          <w:rFonts w:asciiTheme="minorEastAsia" w:hAnsiTheme="minorEastAsia" w:hint="eastAsia"/>
        </w:rPr>
        <w:t>いかに</w:t>
      </w:r>
      <w:r>
        <w:rPr>
          <w:rFonts w:asciiTheme="minorEastAsia" w:hAnsiTheme="minorEastAsia" w:hint="eastAsia"/>
        </w:rPr>
        <w:t>「マッドマネー（狂気の金）」となっている</w:t>
      </w:r>
      <w:r w:rsidRPr="00B44D92">
        <w:rPr>
          <w:rFonts w:asciiTheme="minorEastAsia" w:hAnsiTheme="minorEastAsia" w:hint="eastAsia"/>
        </w:rPr>
        <w:t>か</w:t>
      </w:r>
      <w:r>
        <w:rPr>
          <w:rFonts w:asciiTheme="minorEastAsia" w:hAnsiTheme="minorEastAsia" w:hint="eastAsia"/>
        </w:rPr>
        <w:t>を説いている。</w:t>
      </w:r>
    </w:p>
    <w:p w:rsidR="00711AB3" w:rsidRDefault="0062314B" w:rsidP="00CC6472">
      <w:pPr>
        <w:ind w:left="212" w:hangingChars="100" w:hanging="212"/>
        <w:jc w:val="left"/>
        <w:rPr>
          <w:rFonts w:asciiTheme="minorEastAsia" w:hAnsiTheme="minorEastAsia"/>
        </w:rPr>
      </w:pPr>
      <w:r>
        <w:rPr>
          <w:rFonts w:asciiTheme="minorEastAsia" w:hAnsiTheme="minorEastAsia" w:hint="eastAsia"/>
        </w:rPr>
        <w:t xml:space="preserve">　　このように真面目に社会・経済を考える学者は、マルクス主義系経済学でなく近代現代経済</w:t>
      </w:r>
      <w:r w:rsidR="00B001BA">
        <w:rPr>
          <w:rFonts w:asciiTheme="minorEastAsia" w:hAnsiTheme="minorEastAsia" w:hint="eastAsia"/>
        </w:rPr>
        <w:t>学</w:t>
      </w:r>
      <w:r>
        <w:rPr>
          <w:rFonts w:asciiTheme="minorEastAsia" w:hAnsiTheme="minorEastAsia" w:hint="eastAsia"/>
        </w:rPr>
        <w:t>の立場であっても、およそギャンブルを真に富を生み、国民を救う（経済）ものとせず、その対極にあることを語るのである。</w:t>
      </w:r>
    </w:p>
    <w:p w:rsidR="0062314B" w:rsidRDefault="00B001BA" w:rsidP="00CC6472">
      <w:pPr>
        <w:ind w:left="212" w:hangingChars="100" w:hanging="212"/>
        <w:jc w:val="left"/>
        <w:rPr>
          <w:rFonts w:asciiTheme="minorEastAsia" w:hAnsiTheme="minorEastAsia"/>
        </w:rPr>
      </w:pPr>
      <w:r>
        <w:rPr>
          <w:rFonts w:asciiTheme="minorEastAsia" w:hAnsiTheme="minorEastAsia" w:hint="eastAsia"/>
        </w:rPr>
        <w:t xml:space="preserve">　　</w:t>
      </w:r>
      <w:r w:rsidR="00094A94">
        <w:rPr>
          <w:rFonts w:asciiTheme="minorEastAsia" w:hAnsiTheme="minorEastAsia" w:hint="eastAsia"/>
        </w:rPr>
        <w:t>投資と労働とは異なり、</w:t>
      </w:r>
      <w:r>
        <w:rPr>
          <w:rFonts w:asciiTheme="minorEastAsia" w:hAnsiTheme="minorEastAsia" w:hint="eastAsia"/>
        </w:rPr>
        <w:t>投機は社会全体の富を増やすものではない。</w:t>
      </w:r>
      <w:r w:rsidR="00094A94">
        <w:rPr>
          <w:rFonts w:asciiTheme="minorEastAsia" w:hAnsiTheme="minorEastAsia" w:hint="eastAsia"/>
        </w:rPr>
        <w:t>事業</w:t>
      </w:r>
      <w:r w:rsidR="0062314B">
        <w:rPr>
          <w:rFonts w:asciiTheme="minorEastAsia" w:hAnsiTheme="minorEastAsia" w:hint="eastAsia"/>
        </w:rPr>
        <w:t>の安定経営を求める事業者にとって平準化に役立ってもその総コスト、経済負担は消費者に転嫁されるだけである。</w:t>
      </w:r>
    </w:p>
    <w:p w:rsidR="0062314B" w:rsidRDefault="0062314B" w:rsidP="00FD2C85">
      <w:pPr>
        <w:ind w:left="212" w:hangingChars="100" w:hanging="212"/>
        <w:jc w:val="left"/>
        <w:rPr>
          <w:rFonts w:asciiTheme="minorEastAsia" w:hAnsiTheme="minorEastAsia"/>
        </w:rPr>
      </w:pPr>
      <w:r>
        <w:rPr>
          <w:rFonts w:asciiTheme="minorEastAsia" w:hAnsiTheme="minorEastAsia" w:hint="eastAsia"/>
        </w:rPr>
        <w:t xml:space="preserve">　　ましてゲームで金の取り合いをする賭博や、その賭博場のカジノが国民経済に負担を転嫁することはあっても、富や市民経済に貢献するところはないのである。</w:t>
      </w:r>
    </w:p>
    <w:p w:rsidR="00E41A31" w:rsidRDefault="00E41A31" w:rsidP="00FD2C85">
      <w:pPr>
        <w:ind w:left="212" w:hangingChars="100" w:hanging="212"/>
        <w:jc w:val="left"/>
        <w:rPr>
          <w:rFonts w:asciiTheme="minorEastAsia" w:hAnsiTheme="minorEastAsia"/>
        </w:rPr>
      </w:pPr>
      <w:r>
        <w:rPr>
          <w:rFonts w:asciiTheme="minorEastAsia" w:hAnsiTheme="minorEastAsia" w:hint="eastAsia"/>
        </w:rPr>
        <w:t>〇　今回、近代経済学の代表とされる</w:t>
      </w:r>
      <w:r w:rsidRPr="00B001BA">
        <w:rPr>
          <w:rFonts w:asciiTheme="majorEastAsia" w:eastAsiaTheme="majorEastAsia" w:hAnsiTheme="majorEastAsia" w:hint="eastAsia"/>
        </w:rPr>
        <w:t>ジョン・Ｍ・ケインズ</w:t>
      </w:r>
      <w:r>
        <w:rPr>
          <w:rFonts w:asciiTheme="minorEastAsia" w:hAnsiTheme="minorEastAsia" w:hint="eastAsia"/>
        </w:rPr>
        <w:t>の</w:t>
      </w:r>
      <w:r w:rsidR="00094A94">
        <w:rPr>
          <w:rFonts w:asciiTheme="minorEastAsia" w:hAnsiTheme="minorEastAsia" w:hint="eastAsia"/>
        </w:rPr>
        <w:t>言葉</w:t>
      </w:r>
      <w:r>
        <w:rPr>
          <w:rFonts w:asciiTheme="minorEastAsia" w:hAnsiTheme="minorEastAsia" w:hint="eastAsia"/>
        </w:rPr>
        <w:t>を視る。</w:t>
      </w:r>
    </w:p>
    <w:p w:rsidR="00E41A31" w:rsidRDefault="00E41A31" w:rsidP="00FD2C85">
      <w:pPr>
        <w:ind w:left="212" w:hangingChars="100" w:hanging="212"/>
        <w:jc w:val="left"/>
        <w:rPr>
          <w:rFonts w:asciiTheme="minorEastAsia" w:hAnsiTheme="minorEastAsia"/>
        </w:rPr>
      </w:pPr>
      <w:r>
        <w:rPr>
          <w:rFonts w:asciiTheme="minorEastAsia" w:hAnsiTheme="minorEastAsia" w:hint="eastAsia"/>
        </w:rPr>
        <w:t xml:space="preserve">　　</w:t>
      </w:r>
      <w:r w:rsidRPr="00094A94">
        <w:rPr>
          <w:rFonts w:asciiTheme="majorEastAsia" w:eastAsiaTheme="majorEastAsia" w:hAnsiTheme="majorEastAsia" w:hint="eastAsia"/>
        </w:rPr>
        <w:t>ケインズ</w:t>
      </w:r>
      <w:r>
        <w:rPr>
          <w:rFonts w:asciiTheme="minorEastAsia" w:hAnsiTheme="minorEastAsia" w:hint="eastAsia"/>
        </w:rPr>
        <w:t>（</w:t>
      </w:r>
      <w:proofErr w:type="spellStart"/>
      <w:r>
        <w:rPr>
          <w:rFonts w:asciiTheme="minorEastAsia" w:hAnsiTheme="minorEastAsia" w:hint="eastAsia"/>
        </w:rPr>
        <w:t>Keynes.J.M</w:t>
      </w:r>
      <w:proofErr w:type="spellEnd"/>
      <w:r>
        <w:rPr>
          <w:rFonts w:asciiTheme="minorEastAsia" w:hAnsiTheme="minorEastAsia" w:hint="eastAsia"/>
        </w:rPr>
        <w:t xml:space="preserve">　1883.6.5～1946.4.21　62歳で死去）は、イギリスの経済学者で「近現代経済学の祖」といわれる。</w:t>
      </w:r>
      <w:r w:rsidR="00876251">
        <w:rPr>
          <w:rFonts w:asciiTheme="minorEastAsia" w:hAnsiTheme="minorEastAsia" w:hint="eastAsia"/>
        </w:rPr>
        <w:t>ケンブリッジ大学、大蔵省の代表として第1次世界大戦後のドイツへの過酷な賠償に反対、金本位制に反対し、管理通貨制度を主張、保守党の自由放任主義を批判した。そして1936年の『雇用・利子および貨幣の一般理論』を著し、「ケインズ革命」といわれるほど経済学と経済政策に絶大な影響を与えた。第二次大戦中も戦時経済の実行に参画し、1944年のプレトンウッズ連合国通貨会議に英代表としてケインズ案を示し、アメリカのホワイト案と対立したことは有名である。</w:t>
      </w:r>
    </w:p>
    <w:p w:rsidR="00876251" w:rsidRDefault="00876251" w:rsidP="00FD2C85">
      <w:pPr>
        <w:ind w:left="212" w:hangingChars="100" w:hanging="212"/>
        <w:jc w:val="left"/>
        <w:rPr>
          <w:rFonts w:asciiTheme="minorEastAsia" w:hAnsiTheme="minorEastAsia"/>
        </w:rPr>
      </w:pPr>
      <w:r>
        <w:rPr>
          <w:rFonts w:asciiTheme="minorEastAsia" w:hAnsiTheme="minorEastAsia" w:hint="eastAsia"/>
        </w:rPr>
        <w:t xml:space="preserve">　　</w:t>
      </w:r>
      <w:r w:rsidR="00661F04">
        <w:rPr>
          <w:rFonts w:asciiTheme="minorEastAsia" w:hAnsiTheme="minorEastAsia" w:hint="eastAsia"/>
        </w:rPr>
        <w:t>『</w:t>
      </w:r>
      <w:r>
        <w:rPr>
          <w:rFonts w:asciiTheme="minorEastAsia" w:hAnsiTheme="minorEastAsia" w:hint="eastAsia"/>
        </w:rPr>
        <w:t>一般理論</w:t>
      </w:r>
      <w:r w:rsidR="00661F04">
        <w:rPr>
          <w:rFonts w:asciiTheme="minorEastAsia" w:hAnsiTheme="minorEastAsia" w:hint="eastAsia"/>
        </w:rPr>
        <w:t>』</w:t>
      </w:r>
      <w:r>
        <w:rPr>
          <w:rFonts w:asciiTheme="minorEastAsia" w:hAnsiTheme="minorEastAsia" w:hint="eastAsia"/>
        </w:rPr>
        <w:t>は従来、経済学が想定していなかった不完全雇用下</w:t>
      </w:r>
      <w:r w:rsidR="00B44D92">
        <w:rPr>
          <w:rFonts w:asciiTheme="minorEastAsia" w:hAnsiTheme="minorEastAsia" w:hint="eastAsia"/>
        </w:rPr>
        <w:t>で</w:t>
      </w:r>
      <w:r>
        <w:rPr>
          <w:rFonts w:asciiTheme="minorEastAsia" w:hAnsiTheme="minorEastAsia" w:hint="eastAsia"/>
        </w:rPr>
        <w:t>の経済均衡を</w:t>
      </w:r>
      <w:r w:rsidR="001149E5">
        <w:rPr>
          <w:rFonts w:asciiTheme="minorEastAsia" w:hAnsiTheme="minorEastAsia" w:hint="eastAsia"/>
        </w:rPr>
        <w:t>解明</w:t>
      </w:r>
      <w:r>
        <w:rPr>
          <w:rFonts w:asciiTheme="minorEastAsia" w:hAnsiTheme="minorEastAsia" w:hint="eastAsia"/>
        </w:rPr>
        <w:t>し、自由放任でなく政府が経済に積極的に介入すべきことを</w:t>
      </w:r>
      <w:r w:rsidR="00DD72C1">
        <w:rPr>
          <w:rFonts w:asciiTheme="minorEastAsia" w:hAnsiTheme="minorEastAsia" w:hint="eastAsia"/>
        </w:rPr>
        <w:t>主張</w:t>
      </w:r>
      <w:r w:rsidR="00094A94">
        <w:rPr>
          <w:rFonts w:asciiTheme="minorEastAsia" w:hAnsiTheme="minorEastAsia" w:hint="eastAsia"/>
        </w:rPr>
        <w:t>した</w:t>
      </w:r>
      <w:r w:rsidR="00DD72C1">
        <w:rPr>
          <w:rFonts w:asciiTheme="minorEastAsia" w:hAnsiTheme="minorEastAsia" w:hint="eastAsia"/>
        </w:rPr>
        <w:t>。雇用の水準は投資と消費からなる有効需要の大きさで決まるという「有効需要論」、投資量はその何倍もの所得ないし産出量を増加させるという「乗数理論」、利子率は投資と貯蓄が相等しい点で決まるのでなく、資産と現金の形で保有するか債権や証券の形で保有するかに関連して決まるという「流動性選好説」などを提示した。失業をなくすため、政府が経済に積極的介入する根拠と、租税による所得平等化政策、完全雇用政策で福祉国家を指向していた。</w:t>
      </w:r>
    </w:p>
    <w:p w:rsidR="00DD72C1" w:rsidRDefault="00DD72C1" w:rsidP="00FD2C85">
      <w:pPr>
        <w:ind w:left="212" w:hangingChars="100" w:hanging="212"/>
        <w:jc w:val="left"/>
        <w:rPr>
          <w:rFonts w:asciiTheme="minorEastAsia" w:hAnsiTheme="minorEastAsia"/>
        </w:rPr>
      </w:pPr>
      <w:r>
        <w:rPr>
          <w:rFonts w:asciiTheme="minorEastAsia" w:hAnsiTheme="minorEastAsia" w:hint="eastAsia"/>
        </w:rPr>
        <w:t xml:space="preserve">　　</w:t>
      </w:r>
      <w:r w:rsidRPr="00094A94">
        <w:rPr>
          <w:rFonts w:asciiTheme="majorEastAsia" w:eastAsiaTheme="majorEastAsia" w:hAnsiTheme="majorEastAsia" w:hint="eastAsia"/>
        </w:rPr>
        <w:t>ケインズ</w:t>
      </w:r>
      <w:r>
        <w:rPr>
          <w:rFonts w:asciiTheme="minorEastAsia" w:hAnsiTheme="minorEastAsia" w:hint="eastAsia"/>
        </w:rPr>
        <w:t>は、単なる経済学者でなく、「時代の問題」に発言を行う行動者だった。そして自由党の革新、労働党の穏健化を主張した人である。</w:t>
      </w:r>
    </w:p>
    <w:p w:rsidR="00E41A31" w:rsidRDefault="00E4086A" w:rsidP="00FD2C85">
      <w:pPr>
        <w:ind w:left="212" w:hangingChars="100" w:hanging="212"/>
        <w:jc w:val="left"/>
        <w:rPr>
          <w:rFonts w:asciiTheme="minorEastAsia" w:hAnsiTheme="minorEastAsia"/>
        </w:rPr>
      </w:pPr>
      <w:r>
        <w:rPr>
          <w:rFonts w:asciiTheme="minorEastAsia" w:hAnsiTheme="minorEastAsia" w:hint="eastAsia"/>
        </w:rPr>
        <w:t>〇　さて、その</w:t>
      </w:r>
      <w:r w:rsidR="00661F04">
        <w:rPr>
          <w:rFonts w:asciiTheme="minorEastAsia" w:hAnsiTheme="minorEastAsia" w:hint="eastAsia"/>
        </w:rPr>
        <w:t>『一般理論』の最終章24章で次のように述べられている。</w:t>
      </w:r>
    </w:p>
    <w:p w:rsidR="00661F04" w:rsidRDefault="00661F04" w:rsidP="00FD2C85">
      <w:pPr>
        <w:ind w:left="212" w:hangingChars="100" w:hanging="212"/>
        <w:jc w:val="left"/>
        <w:rPr>
          <w:rFonts w:asciiTheme="minorEastAsia" w:hAnsiTheme="minorEastAsia"/>
        </w:rPr>
      </w:pPr>
      <w:r>
        <w:rPr>
          <w:rFonts w:asciiTheme="minorEastAsia" w:hAnsiTheme="minorEastAsia" w:hint="eastAsia"/>
        </w:rPr>
        <w:t xml:space="preserve">　「われわれが生活している経済社会の際立って欠陥は、それが完全雇用を与えることができないこと、そして富と所得が恣意的で不公平なことである。」・・・「</w:t>
      </w:r>
      <w:r w:rsidR="00D9612F">
        <w:rPr>
          <w:rFonts w:asciiTheme="minorEastAsia" w:hAnsiTheme="minorEastAsia" w:hint="eastAsia"/>
        </w:rPr>
        <w:t>人間の価値ある活動の中には、それを完遂するために蓄財動機や富の私的所有という環境を必要とするものがある。さらに人間は危なっかしい性癖を持っているが、この性癖は蓄財や私的な富の機会があれば、比較的無害な方向に捌けてやることができる。このような形でこれらの性癖を満足させることができないとしたら、その性癖は残忍な行為に、あるいは個人的な権力と権能のがむしゃらな追求に、あるいはその他の自己権力の拡大に、自己の捌け口を見出すかもしれない。人間が同胞市民に対して</w:t>
      </w:r>
      <w:r w:rsidR="00BB6B94">
        <w:rPr>
          <w:rFonts w:asciiTheme="minorEastAsia" w:hAnsiTheme="minorEastAsia" w:hint="eastAsia"/>
        </w:rPr>
        <w:t>専制的権力を振るうよりは、彼の銀行残高に対して専制的権力を振るう方がまだましである。時には後者は前者に至るための手段に過ぎないとけなされることもあるが、少なくとも時には後者は前者の代替的選択肢となるのである」・・・「だがこれらの諸活動を促進し、</w:t>
      </w:r>
      <w:r w:rsidR="00BB6B94" w:rsidRPr="00CC6472">
        <w:rPr>
          <w:rFonts w:asciiTheme="majorEastAsia" w:eastAsiaTheme="majorEastAsia" w:hAnsiTheme="majorEastAsia" w:hint="eastAsia"/>
        </w:rPr>
        <w:t>これらの性癖を満足させるには現今のような高い賭け金を払ってゲームを行う必要はない。もっと低い賭け金でもプレーヤーがそれに慣れてしまえば、目的のためにはそれで十分間に合うだろう。人間性を変えるという仕事を人間性も管理する仕事と混同してはならない。理想的な共同社会でなら人々は賭け事に興味を持たないといえよう。</w:t>
      </w:r>
      <w:r w:rsidR="00BB6B94">
        <w:rPr>
          <w:rFonts w:asciiTheme="minorEastAsia" w:hAnsiTheme="minorEastAsia" w:hint="eastAsia"/>
        </w:rPr>
        <w:t>」</w:t>
      </w:r>
    </w:p>
    <w:p w:rsidR="00BB6B94" w:rsidRDefault="00BB6B94" w:rsidP="00FD2C85">
      <w:pPr>
        <w:ind w:left="212" w:hangingChars="100" w:hanging="212"/>
        <w:jc w:val="left"/>
        <w:rPr>
          <w:rFonts w:asciiTheme="minorEastAsia" w:hAnsiTheme="minorEastAsia"/>
        </w:rPr>
      </w:pPr>
      <w:r>
        <w:rPr>
          <w:rFonts w:asciiTheme="minorEastAsia" w:hAnsiTheme="minorEastAsia" w:hint="eastAsia"/>
        </w:rPr>
        <w:t xml:space="preserve">　　以上は、岩波文庫の間宮陽介訳の引用である。</w:t>
      </w:r>
      <w:r w:rsidR="004825C5">
        <w:rPr>
          <w:rFonts w:asciiTheme="minorEastAsia" w:hAnsiTheme="minorEastAsia" w:hint="eastAsia"/>
        </w:rPr>
        <w:t>そこでは賭け事をギャンブルでなくゲームと表現している。しかし、明らかに高い賭けは否定すべきとし、ギャンブルは富や所得の不公平欠陥を生み、理想社会では人は興味を失うという表現で必要性がないというのである。</w:t>
      </w:r>
    </w:p>
    <w:p w:rsidR="00FF6813" w:rsidRDefault="00FF6813" w:rsidP="00FD2C85">
      <w:pPr>
        <w:ind w:left="212" w:hangingChars="100" w:hanging="212"/>
        <w:jc w:val="left"/>
        <w:rPr>
          <w:rFonts w:asciiTheme="minorEastAsia" w:hAnsiTheme="minorEastAsia"/>
        </w:rPr>
      </w:pPr>
    </w:p>
    <w:p w:rsidR="00FF6813" w:rsidRPr="00FF6813" w:rsidRDefault="00FF6813" w:rsidP="00FD2C85">
      <w:pPr>
        <w:ind w:left="282" w:hangingChars="100" w:hanging="282"/>
        <w:jc w:val="center"/>
        <w:rPr>
          <w:rFonts w:ascii="HGP創英角ﾎﾟｯﾌﾟ体" w:eastAsia="HGP創英角ﾎﾟｯﾌﾟ体" w:hAnsi="HGP創英角ﾎﾟｯﾌﾟ体"/>
          <w:sz w:val="28"/>
        </w:rPr>
      </w:pPr>
      <w:r w:rsidRPr="00FF6813">
        <w:rPr>
          <w:rFonts w:ascii="HGP創英角ﾎﾟｯﾌﾟ体" w:eastAsia="HGP創英角ﾎﾟｯﾌﾟ体" w:hAnsi="HGP創英角ﾎﾟｯﾌﾟ体" w:hint="eastAsia"/>
          <w:sz w:val="28"/>
        </w:rPr>
        <w:t>伊集院静氏の「ギャンブルで得るもの、失くすもの」</w:t>
      </w:r>
    </w:p>
    <w:p w:rsidR="00FF6813" w:rsidRPr="00FF6813" w:rsidRDefault="00FF6813" w:rsidP="00FF6813">
      <w:pPr>
        <w:ind w:right="848"/>
        <w:jc w:val="center"/>
        <w:rPr>
          <w:rFonts w:ascii="HGP創英角ﾎﾟｯﾌﾟ体" w:eastAsia="HGP創英角ﾎﾟｯﾌﾟ体" w:hAnsi="HGP創英角ﾎﾟｯﾌﾟ体"/>
        </w:rPr>
      </w:pPr>
      <w:r w:rsidRPr="00FF6813">
        <w:rPr>
          <w:rFonts w:ascii="HGP創英角ﾎﾟｯﾌﾟ体" w:eastAsia="HGP創英角ﾎﾟｯﾌﾟ体" w:hAnsi="HGP創英角ﾎﾟｯﾌﾟ体" w:hint="eastAsia"/>
        </w:rPr>
        <w:t>～『大人の男の遊び方』（双葉社　2014）より</w:t>
      </w:r>
      <w:r>
        <w:rPr>
          <w:rFonts w:ascii="HGP創英角ﾎﾟｯﾌﾟ体" w:eastAsia="HGP創英角ﾎﾟｯﾌﾟ体" w:hAnsi="HGP創英角ﾎﾟｯﾌﾟ体" w:hint="eastAsia"/>
        </w:rPr>
        <w:t>～</w:t>
      </w:r>
    </w:p>
    <w:p w:rsidR="00E41A31" w:rsidRDefault="00FF6813" w:rsidP="00FD2C85">
      <w:pPr>
        <w:ind w:leftChars="100" w:left="212" w:firstLineChars="100" w:firstLine="212"/>
        <w:jc w:val="left"/>
        <w:rPr>
          <w:rFonts w:asciiTheme="minorEastAsia" w:hAnsiTheme="minorEastAsia"/>
        </w:rPr>
      </w:pPr>
      <w:r>
        <w:rPr>
          <w:rFonts w:asciiTheme="minorEastAsia" w:hAnsiTheme="minorEastAsia" w:hint="eastAsia"/>
        </w:rPr>
        <w:t>まず、氏の言葉から。</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・ギャンブルは逆転がきくケースは極めて少ない。</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・ギャンブルにとって“無理”とは冷静な判断を失わせるものだ。</w:t>
      </w:r>
    </w:p>
    <w:p w:rsidR="00FF6813" w:rsidRDefault="00FF6813" w:rsidP="00CC6472">
      <w:pPr>
        <w:ind w:leftChars="100" w:left="212" w:firstLineChars="200" w:firstLine="423"/>
        <w:jc w:val="left"/>
        <w:rPr>
          <w:rFonts w:asciiTheme="minorEastAsia" w:hAnsiTheme="minorEastAsia"/>
        </w:rPr>
      </w:pPr>
      <w:r>
        <w:rPr>
          <w:rFonts w:asciiTheme="minorEastAsia" w:hAnsiTheme="minorEastAsia" w:hint="eastAsia"/>
        </w:rPr>
        <w:t>・マイナスで次の勝負</w:t>
      </w:r>
      <w:r w:rsidR="00CC6472">
        <w:rPr>
          <w:rFonts w:asciiTheme="minorEastAsia" w:hAnsiTheme="minorEastAsia" w:hint="eastAsia"/>
        </w:rPr>
        <w:t>を止めて次回</w:t>
      </w:r>
      <w:r>
        <w:rPr>
          <w:rFonts w:asciiTheme="minorEastAsia" w:hAnsiTheme="minorEastAsia" w:hint="eastAsia"/>
        </w:rPr>
        <w:t>ということがほとんどの人ができない。</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・準備できないのに打つな。賭けの内容を見極める、自分の器量を知ること。</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・ギャンブルは長い目で見ると決してプラスにならない。</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・長くやればマイナスのギャンブルを続けるのは「次は負ける」と考えていないから。</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・勝った記憶は鮮明、その何倍もの敗れた記憶は押しやられている。</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・ギャンブルは記憶の遊び。</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・菊池寛は「情報信ずべし、しかも亦信ずべからず」との名言。</w:t>
      </w:r>
    </w:p>
    <w:p w:rsidR="00FF6813" w:rsidRDefault="00FF6813" w:rsidP="00FD2C85">
      <w:pPr>
        <w:ind w:leftChars="100" w:left="212" w:firstLineChars="200" w:firstLine="423"/>
        <w:jc w:val="left"/>
        <w:rPr>
          <w:rFonts w:asciiTheme="minorEastAsia" w:hAnsiTheme="minorEastAsia"/>
        </w:rPr>
      </w:pPr>
      <w:r>
        <w:rPr>
          <w:rFonts w:asciiTheme="minorEastAsia" w:hAnsiTheme="minorEastAsia" w:hint="eastAsia"/>
        </w:rPr>
        <w:t>・かつての生活はギャンブルを中心に全て回っていた。</w:t>
      </w:r>
    </w:p>
    <w:p w:rsidR="009E56C3" w:rsidRDefault="00FF6813" w:rsidP="00FD2C85">
      <w:pPr>
        <w:ind w:leftChars="300" w:left="847" w:hangingChars="100" w:hanging="212"/>
        <w:jc w:val="left"/>
        <w:rPr>
          <w:rFonts w:asciiTheme="minorEastAsia" w:hAnsiTheme="minorEastAsia"/>
        </w:rPr>
      </w:pPr>
      <w:r>
        <w:rPr>
          <w:rFonts w:asciiTheme="minorEastAsia" w:hAnsiTheme="minorEastAsia" w:hint="eastAsia"/>
        </w:rPr>
        <w:t>・競馬、競輪、麻雀、海外カジノ</w:t>
      </w:r>
      <w:r w:rsidR="009E56C3">
        <w:rPr>
          <w:rFonts w:asciiTheme="minorEastAsia" w:hAnsiTheme="minorEastAsia" w:hint="eastAsia"/>
        </w:rPr>
        <w:t>で打ち続けた。競輪は1年に100～150日。海外カジノに1回10日で入り浸り。それと麻雀。</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・ギャンブルを長く続ける人は日銭の入る人。遺産は半年もたない。</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・金を前借りし、鬼か狂犬しか見えなかっただろう。</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・海外カジノ　ソウルのウォーカーヒル、ＢＪとバカラ</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・飛び込みで賭けない。大半の人が負ける。カジノにいる時間を決めておく。</w:t>
      </w:r>
    </w:p>
    <w:p w:rsidR="009E56C3" w:rsidRDefault="009E56C3" w:rsidP="00CC6472">
      <w:pPr>
        <w:ind w:leftChars="100" w:left="212" w:firstLineChars="200" w:firstLine="423"/>
        <w:jc w:val="left"/>
        <w:rPr>
          <w:rFonts w:asciiTheme="minorEastAsia" w:hAnsiTheme="minorEastAsia"/>
        </w:rPr>
      </w:pPr>
      <w:r>
        <w:rPr>
          <w:rFonts w:asciiTheme="minorEastAsia" w:hAnsiTheme="minorEastAsia" w:hint="eastAsia"/>
        </w:rPr>
        <w:t>・カジノ側は客を</w:t>
      </w:r>
      <w:r w:rsidR="00CC6472">
        <w:rPr>
          <w:rFonts w:asciiTheme="minorEastAsia" w:hAnsiTheme="minorEastAsia" w:hint="eastAsia"/>
        </w:rPr>
        <w:t>熱い</w:t>
      </w:r>
      <w:r>
        <w:rPr>
          <w:rFonts w:asciiTheme="minorEastAsia" w:hAnsiTheme="minorEastAsia" w:hint="eastAsia"/>
        </w:rPr>
        <w:t>状況にし、どんどん賭けさせる。</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・ヨーロッパの国営貴族カジノ、ラスベガスの収益民営カジノ</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・カジノが倒産するのは客が来なくなった時だけ。</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・パチンコにはまった人に注意してもむだである。</w:t>
      </w:r>
    </w:p>
    <w:p w:rsidR="009E56C3" w:rsidRDefault="009E56C3" w:rsidP="00FD2C85">
      <w:pPr>
        <w:ind w:leftChars="100" w:left="212" w:firstLineChars="200" w:firstLine="423"/>
        <w:jc w:val="left"/>
        <w:rPr>
          <w:rFonts w:asciiTheme="minorEastAsia" w:hAnsiTheme="minorEastAsia"/>
        </w:rPr>
      </w:pPr>
      <w:r>
        <w:rPr>
          <w:rFonts w:asciiTheme="minorEastAsia" w:hAnsiTheme="minorEastAsia" w:hint="eastAsia"/>
        </w:rPr>
        <w:t>・ルーレットは何度かに一度０に入れるようシューターが訓練されている。</w:t>
      </w:r>
    </w:p>
    <w:p w:rsidR="00425A26" w:rsidRPr="009E56C3" w:rsidRDefault="009E56C3" w:rsidP="00CC6472">
      <w:pPr>
        <w:ind w:leftChars="100" w:left="212"/>
        <w:jc w:val="left"/>
        <w:rPr>
          <w:rFonts w:asciiTheme="minorEastAsia" w:hAnsiTheme="minorEastAsia"/>
        </w:rPr>
      </w:pPr>
      <w:r>
        <w:rPr>
          <w:rFonts w:asciiTheme="minorEastAsia" w:hAnsiTheme="minorEastAsia" w:hint="eastAsia"/>
        </w:rPr>
        <w:t xml:space="preserve">　このように氏の発言はギャンブル依存というレベルのものではない。</w:t>
      </w:r>
      <w:r w:rsidR="00CC6472">
        <w:rPr>
          <w:rFonts w:asciiTheme="minorEastAsia" w:hAnsiTheme="minorEastAsia" w:hint="eastAsia"/>
        </w:rPr>
        <w:t>氏は「かつて私の生活はギャンブルを中心にすべて回っていた」、そして「今は離れている」と発言している。ギャンブル依存という生き方について反省するよりも、むしろ、</w:t>
      </w:r>
      <w:r>
        <w:rPr>
          <w:rFonts w:asciiTheme="minorEastAsia" w:hAnsiTheme="minorEastAsia" w:hint="eastAsia"/>
        </w:rPr>
        <w:t>一流の遊びをしてこそ一流の生き方ができるとし</w:t>
      </w:r>
      <w:r w:rsidR="00425A26">
        <w:rPr>
          <w:rFonts w:asciiTheme="minorEastAsia" w:hAnsiTheme="minorEastAsia" w:hint="eastAsia"/>
        </w:rPr>
        <w:t>、酒、ゴルフ、そしてギャンブルの麻雀、カジノの楽しみ方を「作家の遊び方」として週刊大衆に連載していた。こうした遊びについて書いては収入を得てまた遊んでいたのだ。ギャンブルが生む社会と本人への害は</w:t>
      </w:r>
      <w:r w:rsidR="00CC6472">
        <w:rPr>
          <w:rFonts w:asciiTheme="minorEastAsia" w:hAnsiTheme="minorEastAsia" w:hint="eastAsia"/>
        </w:rPr>
        <w:t>軽くしか触れない。</w:t>
      </w:r>
    </w:p>
    <w:p w:rsidR="00DA2AD8" w:rsidRDefault="00746546" w:rsidP="00FD2C85">
      <w:pPr>
        <w:ind w:left="212" w:hangingChars="100" w:hanging="212"/>
        <w:jc w:val="left"/>
        <w:rPr>
          <w:rFonts w:asciiTheme="minorEastAsia" w:hAnsiTheme="minorEastAsia"/>
        </w:rPr>
      </w:pPr>
      <w:r w:rsidRPr="00711AB3">
        <w:rPr>
          <w:rFonts w:asciiTheme="minorEastAsia" w:hAnsiTheme="minorEastAsia" w:hint="eastAsia"/>
        </w:rPr>
        <w:t xml:space="preserve">　</w:t>
      </w:r>
    </w:p>
    <w:p w:rsidR="0008091C" w:rsidRDefault="0008091C" w:rsidP="00FD2C85">
      <w:pPr>
        <w:ind w:left="212" w:hangingChars="100" w:hanging="212"/>
        <w:jc w:val="left"/>
        <w:rPr>
          <w:rFonts w:asciiTheme="minorEastAsia" w:hAnsiTheme="minorEastAsia"/>
        </w:rPr>
      </w:pPr>
      <w:r>
        <w:rPr>
          <w:rFonts w:asciiTheme="minorEastAsia" w:hAnsiTheme="minorEastAsia" w:hint="eastAsia"/>
        </w:rPr>
        <w:t>＊＊＊＊＊＊＊＊＊＊＊＊＊＊＊＊＊＊＊＊＊＊＊＊＊＊＊＊＊＊＊＊＊＊＊＊＊＊＊＊＊＊＊＊＊</w:t>
      </w:r>
    </w:p>
    <w:p w:rsidR="0008091C" w:rsidRDefault="0008091C" w:rsidP="00CC6472">
      <w:pPr>
        <w:ind w:left="322" w:hangingChars="100" w:hanging="322"/>
        <w:rPr>
          <w:rFonts w:asciiTheme="majorEastAsia" w:eastAsiaTheme="majorEastAsia" w:hAnsiTheme="majorEastAsia"/>
          <w:sz w:val="24"/>
        </w:rPr>
      </w:pPr>
      <w:r w:rsidRPr="00247183">
        <w:rPr>
          <w:rFonts w:asciiTheme="majorEastAsia" w:eastAsiaTheme="majorEastAsia" w:hAnsiTheme="majorEastAsia" w:hint="eastAsia"/>
          <w:sz w:val="32"/>
          <w:bdr w:val="single" w:sz="4" w:space="0" w:color="auto"/>
        </w:rPr>
        <w:t>書籍紹介</w:t>
      </w:r>
    </w:p>
    <w:p w:rsidR="0008091C" w:rsidRDefault="0008091C" w:rsidP="00CC6472">
      <w:pPr>
        <w:ind w:leftChars="100" w:left="212"/>
        <w:rPr>
          <w:rFonts w:ascii="Segoe UI Symbol" w:hAnsi="Segoe UI Symbol" w:cs="Segoe UI Symbol"/>
          <w:szCs w:val="21"/>
        </w:rPr>
      </w:pPr>
      <w:r w:rsidRPr="009130A8">
        <w:rPr>
          <w:rFonts w:asciiTheme="majorEastAsia" w:eastAsiaTheme="majorEastAsia" w:hAnsiTheme="majorEastAsia" w:hint="eastAsia"/>
          <w:sz w:val="28"/>
        </w:rPr>
        <w:t>月刊誌『世界』</w:t>
      </w:r>
      <w:r>
        <w:rPr>
          <w:rFonts w:asciiTheme="majorEastAsia" w:eastAsiaTheme="majorEastAsia" w:hAnsiTheme="majorEastAsia" w:hint="eastAsia"/>
          <w:sz w:val="24"/>
        </w:rPr>
        <w:t>（岩波書店）</w:t>
      </w:r>
      <w:r w:rsidRPr="009130A8">
        <w:rPr>
          <w:rFonts w:asciiTheme="majorEastAsia" w:eastAsiaTheme="majorEastAsia" w:hAnsiTheme="majorEastAsia" w:hint="eastAsia"/>
          <w:sz w:val="28"/>
        </w:rPr>
        <w:t>連載「パチンコ哀歌（エレジー）」古川美穂</w:t>
      </w:r>
    </w:p>
    <w:p w:rsidR="0008091C" w:rsidRDefault="0008091C" w:rsidP="00FD2C85">
      <w:pPr>
        <w:ind w:left="242" w:hangingChars="100" w:hanging="242"/>
        <w:rPr>
          <w:rFonts w:asciiTheme="majorEastAsia" w:eastAsiaTheme="majorEastAsia" w:hAnsiTheme="majorEastAsia"/>
          <w:sz w:val="24"/>
        </w:rPr>
      </w:pPr>
      <w:r>
        <w:rPr>
          <w:rFonts w:asciiTheme="majorEastAsia" w:eastAsiaTheme="majorEastAsia" w:hAnsiTheme="majorEastAsia" w:hint="eastAsia"/>
          <w:sz w:val="24"/>
        </w:rPr>
        <w:t>（１）第1回「産業としての黄昏。」　2018年3月号（2018.2.7発売）</w:t>
      </w:r>
    </w:p>
    <w:p w:rsidR="0008091C" w:rsidRDefault="0008091C" w:rsidP="00FD2C85">
      <w:pPr>
        <w:ind w:leftChars="100" w:left="424" w:hangingChars="100" w:hanging="212"/>
        <w:rPr>
          <w:rFonts w:ascii="Segoe UI Symbol" w:hAnsi="Segoe UI Symbol" w:cs="Segoe UI Symbol"/>
          <w:szCs w:val="21"/>
        </w:rPr>
      </w:pPr>
      <w:r>
        <w:rPr>
          <w:rFonts w:ascii="Segoe UI Symbol" w:hAnsi="Segoe UI Symbol" w:cs="Segoe UI Symbol" w:hint="eastAsia"/>
          <w:szCs w:val="21"/>
        </w:rPr>
        <w:t xml:space="preserve">　　</w:t>
      </w:r>
      <w:r>
        <w:rPr>
          <w:rFonts w:ascii="Segoe UI Symbol" w:hAnsi="Segoe UI Symbol" w:cs="Segoe UI Symbol" w:hint="eastAsia"/>
          <w:szCs w:val="21"/>
        </w:rPr>
        <w:t>1927</w:t>
      </w:r>
      <w:r>
        <w:rPr>
          <w:rFonts w:ascii="Segoe UI Symbol" w:hAnsi="Segoe UI Symbol" w:cs="Segoe UI Symbol" w:hint="eastAsia"/>
          <w:szCs w:val="21"/>
        </w:rPr>
        <w:t>年大阪千日前で子どもの遊びとして営業が始まったパチンコは、</w:t>
      </w:r>
      <w:r>
        <w:rPr>
          <w:rFonts w:ascii="Segoe UI Symbol" w:hAnsi="Segoe UI Symbol" w:cs="Segoe UI Symbol" w:hint="eastAsia"/>
          <w:szCs w:val="21"/>
        </w:rPr>
        <w:t>1995</w:t>
      </w:r>
      <w:r>
        <w:rPr>
          <w:rFonts w:ascii="Segoe UI Symbol" w:hAnsi="Segoe UI Symbol" w:cs="Segoe UI Symbol" w:hint="eastAsia"/>
          <w:szCs w:val="21"/>
        </w:rPr>
        <w:t>年には</w:t>
      </w:r>
      <w:r>
        <w:rPr>
          <w:rFonts w:ascii="Segoe UI Symbol" w:hAnsi="Segoe UI Symbol" w:cs="Segoe UI Symbol" w:hint="eastAsia"/>
          <w:szCs w:val="21"/>
        </w:rPr>
        <w:t>3000</w:t>
      </w:r>
      <w:r>
        <w:rPr>
          <w:rFonts w:ascii="Segoe UI Symbol" w:hAnsi="Segoe UI Symbol" w:cs="Segoe UI Symbol" w:hint="eastAsia"/>
          <w:szCs w:val="21"/>
        </w:rPr>
        <w:t>万人の大人の遊技となり、今も道頓堀、千日前付近は</w:t>
      </w:r>
      <w:r>
        <w:rPr>
          <w:rFonts w:ascii="Segoe UI Symbol" w:hAnsi="Segoe UI Symbol" w:cs="Segoe UI Symbol" w:hint="eastAsia"/>
          <w:szCs w:val="21"/>
        </w:rPr>
        <w:t>1</w:t>
      </w:r>
      <w:r>
        <w:rPr>
          <w:rFonts w:ascii="Segoe UI Symbol" w:hAnsi="Segoe UI Symbol" w:cs="Segoe UI Symbol" w:hint="eastAsia"/>
          <w:szCs w:val="21"/>
        </w:rPr>
        <w:t>万台ものパチンコ・パチスロ台がある。このパチンコ・パチスロは</w:t>
      </w:r>
      <w:r>
        <w:rPr>
          <w:rFonts w:ascii="Segoe UI Symbol" w:hAnsi="Segoe UI Symbol" w:cs="Segoe UI Symbol" w:hint="eastAsia"/>
          <w:szCs w:val="21"/>
        </w:rPr>
        <w:t>2018</w:t>
      </w:r>
      <w:r>
        <w:rPr>
          <w:rFonts w:ascii="Segoe UI Symbol" w:hAnsi="Segoe UI Symbol" w:cs="Segoe UI Symbol" w:hint="eastAsia"/>
          <w:szCs w:val="21"/>
        </w:rPr>
        <w:t>年</w:t>
      </w:r>
      <w:r>
        <w:rPr>
          <w:rFonts w:ascii="Segoe UI Symbol" w:hAnsi="Segoe UI Symbol" w:cs="Segoe UI Symbol" w:hint="eastAsia"/>
          <w:szCs w:val="21"/>
        </w:rPr>
        <w:t>2</w:t>
      </w:r>
      <w:r>
        <w:rPr>
          <w:rFonts w:ascii="Segoe UI Symbol" w:hAnsi="Segoe UI Symbol" w:cs="Segoe UI Symbol" w:hint="eastAsia"/>
          <w:szCs w:val="21"/>
        </w:rPr>
        <w:t>月施行の出玉規制により「たそがれ」を迎えているという。</w:t>
      </w:r>
    </w:p>
    <w:p w:rsidR="0008091C" w:rsidRDefault="0008091C" w:rsidP="00FD2C85">
      <w:pPr>
        <w:ind w:left="423" w:hangingChars="200" w:hanging="423"/>
        <w:rPr>
          <w:rFonts w:ascii="Segoe UI Symbol" w:hAnsi="Segoe UI Symbol" w:cs="Segoe UI Symbol"/>
          <w:szCs w:val="21"/>
        </w:rPr>
      </w:pPr>
      <w:r>
        <w:rPr>
          <w:rFonts w:ascii="Segoe UI Symbol" w:hAnsi="Segoe UI Symbol" w:cs="Segoe UI Symbol" w:hint="eastAsia"/>
          <w:szCs w:val="21"/>
        </w:rPr>
        <w:t xml:space="preserve">　　　これは、ギャンブル拡大化によりパチンコ依存症が増大してきた日本で、今ＩＲ法を推し進めるためにギャンブル依存症対策が求められ、公安・警察がとった出玉規制策である。</w:t>
      </w:r>
      <w:r>
        <w:rPr>
          <w:rFonts w:ascii="Segoe UI Symbol" w:hAnsi="Segoe UI Symbol" w:cs="Segoe UI Symbol" w:hint="eastAsia"/>
          <w:szCs w:val="21"/>
        </w:rPr>
        <w:t>1995</w:t>
      </w:r>
      <w:r>
        <w:rPr>
          <w:rFonts w:ascii="Segoe UI Symbol" w:hAnsi="Segoe UI Symbol" w:cs="Segoe UI Symbol" w:hint="eastAsia"/>
          <w:szCs w:val="21"/>
        </w:rPr>
        <w:t>年</w:t>
      </w:r>
      <w:r>
        <w:rPr>
          <w:rFonts w:ascii="Segoe UI Symbol" w:hAnsi="Segoe UI Symbol" w:cs="Segoe UI Symbol" w:hint="eastAsia"/>
          <w:szCs w:val="21"/>
        </w:rPr>
        <w:t>18000</w:t>
      </w:r>
      <w:r>
        <w:rPr>
          <w:rFonts w:ascii="Segoe UI Symbol" w:hAnsi="Segoe UI Symbol" w:cs="Segoe UI Symbol" w:hint="eastAsia"/>
          <w:szCs w:val="21"/>
        </w:rPr>
        <w:t>店を数えたホールは、</w:t>
      </w:r>
      <w:r>
        <w:rPr>
          <w:rFonts w:ascii="Segoe UI Symbol" w:hAnsi="Segoe UI Symbol" w:cs="Segoe UI Symbol" w:hint="eastAsia"/>
          <w:szCs w:val="21"/>
        </w:rPr>
        <w:t>2017</w:t>
      </w:r>
      <w:r>
        <w:rPr>
          <w:rFonts w:ascii="Segoe UI Symbol" w:hAnsi="Segoe UI Symbol" w:cs="Segoe UI Symbol" w:hint="eastAsia"/>
          <w:szCs w:val="21"/>
        </w:rPr>
        <w:t>年</w:t>
      </w:r>
      <w:r>
        <w:rPr>
          <w:rFonts w:ascii="Segoe UI Symbol" w:hAnsi="Segoe UI Symbol" w:cs="Segoe UI Symbol" w:hint="eastAsia"/>
          <w:szCs w:val="21"/>
        </w:rPr>
        <w:t>11</w:t>
      </w:r>
      <w:r>
        <w:rPr>
          <w:rFonts w:ascii="Segoe UI Symbol" w:hAnsi="Segoe UI Symbol" w:cs="Segoe UI Symbol" w:hint="eastAsia"/>
          <w:szCs w:val="21"/>
        </w:rPr>
        <w:t>月現在</w:t>
      </w:r>
      <w:r>
        <w:rPr>
          <w:rFonts w:ascii="Segoe UI Symbol" w:hAnsi="Segoe UI Symbol" w:cs="Segoe UI Symbol" w:hint="eastAsia"/>
          <w:szCs w:val="21"/>
        </w:rPr>
        <w:t>9693</w:t>
      </w:r>
      <w:r>
        <w:rPr>
          <w:rFonts w:ascii="Segoe UI Symbol" w:hAnsi="Segoe UI Symbol" w:cs="Segoe UI Symbol" w:hint="eastAsia"/>
          <w:szCs w:val="21"/>
        </w:rPr>
        <w:t>店と</w:t>
      </w:r>
      <w:r>
        <w:rPr>
          <w:rFonts w:ascii="Segoe UI Symbol" w:hAnsi="Segoe UI Symbol" w:cs="Segoe UI Symbol" w:hint="eastAsia"/>
          <w:szCs w:val="21"/>
        </w:rPr>
        <w:t>1</w:t>
      </w:r>
      <w:r>
        <w:rPr>
          <w:rFonts w:ascii="Segoe UI Symbol" w:hAnsi="Segoe UI Symbol" w:cs="Segoe UI Symbol" w:hint="eastAsia"/>
          <w:szCs w:val="21"/>
        </w:rPr>
        <w:t>万店を切ったという。もとよりこれは小規模店の減少、</w:t>
      </w:r>
      <w:r>
        <w:rPr>
          <w:rFonts w:ascii="Segoe UI Symbol" w:hAnsi="Segoe UI Symbol" w:cs="Segoe UI Symbol" w:hint="eastAsia"/>
          <w:szCs w:val="21"/>
        </w:rPr>
        <w:t>1</w:t>
      </w:r>
      <w:r>
        <w:rPr>
          <w:rFonts w:ascii="Segoe UI Symbol" w:hAnsi="Segoe UI Symbol" w:cs="Segoe UI Symbol" w:hint="eastAsia"/>
          <w:szCs w:val="21"/>
        </w:rPr>
        <w:t>店</w:t>
      </w:r>
      <w:r>
        <w:rPr>
          <w:rFonts w:ascii="Segoe UI Symbol" w:hAnsi="Segoe UI Symbol" w:cs="Segoe UI Symbol" w:hint="eastAsia"/>
          <w:szCs w:val="21"/>
        </w:rPr>
        <w:t>1000</w:t>
      </w:r>
      <w:r>
        <w:rPr>
          <w:rFonts w:ascii="Segoe UI Symbol" w:hAnsi="Segoe UI Symbol" w:cs="Segoe UI Symbol" w:hint="eastAsia"/>
          <w:szCs w:val="21"/>
        </w:rPr>
        <w:t>台超の大型店化がある。また</w:t>
      </w:r>
      <w:r>
        <w:rPr>
          <w:rFonts w:ascii="Segoe UI Symbol" w:hAnsi="Segoe UI Symbol" w:cs="Segoe UI Symbol" w:hint="eastAsia"/>
          <w:szCs w:val="21"/>
        </w:rPr>
        <w:t>1</w:t>
      </w:r>
      <w:r>
        <w:rPr>
          <w:rFonts w:ascii="Segoe UI Symbol" w:hAnsi="Segoe UI Symbol" w:cs="Segoe UI Symbol" w:hint="eastAsia"/>
          <w:szCs w:val="21"/>
        </w:rPr>
        <w:t>台</w:t>
      </w:r>
      <w:r>
        <w:rPr>
          <w:rFonts w:ascii="Segoe UI Symbol" w:hAnsi="Segoe UI Symbol" w:cs="Segoe UI Symbol" w:hint="eastAsia"/>
          <w:szCs w:val="21"/>
        </w:rPr>
        <w:t>40</w:t>
      </w:r>
      <w:r>
        <w:rPr>
          <w:rFonts w:ascii="Segoe UI Symbol" w:hAnsi="Segoe UI Symbol" w:cs="Segoe UI Symbol" w:hint="eastAsia"/>
          <w:szCs w:val="21"/>
        </w:rPr>
        <w:t>万円以上の遊技機新台と</w:t>
      </w:r>
      <w:r>
        <w:rPr>
          <w:rFonts w:ascii="Segoe UI Symbol" w:hAnsi="Segoe UI Symbol" w:cs="Segoe UI Symbol" w:hint="eastAsia"/>
          <w:szCs w:val="21"/>
        </w:rPr>
        <w:t>1</w:t>
      </w:r>
      <w:r>
        <w:rPr>
          <w:rFonts w:ascii="Segoe UI Symbol" w:hAnsi="Segoe UI Symbol" w:cs="Segoe UI Symbol" w:hint="eastAsia"/>
          <w:szCs w:val="21"/>
        </w:rPr>
        <w:t>円玉機の導入の低収入化という状況、ゲーム普及の下でのパチンコ離れ、カジノ導入を見据えた共同管理の可能性など、その行方を検討するとしている。</w:t>
      </w:r>
    </w:p>
    <w:p w:rsidR="0008091C" w:rsidRPr="009130A8" w:rsidRDefault="0008091C" w:rsidP="00FD2C85">
      <w:pPr>
        <w:ind w:left="242" w:hangingChars="100" w:hanging="242"/>
        <w:rPr>
          <w:rFonts w:asciiTheme="majorEastAsia" w:eastAsiaTheme="majorEastAsia" w:hAnsiTheme="majorEastAsia" w:cs="Segoe UI Symbol"/>
          <w:szCs w:val="21"/>
        </w:rPr>
      </w:pPr>
      <w:r w:rsidRPr="009130A8">
        <w:rPr>
          <w:rFonts w:asciiTheme="majorEastAsia" w:eastAsiaTheme="majorEastAsia" w:hAnsiTheme="majorEastAsia" w:cs="Segoe UI Symbol" w:hint="eastAsia"/>
          <w:sz w:val="24"/>
          <w:szCs w:val="21"/>
        </w:rPr>
        <w:t>（２）</w:t>
      </w:r>
      <w:r>
        <w:rPr>
          <w:rFonts w:asciiTheme="majorEastAsia" w:eastAsiaTheme="majorEastAsia" w:hAnsiTheme="majorEastAsia" w:cs="Segoe UI Symbol" w:hint="eastAsia"/>
          <w:sz w:val="24"/>
          <w:szCs w:val="21"/>
        </w:rPr>
        <w:t xml:space="preserve">第2回「正村ゲージ　―産業の黎明期」　</w:t>
      </w:r>
      <w:r w:rsidRPr="009130A8">
        <w:rPr>
          <w:rFonts w:asciiTheme="majorEastAsia" w:eastAsiaTheme="majorEastAsia" w:hAnsiTheme="majorEastAsia" w:cs="Segoe UI Symbol" w:hint="eastAsia"/>
          <w:sz w:val="24"/>
          <w:szCs w:val="21"/>
        </w:rPr>
        <w:t>2018年4月号（2018.3.8発売）</w:t>
      </w:r>
    </w:p>
    <w:p w:rsidR="0008091C" w:rsidRDefault="0008091C" w:rsidP="0091626C">
      <w:pPr>
        <w:ind w:left="423" w:hangingChars="200" w:hanging="423"/>
        <w:rPr>
          <w:rFonts w:ascii="Segoe UI Symbol" w:hAnsi="Segoe UI Symbol" w:cs="Segoe UI Symbol"/>
          <w:szCs w:val="21"/>
        </w:rPr>
      </w:pPr>
      <w:r>
        <w:rPr>
          <w:rFonts w:ascii="Segoe UI Symbol" w:hAnsi="Segoe UI Symbol" w:cs="Segoe UI Symbol" w:hint="eastAsia"/>
          <w:szCs w:val="21"/>
        </w:rPr>
        <w:t xml:space="preserve">　　　名古屋のパチンコの父、正村竹一氏の「正村ゲージ」といわれるパチンコ台の発明から産業出発時代を紹介する。パチンコのガチャンコとパチパチの合成説など、名古屋の子供らのパチンコ機が大人のギャンブルマシーンとなったことを述べ、パチンコの景品買取から今日の三店方式確立まで、また「釘師」の消滅や電動式ハンドル、フィーバー機がパチンコの性質を変えたことを紹介する。</w:t>
      </w:r>
    </w:p>
    <w:p w:rsidR="0091626C" w:rsidRDefault="0091626C" w:rsidP="0091626C">
      <w:pPr>
        <w:ind w:left="423" w:hangingChars="200" w:hanging="423"/>
        <w:rPr>
          <w:rFonts w:ascii="Segoe UI Symbol" w:hAnsi="Segoe UI Symbol" w:cs="Segoe UI Symbol"/>
          <w:szCs w:val="21"/>
        </w:rPr>
      </w:pPr>
    </w:p>
    <w:p w:rsidR="0091626C" w:rsidRPr="008D3DEF" w:rsidRDefault="0091626C" w:rsidP="0091626C">
      <w:pPr>
        <w:ind w:left="423" w:hangingChars="200" w:hanging="423"/>
        <w:rPr>
          <w:rFonts w:ascii="Segoe UI Symbol" w:hAnsi="Segoe UI Symbol" w:cs="Segoe UI Symbol"/>
          <w:szCs w:val="21"/>
        </w:rPr>
      </w:pPr>
      <w:r>
        <w:rPr>
          <w:rFonts w:ascii="Segoe UI Symbol" w:hAnsi="Segoe UI Symbol" w:cs="Segoe UI Symbol" w:hint="eastAsia"/>
          <w:szCs w:val="21"/>
        </w:rPr>
        <w:t>（第</w:t>
      </w:r>
      <w:r>
        <w:rPr>
          <w:rFonts w:ascii="Segoe UI Symbol" w:hAnsi="Segoe UI Symbol" w:cs="Segoe UI Symbol" w:hint="eastAsia"/>
          <w:szCs w:val="21"/>
        </w:rPr>
        <w:t>3</w:t>
      </w:r>
      <w:r>
        <w:rPr>
          <w:rFonts w:ascii="Segoe UI Symbol" w:hAnsi="Segoe UI Symbol" w:cs="Segoe UI Symbol" w:hint="eastAsia"/>
          <w:szCs w:val="21"/>
        </w:rPr>
        <w:t>回「</w:t>
      </w:r>
      <w:r>
        <w:rPr>
          <w:rFonts w:ascii="Segoe UI Symbol" w:hAnsi="Segoe UI Symbol" w:cs="Segoe UI Symbol" w:hint="eastAsia"/>
          <w:szCs w:val="21"/>
        </w:rPr>
        <w:t>30</w:t>
      </w:r>
      <w:r>
        <w:rPr>
          <w:rFonts w:ascii="Segoe UI Symbol" w:hAnsi="Segoe UI Symbol" w:cs="Segoe UI Symbol" w:hint="eastAsia"/>
          <w:szCs w:val="21"/>
        </w:rPr>
        <w:t>兆円産業への助走」</w:t>
      </w:r>
      <w:r>
        <w:rPr>
          <w:rFonts w:ascii="Segoe UI Symbol" w:hAnsi="Segoe UI Symbol" w:cs="Segoe UI Symbol" w:hint="eastAsia"/>
          <w:szCs w:val="21"/>
        </w:rPr>
        <w:t>2018</w:t>
      </w:r>
      <w:r>
        <w:rPr>
          <w:rFonts w:ascii="Segoe UI Symbol" w:hAnsi="Segoe UI Symbol" w:cs="Segoe UI Symbol" w:hint="eastAsia"/>
          <w:szCs w:val="21"/>
        </w:rPr>
        <w:t>年</w:t>
      </w:r>
      <w:r>
        <w:rPr>
          <w:rFonts w:ascii="Segoe UI Symbol" w:hAnsi="Segoe UI Symbol" w:cs="Segoe UI Symbol" w:hint="eastAsia"/>
          <w:szCs w:val="21"/>
        </w:rPr>
        <w:t>5</w:t>
      </w:r>
      <w:r>
        <w:rPr>
          <w:rFonts w:ascii="Segoe UI Symbol" w:hAnsi="Segoe UI Symbol" w:cs="Segoe UI Symbol" w:hint="eastAsia"/>
          <w:szCs w:val="21"/>
        </w:rPr>
        <w:t>月号　へと続く）</w:t>
      </w:r>
    </w:p>
    <w:p w:rsidR="00D463B7" w:rsidRPr="0008091C" w:rsidRDefault="00D463B7" w:rsidP="00FD2C85">
      <w:pPr>
        <w:ind w:left="212" w:hangingChars="100" w:hanging="212"/>
        <w:jc w:val="left"/>
        <w:rPr>
          <w:rFonts w:asciiTheme="minorEastAsia" w:hAnsiTheme="minorEastAsia"/>
        </w:rPr>
        <w:sectPr w:rsidR="00D463B7" w:rsidRPr="0008091C" w:rsidSect="00CC6472">
          <w:pgSz w:w="11906" w:h="16838" w:code="9"/>
          <w:pgMar w:top="851" w:right="1134" w:bottom="851" w:left="1247" w:header="851" w:footer="510" w:gutter="0"/>
          <w:cols w:space="420"/>
          <w:docGrid w:type="linesAndChars" w:linePitch="420" w:charSpace="341"/>
        </w:sectPr>
      </w:pPr>
    </w:p>
    <w:p w:rsidR="00425A26" w:rsidRPr="004C23AD" w:rsidRDefault="00425A26" w:rsidP="00425A26">
      <w:pPr>
        <w:jc w:val="center"/>
        <w:rPr>
          <w:rFonts w:ascii="HG丸ｺﾞｼｯｸM-PRO" w:eastAsia="HG丸ｺﾞｼｯｸM-PRO" w:hAnsi="HG丸ｺﾞｼｯｸM-PRO"/>
          <w:b/>
          <w:sz w:val="36"/>
        </w:rPr>
      </w:pPr>
      <w:r w:rsidRPr="004C23AD">
        <w:rPr>
          <w:rFonts w:ascii="HG丸ｺﾞｼｯｸM-PRO" w:eastAsia="HG丸ｺﾞｼｯｸM-PRO" w:hAnsi="HG丸ｺﾞｼｯｸM-PRO" w:hint="eastAsia"/>
          <w:b/>
          <w:sz w:val="36"/>
        </w:rPr>
        <w:t>いろはカルタ賭博考（</w:t>
      </w:r>
      <w:r>
        <w:rPr>
          <w:rFonts w:ascii="HG丸ｺﾞｼｯｸM-PRO" w:eastAsia="HG丸ｺﾞｼｯｸM-PRO" w:hAnsi="HG丸ｺﾞｼｯｸM-PRO" w:hint="eastAsia"/>
          <w:b/>
          <w:sz w:val="36"/>
        </w:rPr>
        <w:t>6</w:t>
      </w:r>
      <w:r w:rsidRPr="004C23AD">
        <w:rPr>
          <w:rFonts w:ascii="HG丸ｺﾞｼｯｸM-PRO" w:eastAsia="HG丸ｺﾞｼｯｸM-PRO" w:hAnsi="HG丸ｺﾞｼｯｸM-PRO" w:hint="eastAsia"/>
          <w:b/>
          <w:sz w:val="36"/>
        </w:rPr>
        <w:t>）</w:t>
      </w:r>
    </w:p>
    <w:p w:rsidR="00425A26" w:rsidRPr="00C54297" w:rsidRDefault="00425A26" w:rsidP="00425A26"/>
    <w:p w:rsidR="00425A26" w:rsidRDefault="00425A26" w:rsidP="00425A26">
      <w:r>
        <w:rPr>
          <w:rFonts w:ascii="HG丸ｺﾞｼｯｸM-PRO" w:eastAsia="HG丸ｺﾞｼｯｸM-PRO" w:hAnsi="HG丸ｺﾞｼｯｸM-PRO" w:hint="eastAsia"/>
          <w:b/>
          <w:sz w:val="28"/>
          <w:bdr w:val="single" w:sz="4" w:space="0" w:color="auto"/>
        </w:rPr>
        <w:t>く</w:t>
      </w:r>
      <w:r>
        <w:rPr>
          <w:rFonts w:hint="eastAsia"/>
        </w:rPr>
        <w:t xml:space="preserve">　「臭いものに蓋」（江戸）、「臭いものに蠅がたかる」（上方）</w:t>
      </w:r>
    </w:p>
    <w:p w:rsidR="00425A26" w:rsidRDefault="00425A26" w:rsidP="00425A26">
      <w:r>
        <w:rPr>
          <w:rFonts w:hint="eastAsia"/>
        </w:rPr>
        <w:t xml:space="preserve">　臭いものに対処し醜聞を隠すこと</w:t>
      </w:r>
      <w:r w:rsidR="004E0C39">
        <w:rPr>
          <w:rFonts w:hint="eastAsia"/>
        </w:rPr>
        <w:t>（江戸）、</w:t>
      </w:r>
      <w:r>
        <w:rPr>
          <w:rFonts w:hint="eastAsia"/>
        </w:rPr>
        <w:t>臭いものは悪い者で同じ仲間が集まる</w:t>
      </w:r>
      <w:r w:rsidR="004E0C39">
        <w:rPr>
          <w:rFonts w:hint="eastAsia"/>
        </w:rPr>
        <w:t>（上方）。</w:t>
      </w:r>
      <w:r>
        <w:rPr>
          <w:rFonts w:hint="eastAsia"/>
        </w:rPr>
        <w:t>賄賂や悪銭を追う仲間も。</w:t>
      </w:r>
      <w:r w:rsidRPr="00094A94">
        <w:rPr>
          <w:rFonts w:hint="eastAsia"/>
        </w:rPr>
        <w:t>射幸心</w:t>
      </w:r>
      <w:r w:rsidR="004E0C39" w:rsidRPr="00094A94">
        <w:rPr>
          <w:rFonts w:hint="eastAsia"/>
        </w:rPr>
        <w:t>（</w:t>
      </w:r>
      <w:r w:rsidRPr="00094A94">
        <w:rPr>
          <w:rFonts w:hint="eastAsia"/>
        </w:rPr>
        <w:t>努力なし</w:t>
      </w:r>
      <w:r w:rsidR="004E0C39" w:rsidRPr="00094A94">
        <w:rPr>
          <w:rFonts w:hint="eastAsia"/>
        </w:rPr>
        <w:t>）</w:t>
      </w:r>
      <w:r w:rsidRPr="00094A94">
        <w:rPr>
          <w:rFonts w:hint="eastAsia"/>
        </w:rPr>
        <w:t>で大金を得る臭いもの</w:t>
      </w:r>
      <w:r w:rsidR="004E0C39" w:rsidRPr="00094A94">
        <w:rPr>
          <w:rFonts w:hint="eastAsia"/>
        </w:rPr>
        <w:t>（賭博）</w:t>
      </w:r>
      <w:r w:rsidRPr="00094A94">
        <w:rPr>
          <w:rFonts w:hint="eastAsia"/>
        </w:rPr>
        <w:t>に</w:t>
      </w:r>
      <w:r w:rsidR="004E0C39" w:rsidRPr="00094A94">
        <w:rPr>
          <w:rFonts w:hint="eastAsia"/>
        </w:rPr>
        <w:t>は</w:t>
      </w:r>
      <w:r w:rsidRPr="00094A94">
        <w:rPr>
          <w:rFonts w:hint="eastAsia"/>
        </w:rPr>
        <w:t>法の蓋</w:t>
      </w:r>
      <w:r w:rsidR="00094A94" w:rsidRPr="00094A94">
        <w:rPr>
          <w:rFonts w:hint="eastAsia"/>
        </w:rPr>
        <w:t>（規制）</w:t>
      </w:r>
      <w:r w:rsidRPr="00094A94">
        <w:rPr>
          <w:rFonts w:hint="eastAsia"/>
        </w:rPr>
        <w:t>がいる</w:t>
      </w:r>
      <w:r w:rsidR="004E0C39" w:rsidRPr="00094A94">
        <w:rPr>
          <w:rFonts w:hint="eastAsia"/>
        </w:rPr>
        <w:t>。</w:t>
      </w:r>
      <w:r>
        <w:rPr>
          <w:rFonts w:hint="eastAsia"/>
        </w:rPr>
        <w:t>蓋を</w:t>
      </w:r>
      <w:r w:rsidR="00094A94">
        <w:rPr>
          <w:rFonts w:hint="eastAsia"/>
        </w:rPr>
        <w:t>と</w:t>
      </w:r>
      <w:r>
        <w:rPr>
          <w:rFonts w:hint="eastAsia"/>
        </w:rPr>
        <w:t>ると</w:t>
      </w:r>
      <w:r w:rsidR="0064384F">
        <w:rPr>
          <w:rFonts w:hint="eastAsia"/>
        </w:rPr>
        <w:t>「</w:t>
      </w:r>
      <w:r>
        <w:rPr>
          <w:rFonts w:hint="eastAsia"/>
        </w:rPr>
        <w:t>覚醒</w:t>
      </w:r>
      <w:r w:rsidR="0064384F">
        <w:rPr>
          <w:rFonts w:hint="eastAsia"/>
        </w:rPr>
        <w:t>」</w:t>
      </w:r>
      <w:r>
        <w:rPr>
          <w:rFonts w:hint="eastAsia"/>
        </w:rPr>
        <w:t>という意味になる。「臭」は「鼻」と「犬」の会意文字で、悪いにおいに使われる。「口は禍の門（元）」といえば陰口ならぬ賭け口数の</w:t>
      </w:r>
      <w:r w:rsidR="004E0C39">
        <w:rPr>
          <w:rFonts w:hint="eastAsia"/>
        </w:rPr>
        <w:t>多い</w:t>
      </w:r>
      <w:r>
        <w:rPr>
          <w:rFonts w:hint="eastAsia"/>
        </w:rPr>
        <w:t>ことも</w:t>
      </w:r>
      <w:r w:rsidR="004E0C39">
        <w:rPr>
          <w:rFonts w:hint="eastAsia"/>
        </w:rPr>
        <w:t>いうのであろうか</w:t>
      </w:r>
      <w:r>
        <w:rPr>
          <w:rFonts w:hint="eastAsia"/>
        </w:rPr>
        <w:t>。</w:t>
      </w:r>
    </w:p>
    <w:p w:rsidR="00425A26" w:rsidRPr="00485B1A" w:rsidRDefault="00425A26" w:rsidP="00425A26">
      <w:pPr>
        <w:rPr>
          <w:rFonts w:ascii="HG丸ｺﾞｼｯｸM-PRO" w:eastAsia="HG丸ｺﾞｼｯｸM-PRO" w:hAnsi="HG丸ｺﾞｼｯｸM-PRO"/>
        </w:rPr>
      </w:pPr>
      <w:r>
        <w:rPr>
          <w:rFonts w:hint="eastAsia"/>
        </w:rPr>
        <w:t xml:space="preserve">　</w:t>
      </w:r>
      <w:r w:rsidRPr="00485B1A">
        <w:rPr>
          <w:rFonts w:ascii="HG丸ｺﾞｼｯｸM-PRO" w:eastAsia="HG丸ｺﾞｼｯｸM-PRO" w:hAnsi="HG丸ｺﾞｼｯｸM-PRO" w:hint="eastAsia"/>
        </w:rPr>
        <w:t>＜苦しいときの神</w:t>
      </w:r>
      <w:r w:rsidR="004E0C39">
        <w:rPr>
          <w:rFonts w:ascii="HG丸ｺﾞｼｯｸM-PRO" w:eastAsia="HG丸ｺﾞｼｯｸM-PRO" w:hAnsi="HG丸ｺﾞｼｯｸM-PRO" w:hint="eastAsia"/>
        </w:rPr>
        <w:t>（紙）</w:t>
      </w:r>
      <w:r w:rsidRPr="00485B1A">
        <w:rPr>
          <w:rFonts w:ascii="HG丸ｺﾞｼｯｸM-PRO" w:eastAsia="HG丸ｺﾞｼｯｸM-PRO" w:hAnsi="HG丸ｺﾞｼｯｸM-PRO" w:hint="eastAsia"/>
        </w:rPr>
        <w:t>頼み＞　＜籤で決まるの裁判員＞</w:t>
      </w:r>
      <w:r w:rsidR="004E0C39">
        <w:rPr>
          <w:rFonts w:ascii="HG丸ｺﾞｼｯｸM-PRO" w:eastAsia="HG丸ｺﾞｼｯｸM-PRO" w:hAnsi="HG丸ｺﾞｼｯｸM-PRO" w:hint="eastAsia"/>
        </w:rPr>
        <w:t xml:space="preserve">　＜</w:t>
      </w:r>
      <w:r w:rsidR="0064384F">
        <w:rPr>
          <w:rFonts w:ascii="HG丸ｺﾞｼｯｸM-PRO" w:eastAsia="HG丸ｺﾞｼｯｸM-PRO" w:hAnsi="HG丸ｺﾞｼｯｸM-PRO" w:hint="eastAsia"/>
        </w:rPr>
        <w:t>腐って</w:t>
      </w:r>
      <w:r w:rsidR="004E0C39">
        <w:rPr>
          <w:rFonts w:ascii="HG丸ｺﾞｼｯｸM-PRO" w:eastAsia="HG丸ｺﾞｼｯｸM-PRO" w:hAnsi="HG丸ｺﾞｼｯｸM-PRO" w:hint="eastAsia"/>
        </w:rPr>
        <w:t>増える射幸心＞</w:t>
      </w:r>
    </w:p>
    <w:p w:rsidR="00425A26" w:rsidRDefault="00425A26" w:rsidP="00425A26"/>
    <w:p w:rsidR="00425A26" w:rsidRDefault="00425A26" w:rsidP="00425A26">
      <w:r w:rsidRPr="00485B1A">
        <w:rPr>
          <w:rFonts w:ascii="HG丸ｺﾞｼｯｸM-PRO" w:eastAsia="HG丸ｺﾞｼｯｸM-PRO" w:hAnsi="HG丸ｺﾞｼｯｸM-PRO" w:hint="eastAsia"/>
          <w:b/>
          <w:sz w:val="28"/>
          <w:bdr w:val="single" w:sz="4" w:space="0" w:color="auto"/>
        </w:rPr>
        <w:t>や</w:t>
      </w:r>
      <w:r>
        <w:rPr>
          <w:rFonts w:hint="eastAsia"/>
        </w:rPr>
        <w:t xml:space="preserve">　「安物買いの銭失い」（江戸）、「暗（闇）夜に鉄砲」（上方）</w:t>
      </w:r>
    </w:p>
    <w:p w:rsidR="00425A26" w:rsidRDefault="00425A26" w:rsidP="00425A26">
      <w:r>
        <w:rPr>
          <w:rFonts w:hint="eastAsia"/>
        </w:rPr>
        <w:t xml:space="preserve">　安いものを買って得したように思っても結局は損。安かろう悪かろうだった。「闇」は当てずっぽうの例え。宝くじは</w:t>
      </w:r>
      <w:r>
        <w:rPr>
          <w:rFonts w:hint="eastAsia"/>
        </w:rPr>
        <w:t>200</w:t>
      </w:r>
      <w:r>
        <w:rPr>
          <w:rFonts w:hint="eastAsia"/>
        </w:rPr>
        <w:t>～</w:t>
      </w:r>
      <w:r>
        <w:rPr>
          <w:rFonts w:hint="eastAsia"/>
        </w:rPr>
        <w:t>300</w:t>
      </w:r>
      <w:r>
        <w:rPr>
          <w:rFonts w:hint="eastAsia"/>
        </w:rPr>
        <w:t>円で億円を</w:t>
      </w:r>
      <w:r w:rsidR="00077105">
        <w:rPr>
          <w:rFonts w:hint="eastAsia"/>
        </w:rPr>
        <w:t>得</w:t>
      </w:r>
      <w:r>
        <w:rPr>
          <w:rFonts w:hint="eastAsia"/>
        </w:rPr>
        <w:t>ようという極端な安物買い。まさに闇夜に鉄砲である。「病は気から」「病は口から」の句もあるが、ビギナーズラック（最初に幸運）がギャンブル依存（障害）になることが多い。「柳の下の泥鰌（どじょう）」を求める気持ちがいつまでも</w:t>
      </w:r>
      <w:r w:rsidR="0073272D">
        <w:rPr>
          <w:rFonts w:hint="eastAsia"/>
        </w:rPr>
        <w:t>賭けを</w:t>
      </w:r>
      <w:r>
        <w:rPr>
          <w:rFonts w:hint="eastAsia"/>
        </w:rPr>
        <w:t>続けさせる。</w:t>
      </w:r>
    </w:p>
    <w:p w:rsidR="00425A26" w:rsidRPr="00485B1A" w:rsidRDefault="00425A26" w:rsidP="00425A26">
      <w:pPr>
        <w:rPr>
          <w:rFonts w:ascii="HG丸ｺﾞｼｯｸM-PRO" w:eastAsia="HG丸ｺﾞｼｯｸM-PRO" w:hAnsi="HG丸ｺﾞｼｯｸM-PRO"/>
        </w:rPr>
      </w:pPr>
      <w:r>
        <w:rPr>
          <w:rFonts w:hint="eastAsia"/>
        </w:rPr>
        <w:t xml:space="preserve">　</w:t>
      </w:r>
      <w:r w:rsidR="0073272D">
        <w:rPr>
          <w:rFonts w:ascii="HG丸ｺﾞｼｯｸM-PRO" w:eastAsia="HG丸ｺﾞｼｯｸM-PRO" w:hAnsi="HG丸ｺﾞｼｯｸM-PRO" w:hint="eastAsia"/>
        </w:rPr>
        <w:t>＜やめられぬギャンブル依存＞　＜焼け石に水　家族</w:t>
      </w:r>
      <w:r w:rsidRPr="00485B1A">
        <w:rPr>
          <w:rFonts w:ascii="HG丸ｺﾞｼｯｸM-PRO" w:eastAsia="HG丸ｺﾞｼｯｸM-PRO" w:hAnsi="HG丸ｺﾞｼｯｸM-PRO" w:hint="eastAsia"/>
        </w:rPr>
        <w:t>の尻拭い</w:t>
      </w:r>
      <w:r w:rsidR="0064384F">
        <w:rPr>
          <w:rFonts w:ascii="HG丸ｺﾞｼｯｸM-PRO" w:eastAsia="HG丸ｺﾞｼｯｸM-PRO" w:hAnsi="HG丸ｺﾞｼｯｸM-PRO" w:hint="eastAsia"/>
        </w:rPr>
        <w:t>は</w:t>
      </w:r>
      <w:r w:rsidR="0073272D">
        <w:rPr>
          <w:rFonts w:ascii="HG丸ｺﾞｼｯｸM-PRO" w:eastAsia="HG丸ｺﾞｼｯｸM-PRO" w:hAnsi="HG丸ｺﾞｼｯｸM-PRO" w:hint="eastAsia"/>
        </w:rPr>
        <w:t>イネイブリング</w:t>
      </w:r>
      <w:r w:rsidRPr="00485B1A">
        <w:rPr>
          <w:rFonts w:ascii="HG丸ｺﾞｼｯｸM-PRO" w:eastAsia="HG丸ｺﾞｼｯｸM-PRO" w:hAnsi="HG丸ｺﾞｼｯｸM-PRO" w:hint="eastAsia"/>
        </w:rPr>
        <w:t>＞</w:t>
      </w:r>
    </w:p>
    <w:p w:rsidR="00425A26" w:rsidRDefault="00425A26" w:rsidP="00425A26"/>
    <w:p w:rsidR="00425A26" w:rsidRDefault="00425A26" w:rsidP="00425A26">
      <w:r w:rsidRPr="00485B1A">
        <w:rPr>
          <w:rFonts w:ascii="HG丸ｺﾞｼｯｸM-PRO" w:eastAsia="HG丸ｺﾞｼｯｸM-PRO" w:hAnsi="HG丸ｺﾞｼｯｸM-PRO" w:hint="eastAsia"/>
          <w:b/>
          <w:sz w:val="28"/>
          <w:bdr w:val="single" w:sz="4" w:space="0" w:color="auto"/>
        </w:rPr>
        <w:t>ま</w:t>
      </w:r>
      <w:r>
        <w:rPr>
          <w:rFonts w:hint="eastAsia"/>
        </w:rPr>
        <w:t xml:space="preserve">　「負けるが勝ち」（江戸）、「蒔かぬ種ははえぬ」（上方）</w:t>
      </w:r>
    </w:p>
    <w:p w:rsidR="00425A26" w:rsidRDefault="00425A26" w:rsidP="00425A26">
      <w:r>
        <w:rPr>
          <w:rFonts w:hint="eastAsia"/>
        </w:rPr>
        <w:t xml:space="preserve">　一時負けても長い目で見れば自分が優位</w:t>
      </w:r>
      <w:r w:rsidR="0073272D">
        <w:rPr>
          <w:rFonts w:hint="eastAsia"/>
        </w:rPr>
        <w:t>（江戸）</w:t>
      </w:r>
      <w:r>
        <w:rPr>
          <w:rFonts w:hint="eastAsia"/>
        </w:rPr>
        <w:t>。原因がなければ結果もない</w:t>
      </w:r>
      <w:r w:rsidR="0073272D">
        <w:rPr>
          <w:rFonts w:hint="eastAsia"/>
        </w:rPr>
        <w:t>（上方）</w:t>
      </w:r>
      <w:r>
        <w:rPr>
          <w:rFonts w:hint="eastAsia"/>
        </w:rPr>
        <w:t>。昔は「負けるは勝つ」「負けるは勝ち」だったが、戦後「負けるが勝ち」の言い回しに。ギャンブルで「負けるが勝ち」はない。負けてやめれば被害が少ないだけ。だが宝くじなど「買わなきゃ当たらない」という宣伝コピーで客を誘う。公営ギャンブル</w:t>
      </w:r>
      <w:r w:rsidR="0073272D">
        <w:rPr>
          <w:rFonts w:hint="eastAsia"/>
        </w:rPr>
        <w:t>は</w:t>
      </w:r>
      <w:r>
        <w:rPr>
          <w:rFonts w:hint="eastAsia"/>
        </w:rPr>
        <w:t>依存症</w:t>
      </w:r>
      <w:r w:rsidR="0073272D">
        <w:rPr>
          <w:rFonts w:hint="eastAsia"/>
        </w:rPr>
        <w:t>という病気の種を撒いている。</w:t>
      </w:r>
    </w:p>
    <w:p w:rsidR="00425A26" w:rsidRPr="00485B1A" w:rsidRDefault="00425A26" w:rsidP="00425A26">
      <w:pPr>
        <w:rPr>
          <w:rFonts w:ascii="HG丸ｺﾞｼｯｸM-PRO" w:eastAsia="HG丸ｺﾞｼｯｸM-PRO" w:hAnsi="HG丸ｺﾞｼｯｸM-PRO"/>
        </w:rPr>
      </w:pPr>
      <w:r>
        <w:rPr>
          <w:rFonts w:hint="eastAsia"/>
        </w:rPr>
        <w:t xml:space="preserve">　</w:t>
      </w:r>
      <w:r w:rsidRPr="00485B1A">
        <w:rPr>
          <w:rFonts w:ascii="HG丸ｺﾞｼｯｸM-PRO" w:eastAsia="HG丸ｺﾞｼｯｸM-PRO" w:hAnsi="HG丸ｺﾞｼｯｸM-PRO" w:hint="eastAsia"/>
        </w:rPr>
        <w:t>＜まだまだは病気進行中＞　＜学べぬ収奪される理＞</w:t>
      </w:r>
      <w:r w:rsidR="0073272D">
        <w:rPr>
          <w:rFonts w:ascii="HG丸ｺﾞｼｯｸM-PRO" w:eastAsia="HG丸ｺﾞｼｯｸM-PRO" w:hAnsi="HG丸ｺﾞｼｯｸM-PRO" w:hint="eastAsia"/>
        </w:rPr>
        <w:t xml:space="preserve">　＜負けても次は勝つと思う＞</w:t>
      </w:r>
    </w:p>
    <w:p w:rsidR="00425A26" w:rsidRDefault="00425A26" w:rsidP="00425A26"/>
    <w:p w:rsidR="00425A26" w:rsidRDefault="00425A26" w:rsidP="00425A26">
      <w:r w:rsidRPr="00485B1A">
        <w:rPr>
          <w:rFonts w:ascii="HG丸ｺﾞｼｯｸM-PRO" w:eastAsia="HG丸ｺﾞｼｯｸM-PRO" w:hAnsi="HG丸ｺﾞｼｯｸM-PRO" w:hint="eastAsia"/>
          <w:b/>
          <w:sz w:val="28"/>
          <w:bdr w:val="single" w:sz="4" w:space="0" w:color="auto"/>
        </w:rPr>
        <w:t>け</w:t>
      </w:r>
      <w:r>
        <w:rPr>
          <w:rFonts w:hint="eastAsia"/>
        </w:rPr>
        <w:t xml:space="preserve">　「芸は身を助く」（江戸）、「下駄に焼味噌」（上方）</w:t>
      </w:r>
    </w:p>
    <w:p w:rsidR="00425A26" w:rsidRDefault="00425A26" w:rsidP="00425A26">
      <w:r>
        <w:rPr>
          <w:rFonts w:hint="eastAsia"/>
        </w:rPr>
        <w:t xml:space="preserve">　道楽の芸でも生活の助けになる。昔下駄と焼味噌を類似させるものがあったようで、似ているが実際は大違いという。道楽で賭博を覚えると、身を助けるどころか身を滅ぼす。同じ銀行商品でも預金と違って銀行が勧める投資</w:t>
      </w:r>
      <w:r w:rsidR="0073272D">
        <w:rPr>
          <w:rFonts w:hint="eastAsia"/>
        </w:rPr>
        <w:t>信託や外為</w:t>
      </w:r>
      <w:r w:rsidR="0064384F">
        <w:rPr>
          <w:rFonts w:hint="eastAsia"/>
        </w:rPr>
        <w:t>は賭け</w:t>
      </w:r>
      <w:r w:rsidR="0073272D">
        <w:rPr>
          <w:rFonts w:hint="eastAsia"/>
        </w:rPr>
        <w:t>。</w:t>
      </w:r>
      <w:r>
        <w:rPr>
          <w:rFonts w:hint="eastAsia"/>
        </w:rPr>
        <w:t>保険は投機（＝賭博性）で似て非なるものだが、大銀行までこの悪徳商品を年寄りに売る。</w:t>
      </w:r>
    </w:p>
    <w:p w:rsidR="00425A26" w:rsidRPr="00485B1A" w:rsidRDefault="00425A26" w:rsidP="00425A26">
      <w:pPr>
        <w:rPr>
          <w:rFonts w:ascii="HG丸ｺﾞｼｯｸM-PRO" w:eastAsia="HG丸ｺﾞｼｯｸM-PRO" w:hAnsi="HG丸ｺﾞｼｯｸM-PRO"/>
        </w:rPr>
      </w:pPr>
      <w:r>
        <w:rPr>
          <w:rFonts w:hint="eastAsia"/>
        </w:rPr>
        <w:t xml:space="preserve">　</w:t>
      </w:r>
      <w:r w:rsidRPr="00485B1A">
        <w:rPr>
          <w:rFonts w:ascii="HG丸ｺﾞｼｯｸM-PRO" w:eastAsia="HG丸ｺﾞｼｯｸM-PRO" w:hAnsi="HG丸ｺﾞｼｯｸM-PRO" w:hint="eastAsia"/>
        </w:rPr>
        <w:t>＜競輪競馬</w:t>
      </w:r>
      <w:r w:rsidR="0073272D">
        <w:rPr>
          <w:rFonts w:ascii="HG丸ｺﾞｼｯｸM-PRO" w:eastAsia="HG丸ｺﾞｼｯｸM-PRO" w:hAnsi="HG丸ｺﾞｼｯｸM-PRO" w:hint="eastAsia"/>
        </w:rPr>
        <w:t>も</w:t>
      </w:r>
      <w:r w:rsidRPr="00485B1A">
        <w:rPr>
          <w:rFonts w:ascii="HG丸ｺﾞｼｯｸM-PRO" w:eastAsia="HG丸ｺﾞｼｯｸM-PRO" w:hAnsi="HG丸ｺﾞｼｯｸM-PRO" w:hint="eastAsia"/>
        </w:rPr>
        <w:t>ボッタクリ博奕＞　＜健康は博奕せぬこと＞</w:t>
      </w:r>
    </w:p>
    <w:p w:rsidR="00425A26" w:rsidRDefault="00425A26" w:rsidP="00425A26"/>
    <w:p w:rsidR="00425A26" w:rsidRDefault="00425A26" w:rsidP="00425A26">
      <w:r w:rsidRPr="00485B1A">
        <w:rPr>
          <w:rFonts w:ascii="HG丸ｺﾞｼｯｸM-PRO" w:eastAsia="HG丸ｺﾞｼｯｸM-PRO" w:hAnsi="HG丸ｺﾞｼｯｸM-PRO" w:hint="eastAsia"/>
          <w:b/>
          <w:sz w:val="28"/>
          <w:bdr w:val="single" w:sz="4" w:space="0" w:color="auto"/>
        </w:rPr>
        <w:t>ふ</w:t>
      </w:r>
      <w:r>
        <w:rPr>
          <w:rFonts w:hint="eastAsia"/>
        </w:rPr>
        <w:t xml:space="preserve">　「文はやりたし　書く手は持たず」（江戸）、「武士は食わねど高楊枝」（上方）</w:t>
      </w:r>
    </w:p>
    <w:p w:rsidR="00425A26" w:rsidRDefault="00425A26" w:rsidP="00425A26">
      <w:r>
        <w:rPr>
          <w:rFonts w:hint="eastAsia"/>
        </w:rPr>
        <w:t xml:space="preserve">　恋文を書けず思い悩む。貧しくとも気位は高く持って生きよ。高楊枝とは食事後に悠然と楊枝を使う様をいった。</w:t>
      </w:r>
      <w:r w:rsidRPr="0073272D">
        <w:rPr>
          <w:rFonts w:hint="eastAsia"/>
        </w:rPr>
        <w:t>今はスマホでメール</w:t>
      </w:r>
      <w:r w:rsidR="0073272D" w:rsidRPr="0073272D">
        <w:rPr>
          <w:rFonts w:hint="eastAsia"/>
        </w:rPr>
        <w:t>。</w:t>
      </w:r>
      <w:r w:rsidRPr="0073272D">
        <w:rPr>
          <w:rFonts w:hint="eastAsia"/>
        </w:rPr>
        <w:t>悩むよりＳＮＳなど情報手段</w:t>
      </w:r>
      <w:r w:rsidR="0073272D" w:rsidRPr="0073272D">
        <w:rPr>
          <w:rFonts w:hint="eastAsia"/>
        </w:rPr>
        <w:t>を使う</w:t>
      </w:r>
      <w:r>
        <w:rPr>
          <w:rFonts w:hint="eastAsia"/>
        </w:rPr>
        <w:t>。貧しくとも精神は豊かという教訓より、カネを追いかけるアベノミクスかカネノミクスでカジノミクスになっている。</w:t>
      </w:r>
    </w:p>
    <w:p w:rsidR="00425A26" w:rsidRPr="00485B1A" w:rsidRDefault="00425A26" w:rsidP="00425A26">
      <w:pPr>
        <w:rPr>
          <w:rFonts w:ascii="HG丸ｺﾞｼｯｸM-PRO" w:eastAsia="HG丸ｺﾞｼｯｸM-PRO" w:hAnsi="HG丸ｺﾞｼｯｸM-PRO"/>
        </w:rPr>
      </w:pPr>
      <w:r>
        <w:rPr>
          <w:rFonts w:hint="eastAsia"/>
        </w:rPr>
        <w:t xml:space="preserve">　</w:t>
      </w:r>
      <w:r w:rsidR="0073272D">
        <w:rPr>
          <w:rFonts w:ascii="HG丸ｺﾞｼｯｸM-PRO" w:eastAsia="HG丸ｺﾞｼｯｸM-PRO" w:hAnsi="HG丸ｺﾞｼｯｸM-PRO" w:hint="eastAsia"/>
        </w:rPr>
        <w:t>＜夫婦別れはギャンブルから＞　＜「福」</w:t>
      </w:r>
      <w:r w:rsidRPr="00485B1A">
        <w:rPr>
          <w:rFonts w:ascii="HG丸ｺﾞｼｯｸM-PRO" w:eastAsia="HG丸ｺﾞｼｯｸM-PRO" w:hAnsi="HG丸ｺﾞｼｯｸM-PRO" w:hint="eastAsia"/>
        </w:rPr>
        <w:t>は当てたし　当たりはないし＞</w:t>
      </w:r>
    </w:p>
    <w:p w:rsidR="00DF2E9C" w:rsidRDefault="00DF2E9C" w:rsidP="00DF2E9C"/>
    <w:p w:rsidR="00425A26" w:rsidRPr="00425A26" w:rsidRDefault="00425A26" w:rsidP="00DF2E9C"/>
    <w:p w:rsidR="00CE1BF1" w:rsidRPr="00E87FF3" w:rsidRDefault="00CE1BF1" w:rsidP="00F32E6A">
      <w:pPr>
        <w:rPr>
          <w:rFonts w:asciiTheme="minorEastAsia" w:hAnsiTheme="minorEastAsia"/>
          <w:shd w:val="pct15" w:color="auto" w:fill="FFFFFF"/>
        </w:rPr>
      </w:pPr>
      <w:r w:rsidRPr="00250229">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3C657B">
        <w:rPr>
          <w:rFonts w:asciiTheme="minorEastAsia" w:hAnsiTheme="minorEastAsia" w:hint="eastAsia"/>
        </w:rPr>
        <w:t>（201</w:t>
      </w:r>
      <w:r w:rsidR="00BB3192" w:rsidRPr="003C657B">
        <w:rPr>
          <w:rFonts w:asciiTheme="minorEastAsia" w:hAnsiTheme="minorEastAsia" w:hint="eastAsia"/>
        </w:rPr>
        <w:t>8.</w:t>
      </w:r>
      <w:r w:rsidR="00B5576D" w:rsidRPr="003C657B">
        <w:rPr>
          <w:rFonts w:asciiTheme="minorEastAsia" w:hAnsiTheme="minorEastAsia" w:hint="eastAsia"/>
        </w:rPr>
        <w:t>3.</w:t>
      </w:r>
      <w:r w:rsidR="003663C1" w:rsidRPr="003C657B">
        <w:rPr>
          <w:rFonts w:asciiTheme="minorEastAsia" w:hAnsiTheme="minorEastAsia" w:hint="eastAsia"/>
        </w:rPr>
        <w:t>6～4.16</w:t>
      </w:r>
      <w:r w:rsidRPr="003C657B">
        <w:rPr>
          <w:rFonts w:asciiTheme="minorEastAsia" w:hAnsiTheme="minorEastAsia" w:hint="eastAsia"/>
        </w:rPr>
        <w:t>）</w:t>
      </w:r>
    </w:p>
    <w:p w:rsidR="00F67947" w:rsidRDefault="00F67947" w:rsidP="00F67947">
      <w:pPr>
        <w:rPr>
          <w:rFonts w:asciiTheme="minorEastAsia" w:hAnsiTheme="minorEastAsia"/>
        </w:rPr>
      </w:pPr>
    </w:p>
    <w:p w:rsidR="00AB38C1" w:rsidRDefault="00CE1BF1" w:rsidP="00565C6E">
      <w:pPr>
        <w:ind w:left="2310" w:hangingChars="1100" w:hanging="2310"/>
        <w:rPr>
          <w:rFonts w:asciiTheme="minorEastAsia" w:hAnsiTheme="minorEastAsia"/>
        </w:rPr>
      </w:pPr>
      <w:r w:rsidRPr="00565C6E">
        <w:rPr>
          <w:rFonts w:asciiTheme="minorEastAsia" w:hAnsiTheme="minorEastAsia" w:hint="eastAsia"/>
        </w:rPr>
        <w:t>201</w:t>
      </w:r>
      <w:r w:rsidR="00CB3FCB" w:rsidRPr="00565C6E">
        <w:rPr>
          <w:rFonts w:asciiTheme="minorEastAsia" w:hAnsiTheme="minorEastAsia" w:hint="eastAsia"/>
        </w:rPr>
        <w:t>8.</w:t>
      </w:r>
      <w:r w:rsidR="00AB38C1">
        <w:rPr>
          <w:rFonts w:asciiTheme="minorEastAsia" w:hAnsiTheme="minorEastAsia" w:hint="eastAsia"/>
        </w:rPr>
        <w:t>3.6　　日経BP　　カジノを含む観光拠点整備のアドバイザーを選定、大阪府市</w:t>
      </w:r>
    </w:p>
    <w:p w:rsidR="00D06B08" w:rsidRDefault="00D06B08" w:rsidP="00565C6E">
      <w:pPr>
        <w:ind w:left="2310" w:hangingChars="1100" w:hanging="2310"/>
        <w:rPr>
          <w:rFonts w:asciiTheme="minorEastAsia" w:hAnsiTheme="minorEastAsia"/>
        </w:rPr>
      </w:pPr>
      <w:r>
        <w:rPr>
          <w:rFonts w:asciiTheme="minorEastAsia" w:hAnsiTheme="minorEastAsia" w:hint="eastAsia"/>
        </w:rPr>
        <w:t xml:space="preserve">　　3.7　　</w:t>
      </w:r>
      <w:r w:rsidR="003663C1">
        <w:rPr>
          <w:rFonts w:asciiTheme="minorEastAsia" w:hAnsiTheme="minorEastAsia" w:hint="eastAsia"/>
        </w:rPr>
        <w:t xml:space="preserve"> </w:t>
      </w:r>
      <w:r>
        <w:rPr>
          <w:rFonts w:asciiTheme="minorEastAsia" w:hAnsiTheme="minorEastAsia" w:hint="eastAsia"/>
        </w:rPr>
        <w:t>産経　　自民ＩＲ検討部会、施設数は明示せず</w:t>
      </w:r>
    </w:p>
    <w:p w:rsidR="00D06B08" w:rsidRDefault="00D06B08" w:rsidP="00565C6E">
      <w:pPr>
        <w:ind w:left="2310" w:hangingChars="1100" w:hanging="2310"/>
        <w:rPr>
          <w:rFonts w:asciiTheme="minorEastAsia" w:hAnsiTheme="minorEastAsia"/>
        </w:rPr>
      </w:pPr>
      <w:r>
        <w:rPr>
          <w:rFonts w:asciiTheme="minorEastAsia" w:hAnsiTheme="minorEastAsia" w:hint="eastAsia"/>
        </w:rPr>
        <w:t xml:space="preserve">　　　　　</w:t>
      </w:r>
      <w:r w:rsidR="003663C1">
        <w:rPr>
          <w:rFonts w:asciiTheme="minorEastAsia" w:hAnsiTheme="minorEastAsia" w:hint="eastAsia"/>
        </w:rPr>
        <w:t xml:space="preserve">  </w:t>
      </w:r>
      <w:r>
        <w:rPr>
          <w:rFonts w:asciiTheme="minorEastAsia" w:hAnsiTheme="minorEastAsia" w:hint="eastAsia"/>
        </w:rPr>
        <w:t>日経　　ＩＲ実施法案、自公で協議へ</w:t>
      </w:r>
    </w:p>
    <w:p w:rsidR="00AB38C1" w:rsidRDefault="00AB38C1" w:rsidP="00565C6E">
      <w:pPr>
        <w:ind w:left="2310" w:hangingChars="1100" w:hanging="2310"/>
        <w:rPr>
          <w:rFonts w:asciiTheme="minorEastAsia" w:hAnsiTheme="minorEastAsia"/>
        </w:rPr>
      </w:pPr>
      <w:r>
        <w:rPr>
          <w:rFonts w:asciiTheme="minorEastAsia" w:hAnsiTheme="minorEastAsia" w:hint="eastAsia"/>
        </w:rPr>
        <w:t xml:space="preserve">　　3.8　　</w:t>
      </w:r>
      <w:r w:rsidR="003663C1">
        <w:rPr>
          <w:rFonts w:asciiTheme="minorEastAsia" w:hAnsiTheme="minorEastAsia" w:hint="eastAsia"/>
        </w:rPr>
        <w:t xml:space="preserve"> </w:t>
      </w:r>
      <w:r w:rsidR="0064384F">
        <w:rPr>
          <w:rFonts w:asciiTheme="minorEastAsia" w:hAnsiTheme="minorEastAsia" w:hint="eastAsia"/>
        </w:rPr>
        <w:t>毎日　　カジノ入場料の</w:t>
      </w:r>
      <w:r>
        <w:rPr>
          <w:rFonts w:asciiTheme="minorEastAsia" w:hAnsiTheme="minorEastAsia" w:hint="eastAsia"/>
        </w:rPr>
        <w:t>容認　近く与党協議開始　自民論点整理</w:t>
      </w:r>
    </w:p>
    <w:p w:rsidR="00AB38C1" w:rsidRDefault="00AB38C1" w:rsidP="00565C6E">
      <w:pPr>
        <w:ind w:left="2310" w:hangingChars="1100" w:hanging="2310"/>
        <w:rPr>
          <w:rFonts w:asciiTheme="minorEastAsia" w:hAnsiTheme="minorEastAsia"/>
        </w:rPr>
      </w:pPr>
      <w:r>
        <w:rPr>
          <w:rFonts w:asciiTheme="minorEastAsia" w:hAnsiTheme="minorEastAsia" w:hint="eastAsia"/>
        </w:rPr>
        <w:t xml:space="preserve">　　　　　　東京　　本人や家族申告でカジノ入場禁止　政府、依存症対策で方針</w:t>
      </w:r>
    </w:p>
    <w:p w:rsidR="0064384F" w:rsidRDefault="0064384F" w:rsidP="00565C6E">
      <w:pPr>
        <w:ind w:left="2310" w:hangingChars="1100" w:hanging="2310"/>
        <w:rPr>
          <w:rFonts w:asciiTheme="minorEastAsia" w:hAnsiTheme="minorEastAsia"/>
        </w:rPr>
      </w:pPr>
      <w:r>
        <w:rPr>
          <w:rFonts w:asciiTheme="minorEastAsia" w:hAnsiTheme="minorEastAsia" w:hint="eastAsia"/>
        </w:rPr>
        <w:t xml:space="preserve">　　3.12　　＜当会　会報第６４号発行＞</w:t>
      </w:r>
    </w:p>
    <w:p w:rsidR="00AB38C1" w:rsidRDefault="00AB38C1" w:rsidP="00565C6E">
      <w:pPr>
        <w:ind w:left="2310" w:hangingChars="1100" w:hanging="2310"/>
        <w:rPr>
          <w:rFonts w:asciiTheme="minorEastAsia" w:hAnsiTheme="minorEastAsia"/>
        </w:rPr>
      </w:pPr>
      <w:r>
        <w:rPr>
          <w:rFonts w:asciiTheme="minorEastAsia" w:hAnsiTheme="minorEastAsia" w:hint="eastAsia"/>
        </w:rPr>
        <w:t xml:space="preserve">　　3.15　　沖縄ﾀｲﾑｽ　　カジノ法案、自公協議へ　ＩＲ箇所数で与党内調整</w:t>
      </w:r>
    </w:p>
    <w:p w:rsidR="00100AD1" w:rsidRDefault="00100AD1" w:rsidP="00AB38C1">
      <w:pPr>
        <w:ind w:leftChars="200" w:left="2310" w:hangingChars="900" w:hanging="1890"/>
        <w:rPr>
          <w:rFonts w:asciiTheme="minorEastAsia" w:hAnsiTheme="minorEastAsia"/>
        </w:rPr>
      </w:pPr>
      <w:r>
        <w:rPr>
          <w:rFonts w:asciiTheme="minorEastAsia" w:hAnsiTheme="minorEastAsia" w:hint="eastAsia"/>
        </w:rPr>
        <w:t>3.27　　宮崎弁護士会　　実効性あるギャンブル依存症対策の具体化</w:t>
      </w:r>
      <w:r w:rsidR="0064384F">
        <w:rPr>
          <w:rFonts w:asciiTheme="minorEastAsia" w:hAnsiTheme="minorEastAsia" w:hint="eastAsia"/>
        </w:rPr>
        <w:t>等</w:t>
      </w:r>
      <w:r>
        <w:rPr>
          <w:rFonts w:asciiTheme="minorEastAsia" w:hAnsiTheme="minorEastAsia" w:hint="eastAsia"/>
        </w:rPr>
        <w:t>を求める意見書</w:t>
      </w:r>
    </w:p>
    <w:p w:rsidR="00565C6E" w:rsidRDefault="002138DB" w:rsidP="00100AD1">
      <w:pPr>
        <w:ind w:leftChars="200" w:left="2310" w:hangingChars="900" w:hanging="1890"/>
        <w:rPr>
          <w:rFonts w:asciiTheme="minorEastAsia" w:hAnsiTheme="minorEastAsia"/>
        </w:rPr>
      </w:pPr>
      <w:r w:rsidRPr="00565C6E">
        <w:rPr>
          <w:rFonts w:asciiTheme="minorEastAsia" w:hAnsiTheme="minorEastAsia" w:hint="eastAsia"/>
        </w:rPr>
        <w:t>3.</w:t>
      </w:r>
      <w:r w:rsidR="00565C6E" w:rsidRPr="00565C6E">
        <w:rPr>
          <w:rFonts w:asciiTheme="minorEastAsia" w:hAnsiTheme="minorEastAsia" w:hint="eastAsia"/>
        </w:rPr>
        <w:t>30</w:t>
      </w:r>
      <w:r w:rsidRPr="00565C6E">
        <w:rPr>
          <w:rFonts w:asciiTheme="minorEastAsia" w:hAnsiTheme="minorEastAsia" w:hint="eastAsia"/>
        </w:rPr>
        <w:t xml:space="preserve">　　</w:t>
      </w:r>
      <w:r w:rsidR="00565C6E" w:rsidRPr="00565C6E">
        <w:rPr>
          <w:rFonts w:asciiTheme="minorEastAsia" w:hAnsiTheme="minorEastAsia" w:hint="eastAsia"/>
        </w:rPr>
        <w:t>金融庁　　「ギャンブル等依存症に関連すると考えられる多重債務問題に係る相談への対応に際してのマニュアル」について　を公表</w:t>
      </w:r>
    </w:p>
    <w:p w:rsidR="00565C6E" w:rsidRDefault="00565C6E" w:rsidP="00565C6E">
      <w:pPr>
        <w:ind w:left="2310" w:hangingChars="1100" w:hanging="2310"/>
        <w:rPr>
          <w:rFonts w:asciiTheme="minorEastAsia" w:hAnsiTheme="minorEastAsia"/>
        </w:rPr>
      </w:pPr>
      <w:r>
        <w:rPr>
          <w:rFonts w:asciiTheme="minorEastAsia" w:hAnsiTheme="minorEastAsia" w:hint="eastAsia"/>
        </w:rPr>
        <w:t xml:space="preserve">　　4.3　　</w:t>
      </w:r>
      <w:r w:rsidR="003663C1">
        <w:rPr>
          <w:rFonts w:asciiTheme="minorEastAsia" w:hAnsiTheme="minorEastAsia" w:hint="eastAsia"/>
        </w:rPr>
        <w:t xml:space="preserve"> </w:t>
      </w:r>
      <w:r>
        <w:rPr>
          <w:rFonts w:asciiTheme="minorEastAsia" w:hAnsiTheme="minorEastAsia" w:hint="eastAsia"/>
        </w:rPr>
        <w:t>赤旗　　カジノ3カ所に</w:t>
      </w:r>
      <w:r w:rsidR="00100AD1">
        <w:rPr>
          <w:rFonts w:asciiTheme="minorEastAsia" w:hAnsiTheme="minorEastAsia" w:hint="eastAsia"/>
        </w:rPr>
        <w:t>自公合意　「規制」骨抜き、事業者に奉仕</w:t>
      </w:r>
    </w:p>
    <w:p w:rsidR="00D06B08" w:rsidRDefault="00D06B08" w:rsidP="00565C6E">
      <w:pPr>
        <w:ind w:left="2310" w:hangingChars="1100" w:hanging="2310"/>
        <w:rPr>
          <w:rFonts w:asciiTheme="minorEastAsia" w:hAnsiTheme="minorEastAsia"/>
        </w:rPr>
      </w:pPr>
      <w:r>
        <w:rPr>
          <w:rFonts w:asciiTheme="minorEastAsia" w:hAnsiTheme="minorEastAsia" w:hint="eastAsia"/>
        </w:rPr>
        <w:t xml:space="preserve">　　　　　</w:t>
      </w:r>
      <w:r w:rsidR="003663C1">
        <w:rPr>
          <w:rFonts w:asciiTheme="minorEastAsia" w:hAnsiTheme="minorEastAsia" w:hint="eastAsia"/>
        </w:rPr>
        <w:t xml:space="preserve">  </w:t>
      </w:r>
      <w:r>
        <w:rPr>
          <w:rFonts w:asciiTheme="minorEastAsia" w:hAnsiTheme="minorEastAsia" w:hint="eastAsia"/>
        </w:rPr>
        <w:t>東京　　カジノ全国3カ所合意　自公ＩＲ法案　入場料議論は継続</w:t>
      </w:r>
    </w:p>
    <w:p w:rsidR="00100AD1" w:rsidRDefault="00100AD1" w:rsidP="00565C6E">
      <w:pPr>
        <w:ind w:left="2310" w:hangingChars="1100" w:hanging="2310"/>
        <w:rPr>
          <w:rFonts w:asciiTheme="minorEastAsia" w:hAnsiTheme="minorEastAsia"/>
        </w:rPr>
      </w:pPr>
      <w:r>
        <w:rPr>
          <w:rFonts w:asciiTheme="minorEastAsia" w:hAnsiTheme="minorEastAsia" w:hint="eastAsia"/>
        </w:rPr>
        <w:t xml:space="preserve">　　4.4　</w:t>
      </w:r>
      <w:r w:rsidR="003663C1">
        <w:rPr>
          <w:rFonts w:asciiTheme="minorEastAsia" w:hAnsiTheme="minorEastAsia" w:hint="eastAsia"/>
        </w:rPr>
        <w:t xml:space="preserve"> </w:t>
      </w:r>
      <w:r>
        <w:rPr>
          <w:rFonts w:asciiTheme="minorEastAsia" w:hAnsiTheme="minorEastAsia" w:hint="eastAsia"/>
        </w:rPr>
        <w:t xml:space="preserve">　毎日　　カジノ入場6000円　自公合意　月内に法案提出</w:t>
      </w:r>
      <w:r w:rsidR="0064384F">
        <w:rPr>
          <w:rFonts w:asciiTheme="minorEastAsia" w:hAnsiTheme="minorEastAsia" w:hint="eastAsia"/>
        </w:rPr>
        <w:t>へ</w:t>
      </w:r>
    </w:p>
    <w:p w:rsidR="00100AD1" w:rsidRDefault="00100AD1" w:rsidP="003663C1">
      <w:pPr>
        <w:ind w:firstLineChars="600" w:firstLine="1260"/>
        <w:rPr>
          <w:rFonts w:asciiTheme="minorEastAsia" w:hAnsiTheme="minorEastAsia"/>
        </w:rPr>
      </w:pPr>
      <w:r>
        <w:rPr>
          <w:rFonts w:asciiTheme="minorEastAsia" w:hAnsiTheme="minorEastAsia" w:hint="eastAsia"/>
        </w:rPr>
        <w:t>朝日　　和歌山）カジノ、国内3カ所　知事「全力尽くし入る」</w:t>
      </w:r>
    </w:p>
    <w:p w:rsidR="00100AD1" w:rsidRDefault="00100AD1" w:rsidP="003663C1">
      <w:pPr>
        <w:ind w:leftChars="600" w:left="2310" w:hangingChars="500" w:hanging="1050"/>
        <w:rPr>
          <w:rFonts w:asciiTheme="minorEastAsia" w:hAnsiTheme="minorEastAsia"/>
        </w:rPr>
      </w:pPr>
      <w:r>
        <w:rPr>
          <w:rFonts w:asciiTheme="minorEastAsia" w:hAnsiTheme="minorEastAsia" w:hint="eastAsia"/>
        </w:rPr>
        <w:t>陸奥　　カジノ法案「賛否両論の中でどう進める」</w:t>
      </w:r>
    </w:p>
    <w:p w:rsidR="00D06B08" w:rsidRDefault="00D06B08" w:rsidP="003663C1">
      <w:pPr>
        <w:ind w:leftChars="600" w:left="2310" w:hangingChars="500" w:hanging="1050"/>
        <w:rPr>
          <w:rFonts w:asciiTheme="minorEastAsia" w:hAnsiTheme="minorEastAsia"/>
        </w:rPr>
      </w:pPr>
      <w:r>
        <w:rPr>
          <w:rFonts w:asciiTheme="minorEastAsia" w:hAnsiTheme="minorEastAsia" w:hint="eastAsia"/>
        </w:rPr>
        <w:t>信濃　　「カジノ法案」与党協議決着　焦る自民　公明に大幅譲歩</w:t>
      </w:r>
    </w:p>
    <w:p w:rsidR="00100AD1" w:rsidRDefault="00100AD1" w:rsidP="00100AD1">
      <w:pPr>
        <w:rPr>
          <w:rFonts w:asciiTheme="minorEastAsia" w:hAnsiTheme="minorEastAsia"/>
        </w:rPr>
      </w:pPr>
      <w:r>
        <w:rPr>
          <w:rFonts w:asciiTheme="minorEastAsia" w:hAnsiTheme="minorEastAsia" w:hint="eastAsia"/>
        </w:rPr>
        <w:t xml:space="preserve">　　4.5　　</w:t>
      </w:r>
      <w:r w:rsidR="003663C1">
        <w:rPr>
          <w:rFonts w:asciiTheme="minorEastAsia" w:hAnsiTheme="minorEastAsia" w:hint="eastAsia"/>
        </w:rPr>
        <w:t xml:space="preserve"> </w:t>
      </w:r>
      <w:r>
        <w:rPr>
          <w:rFonts w:asciiTheme="minorEastAsia" w:hAnsiTheme="minorEastAsia" w:hint="eastAsia"/>
        </w:rPr>
        <w:t>朝日　　社説：カジノ規制　矛盾露呈した与党合意</w:t>
      </w:r>
    </w:p>
    <w:p w:rsidR="00100AD1" w:rsidRDefault="00100AD1" w:rsidP="00100AD1">
      <w:pPr>
        <w:ind w:firstLineChars="500" w:firstLine="1050"/>
        <w:rPr>
          <w:rFonts w:asciiTheme="minorEastAsia" w:hAnsiTheme="minorEastAsia"/>
        </w:rPr>
      </w:pPr>
      <w:r>
        <w:rPr>
          <w:rFonts w:asciiTheme="minorEastAsia" w:hAnsiTheme="minorEastAsia" w:hint="eastAsia"/>
        </w:rPr>
        <w:t>ＮＨＫ　　大阪府民対象、ＩＲ世論調査</w:t>
      </w:r>
      <w:r w:rsidR="00D06B08">
        <w:rPr>
          <w:rFonts w:asciiTheme="minorEastAsia" w:hAnsiTheme="minorEastAsia" w:hint="eastAsia"/>
        </w:rPr>
        <w:t>ＮＨＫ実施</w:t>
      </w:r>
      <w:r>
        <w:rPr>
          <w:rFonts w:asciiTheme="minorEastAsia" w:hAnsiTheme="minorEastAsia" w:hint="eastAsia"/>
        </w:rPr>
        <w:t xml:space="preserve">　賛成17％、反対42％</w:t>
      </w:r>
    </w:p>
    <w:p w:rsidR="00100AD1" w:rsidRDefault="00100AD1" w:rsidP="00100AD1">
      <w:pPr>
        <w:rPr>
          <w:rFonts w:asciiTheme="minorEastAsia" w:hAnsiTheme="minorEastAsia"/>
        </w:rPr>
      </w:pPr>
      <w:r>
        <w:rPr>
          <w:rFonts w:asciiTheme="minorEastAsia" w:hAnsiTheme="minorEastAsia" w:hint="eastAsia"/>
        </w:rPr>
        <w:t xml:space="preserve">　　4.6　　</w:t>
      </w:r>
      <w:r w:rsidR="003663C1">
        <w:rPr>
          <w:rFonts w:asciiTheme="minorEastAsia" w:hAnsiTheme="minorEastAsia" w:hint="eastAsia"/>
        </w:rPr>
        <w:t xml:space="preserve"> </w:t>
      </w:r>
      <w:r>
        <w:rPr>
          <w:rFonts w:asciiTheme="minorEastAsia" w:hAnsiTheme="minorEastAsia" w:hint="eastAsia"/>
        </w:rPr>
        <w:t>中日　　カジノ法案　社会の美風はどうなる</w:t>
      </w:r>
    </w:p>
    <w:p w:rsidR="00100AD1" w:rsidRDefault="00100AD1" w:rsidP="00100AD1">
      <w:pPr>
        <w:rPr>
          <w:rFonts w:asciiTheme="minorEastAsia" w:hAnsiTheme="minorEastAsia"/>
        </w:rPr>
      </w:pPr>
      <w:r>
        <w:rPr>
          <w:rFonts w:asciiTheme="minorEastAsia" w:hAnsiTheme="minorEastAsia" w:hint="eastAsia"/>
        </w:rPr>
        <w:t xml:space="preserve">　　　　　</w:t>
      </w:r>
      <w:r w:rsidR="003663C1">
        <w:rPr>
          <w:rFonts w:asciiTheme="minorEastAsia" w:hAnsiTheme="minorEastAsia" w:hint="eastAsia"/>
        </w:rPr>
        <w:t xml:space="preserve">  </w:t>
      </w:r>
      <w:r>
        <w:rPr>
          <w:rFonts w:asciiTheme="minorEastAsia" w:hAnsiTheme="minorEastAsia" w:hint="eastAsia"/>
        </w:rPr>
        <w:t>読売　　カジノ与党合意　副作用の除去は容易ではない</w:t>
      </w:r>
    </w:p>
    <w:p w:rsidR="00100AD1" w:rsidRDefault="00100AD1" w:rsidP="00100AD1">
      <w:pPr>
        <w:rPr>
          <w:rFonts w:asciiTheme="minorEastAsia" w:hAnsiTheme="minorEastAsia"/>
        </w:rPr>
      </w:pPr>
      <w:r>
        <w:rPr>
          <w:rFonts w:asciiTheme="minorEastAsia" w:hAnsiTheme="minorEastAsia" w:hint="eastAsia"/>
        </w:rPr>
        <w:t xml:space="preserve">　　4.8　　</w:t>
      </w:r>
      <w:r w:rsidR="003663C1">
        <w:rPr>
          <w:rFonts w:asciiTheme="minorEastAsia" w:hAnsiTheme="minorEastAsia" w:hint="eastAsia"/>
        </w:rPr>
        <w:t xml:space="preserve"> </w:t>
      </w:r>
      <w:r>
        <w:rPr>
          <w:rFonts w:asciiTheme="minorEastAsia" w:hAnsiTheme="minorEastAsia" w:hint="eastAsia"/>
        </w:rPr>
        <w:t>愛媛　　社説：カジノ法案与党合意　これでは依存症対策にならない</w:t>
      </w:r>
    </w:p>
    <w:p w:rsidR="00AB38C1" w:rsidRDefault="00AB38C1" w:rsidP="00100AD1">
      <w:pPr>
        <w:rPr>
          <w:rFonts w:asciiTheme="minorEastAsia" w:hAnsiTheme="minorEastAsia"/>
        </w:rPr>
      </w:pPr>
      <w:r>
        <w:rPr>
          <w:rFonts w:asciiTheme="minorEastAsia" w:hAnsiTheme="minorEastAsia" w:hint="eastAsia"/>
        </w:rPr>
        <w:t xml:space="preserve">　　4.10　　西日本　　カジノ与党合意　国民の懸念に応えたのか</w:t>
      </w:r>
    </w:p>
    <w:p w:rsidR="00AB38C1" w:rsidRDefault="00AB38C1" w:rsidP="00100AD1">
      <w:pPr>
        <w:rPr>
          <w:rFonts w:asciiTheme="minorEastAsia" w:hAnsiTheme="minorEastAsia"/>
        </w:rPr>
      </w:pPr>
      <w:r>
        <w:rPr>
          <w:rFonts w:asciiTheme="minorEastAsia" w:hAnsiTheme="minorEastAsia" w:hint="eastAsia"/>
        </w:rPr>
        <w:t xml:space="preserve">　　4.11　　読売　　ＩＲ誘致、宮崎知事「困難」</w:t>
      </w:r>
    </w:p>
    <w:p w:rsidR="0064384F" w:rsidRDefault="00AB38C1" w:rsidP="00AB38C1">
      <w:pPr>
        <w:ind w:left="2310" w:hangingChars="1100" w:hanging="2310"/>
        <w:rPr>
          <w:rFonts w:asciiTheme="minorEastAsia" w:hAnsiTheme="minorEastAsia"/>
        </w:rPr>
      </w:pPr>
      <w:r>
        <w:rPr>
          <w:rFonts w:asciiTheme="minorEastAsia" w:hAnsiTheme="minorEastAsia" w:hint="eastAsia"/>
        </w:rPr>
        <w:t xml:space="preserve">　　　　　　ﾍﾙｽﾌﾟﾚｽ　　カジノの入場規制「週に3回」は立派なギャンブル依存！</w:t>
      </w:r>
    </w:p>
    <w:p w:rsidR="00AB38C1" w:rsidRDefault="00AB38C1" w:rsidP="00AB38C1">
      <w:pPr>
        <w:ind w:left="2310" w:hangingChars="1100" w:hanging="2310"/>
        <w:rPr>
          <w:rFonts w:asciiTheme="minorEastAsia" w:hAnsiTheme="minorEastAsia"/>
        </w:rPr>
      </w:pPr>
      <w:r>
        <w:rPr>
          <w:rFonts w:asciiTheme="minorEastAsia" w:hAnsiTheme="minorEastAsia" w:hint="eastAsia"/>
        </w:rPr>
        <w:t xml:space="preserve">　　　　　　ｱｼﾞｱ経済ﾆｭｰｽ　　ゲンティン、日本でのカジノ免許申請に意欲</w:t>
      </w:r>
    </w:p>
    <w:p w:rsidR="0064384F" w:rsidRDefault="0064384F" w:rsidP="00AB38C1">
      <w:pPr>
        <w:ind w:left="2310" w:hangingChars="1100" w:hanging="2310"/>
        <w:rPr>
          <w:rFonts w:asciiTheme="minorEastAsia" w:hAnsiTheme="minorEastAsia"/>
        </w:rPr>
      </w:pPr>
      <w:r>
        <w:rPr>
          <w:rFonts w:asciiTheme="minorEastAsia" w:hAnsiTheme="minorEastAsia" w:hint="eastAsia"/>
        </w:rPr>
        <w:t xml:space="preserve">　　4.13　　＜当会　会報第６５号発行＞</w:t>
      </w:r>
    </w:p>
    <w:p w:rsidR="003663C1" w:rsidRDefault="003663C1" w:rsidP="00AB38C1">
      <w:pPr>
        <w:ind w:left="2310" w:hangingChars="1100" w:hanging="2310"/>
        <w:rPr>
          <w:rFonts w:asciiTheme="minorEastAsia" w:hAnsiTheme="minorEastAsia"/>
        </w:rPr>
      </w:pPr>
      <w:r>
        <w:rPr>
          <w:rFonts w:asciiTheme="minorEastAsia" w:hAnsiTheme="minorEastAsia" w:hint="eastAsia"/>
        </w:rPr>
        <w:t xml:space="preserve">　　</w:t>
      </w:r>
      <w:r w:rsidR="0064384F">
        <w:rPr>
          <w:rFonts w:asciiTheme="minorEastAsia" w:hAnsiTheme="minorEastAsia" w:hint="eastAsia"/>
        </w:rPr>
        <w:t xml:space="preserve">　　　</w:t>
      </w:r>
      <w:r>
        <w:rPr>
          <w:rFonts w:asciiTheme="minorEastAsia" w:hAnsiTheme="minorEastAsia" w:hint="eastAsia"/>
        </w:rPr>
        <w:t xml:space="preserve">　日弁連　　ギャンブル依存対策推進に関する意見書</w:t>
      </w:r>
    </w:p>
    <w:p w:rsidR="003663C1" w:rsidRDefault="003663C1" w:rsidP="00AB38C1">
      <w:pPr>
        <w:ind w:left="2310" w:hangingChars="1100" w:hanging="2310"/>
        <w:rPr>
          <w:rFonts w:asciiTheme="minorEastAsia" w:hAnsiTheme="minorEastAsia"/>
        </w:rPr>
      </w:pPr>
      <w:r>
        <w:rPr>
          <w:rFonts w:asciiTheme="minorEastAsia" w:hAnsiTheme="minorEastAsia" w:hint="eastAsia"/>
        </w:rPr>
        <w:t xml:space="preserve">　　4.14　　カジノ反対協　　カジノ実施法制定に反対し、カジノ解禁推進法の廃止を求める声明</w:t>
      </w:r>
    </w:p>
    <w:p w:rsidR="00D06B08" w:rsidRDefault="00100AD1" w:rsidP="00100AD1">
      <w:pPr>
        <w:rPr>
          <w:rFonts w:asciiTheme="minorEastAsia" w:hAnsiTheme="minorEastAsia"/>
        </w:rPr>
      </w:pPr>
      <w:r>
        <w:rPr>
          <w:rFonts w:asciiTheme="minorEastAsia" w:hAnsiTheme="minorEastAsia" w:hint="eastAsia"/>
        </w:rPr>
        <w:t xml:space="preserve">　　4.16　　</w:t>
      </w:r>
      <w:r w:rsidR="00D06B08">
        <w:rPr>
          <w:rFonts w:asciiTheme="minorEastAsia" w:hAnsiTheme="minorEastAsia" w:hint="eastAsia"/>
        </w:rPr>
        <w:t xml:space="preserve">朝日　　</w:t>
      </w:r>
      <w:r w:rsidR="003663C1">
        <w:rPr>
          <w:rFonts w:asciiTheme="minorEastAsia" w:hAnsiTheme="minorEastAsia" w:hint="eastAsia"/>
        </w:rPr>
        <w:t>世論調査　ＩＲ実施法案　今国会で成立させるべき22％　その必要はない70％</w:t>
      </w:r>
    </w:p>
    <w:p w:rsidR="00100AD1" w:rsidRDefault="00100AD1" w:rsidP="003663C1">
      <w:pPr>
        <w:ind w:firstLineChars="600" w:firstLine="1260"/>
        <w:rPr>
          <w:rFonts w:asciiTheme="minorEastAsia" w:hAnsiTheme="minorEastAsia"/>
        </w:rPr>
      </w:pPr>
      <w:r>
        <w:rPr>
          <w:rFonts w:asciiTheme="minorEastAsia" w:hAnsiTheme="minorEastAsia" w:hint="eastAsia"/>
        </w:rPr>
        <w:t>日弁連　　カジノ解禁推進法に関する意見交換会（第10回）開催</w:t>
      </w:r>
    </w:p>
    <w:p w:rsidR="000E7882" w:rsidRDefault="003663C1" w:rsidP="000E7882">
      <w:pPr>
        <w:rPr>
          <w:rFonts w:asciiTheme="minorEastAsia" w:hAnsiTheme="minorEastAsia"/>
        </w:rPr>
      </w:pPr>
      <w:r w:rsidRPr="008160CD">
        <w:rPr>
          <w:rFonts w:asciiTheme="minorEastAsia" w:hAnsiTheme="minorEastAsia"/>
          <w:noProof/>
          <w:sz w:val="22"/>
          <w:szCs w:val="24"/>
        </w:rPr>
        <mc:AlternateContent>
          <mc:Choice Requires="wps">
            <w:drawing>
              <wp:anchor distT="0" distB="0" distL="114300" distR="114300" simplePos="0" relativeHeight="251694080" behindDoc="0" locked="0" layoutInCell="1" allowOverlap="1" wp14:anchorId="1FB07C87" wp14:editId="50A603CF">
                <wp:simplePos x="0" y="0"/>
                <wp:positionH relativeFrom="column">
                  <wp:posOffset>1044575</wp:posOffset>
                </wp:positionH>
                <wp:positionV relativeFrom="paragraph">
                  <wp:posOffset>130175</wp:posOffset>
                </wp:positionV>
                <wp:extent cx="3963035" cy="1371600"/>
                <wp:effectExtent l="0" t="0" r="1841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371600"/>
                        </a:xfrm>
                        <a:prstGeom prst="rect">
                          <a:avLst/>
                        </a:prstGeom>
                        <a:solidFill>
                          <a:srgbClr val="FFFFFF"/>
                        </a:solidFill>
                        <a:ln w="9525">
                          <a:solidFill>
                            <a:srgbClr val="000000"/>
                          </a:solidFill>
                          <a:miter lim="800000"/>
                          <a:headEnd/>
                          <a:tailEnd/>
                        </a:ln>
                      </wps:spPr>
                      <wps:txbx>
                        <w:txbxContent>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82.25pt;margin-top:10.25pt;width:312.05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">
                <v:textbox>
                  <w:txbxContent>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7829E7" w:rsidRPr="009A5256" w:rsidRDefault="007829E7" w:rsidP="00CF2642">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p>
    <w:p w:rsidR="008F3277" w:rsidRDefault="008F3277" w:rsidP="000E7882">
      <w:pPr>
        <w:rPr>
          <w:rFonts w:asciiTheme="minorEastAsia" w:hAnsiTheme="minorEastAsia"/>
        </w:rPr>
      </w:pPr>
    </w:p>
    <w:p w:rsidR="00D94866" w:rsidRPr="00391D88" w:rsidRDefault="00D94866" w:rsidP="00924EFC">
      <w:pPr>
        <w:rPr>
          <w:rFonts w:asciiTheme="minorEastAsia" w:hAnsiTheme="minorEastAsia"/>
        </w:rPr>
      </w:pPr>
    </w:p>
    <w:sectPr w:rsidR="00D94866" w:rsidRPr="00391D88" w:rsidSect="00E7316F">
      <w:footerReference w:type="default" r:id="rId21"/>
      <w:pgSz w:w="11906" w:h="16838" w:code="9"/>
      <w:pgMar w:top="851" w:right="1134" w:bottom="851" w:left="1247" w:header="851" w:footer="510" w:gutter="0"/>
      <w:cols w:space="420"/>
      <w:docGrid w:type="lines" w:linePitch="388"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9E7" w:rsidRDefault="007829E7" w:rsidP="004B392A">
      <w:r>
        <w:separator/>
      </w:r>
    </w:p>
  </w:endnote>
  <w:endnote w:type="continuationSeparator" w:id="0">
    <w:p w:rsidR="007829E7" w:rsidRDefault="007829E7"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75665"/>
      <w:docPartObj>
        <w:docPartGallery w:val="Page Numbers (Bottom of Page)"/>
        <w:docPartUnique/>
      </w:docPartObj>
    </w:sdtPr>
    <w:sdtContent>
      <w:p w:rsidR="007829E7" w:rsidRDefault="007829E7">
        <w:pPr>
          <w:pStyle w:val="a6"/>
          <w:jc w:val="center"/>
        </w:pPr>
        <w:r>
          <w:fldChar w:fldCharType="begin"/>
        </w:r>
        <w:r>
          <w:instrText>PAGE   \* MERGEFORMAT</w:instrText>
        </w:r>
        <w:r>
          <w:fldChar w:fldCharType="separate"/>
        </w:r>
        <w:r w:rsidR="0078420D" w:rsidRPr="0078420D">
          <w:rPr>
            <w:noProof/>
            <w:lang w:val="ja-JP"/>
          </w:rPr>
          <w:t>2</w:t>
        </w:r>
        <w:r>
          <w:fldChar w:fldCharType="end"/>
        </w:r>
      </w:p>
    </w:sdtContent>
  </w:sdt>
  <w:p w:rsidR="007829E7" w:rsidRDefault="007829E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873100"/>
      <w:docPartObj>
        <w:docPartGallery w:val="Page Numbers (Bottom of Page)"/>
        <w:docPartUnique/>
      </w:docPartObj>
    </w:sdtPr>
    <w:sdtContent>
      <w:p w:rsidR="007829E7" w:rsidRDefault="007829E7">
        <w:pPr>
          <w:pStyle w:val="a6"/>
          <w:jc w:val="center"/>
        </w:pPr>
        <w:r>
          <w:fldChar w:fldCharType="begin"/>
        </w:r>
        <w:r>
          <w:instrText>PAGE   \* MERGEFORMAT</w:instrText>
        </w:r>
        <w:r>
          <w:fldChar w:fldCharType="separate"/>
        </w:r>
        <w:r w:rsidR="0078420D" w:rsidRPr="0078420D">
          <w:rPr>
            <w:noProof/>
            <w:lang w:val="ja-JP"/>
          </w:rPr>
          <w:t>14</w:t>
        </w:r>
        <w:r>
          <w:fldChar w:fldCharType="end"/>
        </w:r>
      </w:p>
    </w:sdtContent>
  </w:sdt>
  <w:p w:rsidR="007829E7" w:rsidRDefault="007829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9E7" w:rsidRDefault="007829E7" w:rsidP="004B392A">
      <w:r>
        <w:separator/>
      </w:r>
    </w:p>
  </w:footnote>
  <w:footnote w:type="continuationSeparator" w:id="0">
    <w:p w:rsidR="007829E7" w:rsidRDefault="007829E7"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194"/>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75E"/>
    <w:rsid w:val="00001DC1"/>
    <w:rsid w:val="00001EB0"/>
    <w:rsid w:val="000020F0"/>
    <w:rsid w:val="000021C4"/>
    <w:rsid w:val="000023B0"/>
    <w:rsid w:val="0000258F"/>
    <w:rsid w:val="000033B9"/>
    <w:rsid w:val="00003453"/>
    <w:rsid w:val="000037D4"/>
    <w:rsid w:val="000039B6"/>
    <w:rsid w:val="0000400E"/>
    <w:rsid w:val="0000401A"/>
    <w:rsid w:val="00004172"/>
    <w:rsid w:val="00004317"/>
    <w:rsid w:val="0000455B"/>
    <w:rsid w:val="00004C5C"/>
    <w:rsid w:val="0000521A"/>
    <w:rsid w:val="0000539F"/>
    <w:rsid w:val="00006016"/>
    <w:rsid w:val="00006C5C"/>
    <w:rsid w:val="0000751C"/>
    <w:rsid w:val="00010D4B"/>
    <w:rsid w:val="00010F63"/>
    <w:rsid w:val="00011092"/>
    <w:rsid w:val="000112DF"/>
    <w:rsid w:val="0001192E"/>
    <w:rsid w:val="000119F7"/>
    <w:rsid w:val="00011E5B"/>
    <w:rsid w:val="0001281D"/>
    <w:rsid w:val="000130CA"/>
    <w:rsid w:val="000132C6"/>
    <w:rsid w:val="00013A40"/>
    <w:rsid w:val="00013B63"/>
    <w:rsid w:val="00013BCF"/>
    <w:rsid w:val="0001422E"/>
    <w:rsid w:val="000152D7"/>
    <w:rsid w:val="000158A9"/>
    <w:rsid w:val="00015E67"/>
    <w:rsid w:val="00016224"/>
    <w:rsid w:val="00016B85"/>
    <w:rsid w:val="00017272"/>
    <w:rsid w:val="00017807"/>
    <w:rsid w:val="00017887"/>
    <w:rsid w:val="00017D29"/>
    <w:rsid w:val="00017EA9"/>
    <w:rsid w:val="000208AE"/>
    <w:rsid w:val="000209AF"/>
    <w:rsid w:val="000209E3"/>
    <w:rsid w:val="000213BD"/>
    <w:rsid w:val="00021640"/>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A22"/>
    <w:rsid w:val="00026D0C"/>
    <w:rsid w:val="00026F27"/>
    <w:rsid w:val="000272EE"/>
    <w:rsid w:val="00027BBE"/>
    <w:rsid w:val="00027D48"/>
    <w:rsid w:val="0003008B"/>
    <w:rsid w:val="000301B3"/>
    <w:rsid w:val="00030CC4"/>
    <w:rsid w:val="00030D43"/>
    <w:rsid w:val="00030E48"/>
    <w:rsid w:val="0003112D"/>
    <w:rsid w:val="00031825"/>
    <w:rsid w:val="00031E0E"/>
    <w:rsid w:val="000327D1"/>
    <w:rsid w:val="0003405C"/>
    <w:rsid w:val="000344B6"/>
    <w:rsid w:val="00034F58"/>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C1C"/>
    <w:rsid w:val="0004276C"/>
    <w:rsid w:val="000427BB"/>
    <w:rsid w:val="00043C87"/>
    <w:rsid w:val="00043DD8"/>
    <w:rsid w:val="00043F16"/>
    <w:rsid w:val="00044044"/>
    <w:rsid w:val="00044735"/>
    <w:rsid w:val="00044E98"/>
    <w:rsid w:val="00044F9D"/>
    <w:rsid w:val="00045787"/>
    <w:rsid w:val="000457D4"/>
    <w:rsid w:val="000458EB"/>
    <w:rsid w:val="00045C07"/>
    <w:rsid w:val="00045C8D"/>
    <w:rsid w:val="00045F8E"/>
    <w:rsid w:val="00046084"/>
    <w:rsid w:val="00046218"/>
    <w:rsid w:val="0004636D"/>
    <w:rsid w:val="0004638D"/>
    <w:rsid w:val="00046944"/>
    <w:rsid w:val="000476D7"/>
    <w:rsid w:val="0004776D"/>
    <w:rsid w:val="000479F4"/>
    <w:rsid w:val="00047D5B"/>
    <w:rsid w:val="00050429"/>
    <w:rsid w:val="000504F0"/>
    <w:rsid w:val="00050C7F"/>
    <w:rsid w:val="000511B0"/>
    <w:rsid w:val="00051228"/>
    <w:rsid w:val="000513E3"/>
    <w:rsid w:val="00051DE6"/>
    <w:rsid w:val="00052961"/>
    <w:rsid w:val="000539F2"/>
    <w:rsid w:val="00054AB5"/>
    <w:rsid w:val="00054E57"/>
    <w:rsid w:val="00054FAD"/>
    <w:rsid w:val="00055624"/>
    <w:rsid w:val="00055B7F"/>
    <w:rsid w:val="00055F9E"/>
    <w:rsid w:val="0005614F"/>
    <w:rsid w:val="00056692"/>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8"/>
    <w:rsid w:val="00063435"/>
    <w:rsid w:val="000640BD"/>
    <w:rsid w:val="00064DBD"/>
    <w:rsid w:val="00065363"/>
    <w:rsid w:val="00065BA7"/>
    <w:rsid w:val="00065C18"/>
    <w:rsid w:val="00066484"/>
    <w:rsid w:val="0006685F"/>
    <w:rsid w:val="000672A9"/>
    <w:rsid w:val="000672F1"/>
    <w:rsid w:val="000673DA"/>
    <w:rsid w:val="00067477"/>
    <w:rsid w:val="00067942"/>
    <w:rsid w:val="000702FD"/>
    <w:rsid w:val="00070612"/>
    <w:rsid w:val="000713EE"/>
    <w:rsid w:val="00071955"/>
    <w:rsid w:val="00072A45"/>
    <w:rsid w:val="00072BD5"/>
    <w:rsid w:val="00074AF7"/>
    <w:rsid w:val="0007524C"/>
    <w:rsid w:val="00075E0C"/>
    <w:rsid w:val="00075F4E"/>
    <w:rsid w:val="0007640B"/>
    <w:rsid w:val="00076C95"/>
    <w:rsid w:val="00076DC5"/>
    <w:rsid w:val="00077105"/>
    <w:rsid w:val="00077D0F"/>
    <w:rsid w:val="00077E73"/>
    <w:rsid w:val="00080440"/>
    <w:rsid w:val="00080630"/>
    <w:rsid w:val="0008091C"/>
    <w:rsid w:val="000809AB"/>
    <w:rsid w:val="00080BB3"/>
    <w:rsid w:val="00080E09"/>
    <w:rsid w:val="00081003"/>
    <w:rsid w:val="00081160"/>
    <w:rsid w:val="000811E9"/>
    <w:rsid w:val="000820D9"/>
    <w:rsid w:val="00082668"/>
    <w:rsid w:val="0008295D"/>
    <w:rsid w:val="0008337A"/>
    <w:rsid w:val="000838F2"/>
    <w:rsid w:val="00084A19"/>
    <w:rsid w:val="00084F09"/>
    <w:rsid w:val="00085235"/>
    <w:rsid w:val="000852EA"/>
    <w:rsid w:val="000853D9"/>
    <w:rsid w:val="00085613"/>
    <w:rsid w:val="00086004"/>
    <w:rsid w:val="000860A9"/>
    <w:rsid w:val="000874C7"/>
    <w:rsid w:val="000875C7"/>
    <w:rsid w:val="0009016A"/>
    <w:rsid w:val="00091028"/>
    <w:rsid w:val="00091B42"/>
    <w:rsid w:val="00091C47"/>
    <w:rsid w:val="00091E9A"/>
    <w:rsid w:val="00092DA5"/>
    <w:rsid w:val="00092DCD"/>
    <w:rsid w:val="00093D8F"/>
    <w:rsid w:val="00094640"/>
    <w:rsid w:val="00094A94"/>
    <w:rsid w:val="00094D1E"/>
    <w:rsid w:val="00095479"/>
    <w:rsid w:val="00095BEA"/>
    <w:rsid w:val="00096070"/>
    <w:rsid w:val="000963A2"/>
    <w:rsid w:val="000963B7"/>
    <w:rsid w:val="00096B64"/>
    <w:rsid w:val="000974CF"/>
    <w:rsid w:val="0009794D"/>
    <w:rsid w:val="00097B79"/>
    <w:rsid w:val="000A01C9"/>
    <w:rsid w:val="000A0418"/>
    <w:rsid w:val="000A089B"/>
    <w:rsid w:val="000A09D9"/>
    <w:rsid w:val="000A0BDF"/>
    <w:rsid w:val="000A1087"/>
    <w:rsid w:val="000A1227"/>
    <w:rsid w:val="000A14EC"/>
    <w:rsid w:val="000A1677"/>
    <w:rsid w:val="000A31D3"/>
    <w:rsid w:val="000A408A"/>
    <w:rsid w:val="000A50B8"/>
    <w:rsid w:val="000A615C"/>
    <w:rsid w:val="000A627F"/>
    <w:rsid w:val="000A6745"/>
    <w:rsid w:val="000A683C"/>
    <w:rsid w:val="000A68A0"/>
    <w:rsid w:val="000A6C90"/>
    <w:rsid w:val="000A736C"/>
    <w:rsid w:val="000A7CCF"/>
    <w:rsid w:val="000B0501"/>
    <w:rsid w:val="000B091A"/>
    <w:rsid w:val="000B0C77"/>
    <w:rsid w:val="000B1252"/>
    <w:rsid w:val="000B12C1"/>
    <w:rsid w:val="000B1356"/>
    <w:rsid w:val="000B1419"/>
    <w:rsid w:val="000B23D9"/>
    <w:rsid w:val="000B27BC"/>
    <w:rsid w:val="000B31D1"/>
    <w:rsid w:val="000B37CC"/>
    <w:rsid w:val="000B3AB2"/>
    <w:rsid w:val="000B42A7"/>
    <w:rsid w:val="000B4521"/>
    <w:rsid w:val="000B48A7"/>
    <w:rsid w:val="000B4A59"/>
    <w:rsid w:val="000B4E1B"/>
    <w:rsid w:val="000B54A8"/>
    <w:rsid w:val="000B5627"/>
    <w:rsid w:val="000B5766"/>
    <w:rsid w:val="000B5E7F"/>
    <w:rsid w:val="000B61C7"/>
    <w:rsid w:val="000B624A"/>
    <w:rsid w:val="000B640C"/>
    <w:rsid w:val="000B6BDF"/>
    <w:rsid w:val="000B72EF"/>
    <w:rsid w:val="000B75D4"/>
    <w:rsid w:val="000B7685"/>
    <w:rsid w:val="000B77D0"/>
    <w:rsid w:val="000B7A23"/>
    <w:rsid w:val="000B7A9D"/>
    <w:rsid w:val="000C030E"/>
    <w:rsid w:val="000C0610"/>
    <w:rsid w:val="000C0914"/>
    <w:rsid w:val="000C0F40"/>
    <w:rsid w:val="000C2074"/>
    <w:rsid w:val="000C37D2"/>
    <w:rsid w:val="000C39BF"/>
    <w:rsid w:val="000C3BBC"/>
    <w:rsid w:val="000C3FD0"/>
    <w:rsid w:val="000C4336"/>
    <w:rsid w:val="000C4570"/>
    <w:rsid w:val="000C4836"/>
    <w:rsid w:val="000C4E23"/>
    <w:rsid w:val="000C6732"/>
    <w:rsid w:val="000C6EE9"/>
    <w:rsid w:val="000C6F8D"/>
    <w:rsid w:val="000C7984"/>
    <w:rsid w:val="000D053C"/>
    <w:rsid w:val="000D0976"/>
    <w:rsid w:val="000D09F4"/>
    <w:rsid w:val="000D26AE"/>
    <w:rsid w:val="000D26FF"/>
    <w:rsid w:val="000D2DF7"/>
    <w:rsid w:val="000D3467"/>
    <w:rsid w:val="000D376F"/>
    <w:rsid w:val="000D4262"/>
    <w:rsid w:val="000D454C"/>
    <w:rsid w:val="000D4FFB"/>
    <w:rsid w:val="000D5105"/>
    <w:rsid w:val="000D527E"/>
    <w:rsid w:val="000D53BE"/>
    <w:rsid w:val="000D7586"/>
    <w:rsid w:val="000D7DD3"/>
    <w:rsid w:val="000D7F99"/>
    <w:rsid w:val="000E0227"/>
    <w:rsid w:val="000E0828"/>
    <w:rsid w:val="000E09DB"/>
    <w:rsid w:val="000E0B9D"/>
    <w:rsid w:val="000E0C57"/>
    <w:rsid w:val="000E0D37"/>
    <w:rsid w:val="000E0EFC"/>
    <w:rsid w:val="000E14EC"/>
    <w:rsid w:val="000E158E"/>
    <w:rsid w:val="000E1A18"/>
    <w:rsid w:val="000E292E"/>
    <w:rsid w:val="000E319A"/>
    <w:rsid w:val="000E31BF"/>
    <w:rsid w:val="000E3475"/>
    <w:rsid w:val="000E368F"/>
    <w:rsid w:val="000E3D39"/>
    <w:rsid w:val="000E430E"/>
    <w:rsid w:val="000E436D"/>
    <w:rsid w:val="000E47B1"/>
    <w:rsid w:val="000E55DA"/>
    <w:rsid w:val="000E6424"/>
    <w:rsid w:val="000E6AE4"/>
    <w:rsid w:val="000E6CB7"/>
    <w:rsid w:val="000E6E53"/>
    <w:rsid w:val="000E7726"/>
    <w:rsid w:val="000E7882"/>
    <w:rsid w:val="000E7AE8"/>
    <w:rsid w:val="000F1EAF"/>
    <w:rsid w:val="000F233B"/>
    <w:rsid w:val="000F2432"/>
    <w:rsid w:val="000F2821"/>
    <w:rsid w:val="000F2D3B"/>
    <w:rsid w:val="000F2DCB"/>
    <w:rsid w:val="000F30EE"/>
    <w:rsid w:val="000F3884"/>
    <w:rsid w:val="000F38F3"/>
    <w:rsid w:val="000F410C"/>
    <w:rsid w:val="000F4323"/>
    <w:rsid w:val="000F4A0C"/>
    <w:rsid w:val="000F5416"/>
    <w:rsid w:val="000F5506"/>
    <w:rsid w:val="000F5AB0"/>
    <w:rsid w:val="000F5BC3"/>
    <w:rsid w:val="000F6340"/>
    <w:rsid w:val="000F6B97"/>
    <w:rsid w:val="000F6F25"/>
    <w:rsid w:val="000F7938"/>
    <w:rsid w:val="000F7C1F"/>
    <w:rsid w:val="000F7F11"/>
    <w:rsid w:val="0010009A"/>
    <w:rsid w:val="00100AD1"/>
    <w:rsid w:val="001015A6"/>
    <w:rsid w:val="001015FC"/>
    <w:rsid w:val="00102924"/>
    <w:rsid w:val="00102A62"/>
    <w:rsid w:val="00102F2F"/>
    <w:rsid w:val="0010372E"/>
    <w:rsid w:val="00103743"/>
    <w:rsid w:val="00104C06"/>
    <w:rsid w:val="00105320"/>
    <w:rsid w:val="00105AC5"/>
    <w:rsid w:val="0010624E"/>
    <w:rsid w:val="00106619"/>
    <w:rsid w:val="00106ACF"/>
    <w:rsid w:val="00106C4E"/>
    <w:rsid w:val="00107CB6"/>
    <w:rsid w:val="00107E6C"/>
    <w:rsid w:val="00107F0C"/>
    <w:rsid w:val="00110128"/>
    <w:rsid w:val="0011064C"/>
    <w:rsid w:val="00111871"/>
    <w:rsid w:val="00112037"/>
    <w:rsid w:val="00112651"/>
    <w:rsid w:val="00112902"/>
    <w:rsid w:val="00114520"/>
    <w:rsid w:val="001149E5"/>
    <w:rsid w:val="001156A9"/>
    <w:rsid w:val="00115803"/>
    <w:rsid w:val="00116274"/>
    <w:rsid w:val="00116D62"/>
    <w:rsid w:val="001172BD"/>
    <w:rsid w:val="00117496"/>
    <w:rsid w:val="00117AE2"/>
    <w:rsid w:val="00117B51"/>
    <w:rsid w:val="00120113"/>
    <w:rsid w:val="001202F8"/>
    <w:rsid w:val="00120A16"/>
    <w:rsid w:val="00120F38"/>
    <w:rsid w:val="001217B5"/>
    <w:rsid w:val="00121B3F"/>
    <w:rsid w:val="0012223D"/>
    <w:rsid w:val="00122528"/>
    <w:rsid w:val="00123115"/>
    <w:rsid w:val="00123BA6"/>
    <w:rsid w:val="00123FA5"/>
    <w:rsid w:val="0012402A"/>
    <w:rsid w:val="001244E1"/>
    <w:rsid w:val="001248A3"/>
    <w:rsid w:val="0012502A"/>
    <w:rsid w:val="001267F9"/>
    <w:rsid w:val="00127B0B"/>
    <w:rsid w:val="0013035F"/>
    <w:rsid w:val="001308D8"/>
    <w:rsid w:val="00130F84"/>
    <w:rsid w:val="0013120E"/>
    <w:rsid w:val="00131F2C"/>
    <w:rsid w:val="001321C1"/>
    <w:rsid w:val="00132475"/>
    <w:rsid w:val="00132587"/>
    <w:rsid w:val="00132AA1"/>
    <w:rsid w:val="00132C31"/>
    <w:rsid w:val="00132C3C"/>
    <w:rsid w:val="00132E03"/>
    <w:rsid w:val="00133563"/>
    <w:rsid w:val="001340EF"/>
    <w:rsid w:val="00134154"/>
    <w:rsid w:val="00135702"/>
    <w:rsid w:val="00135B43"/>
    <w:rsid w:val="00135FCB"/>
    <w:rsid w:val="0013612F"/>
    <w:rsid w:val="00140921"/>
    <w:rsid w:val="001409D0"/>
    <w:rsid w:val="00140CF8"/>
    <w:rsid w:val="00140FB7"/>
    <w:rsid w:val="001410D6"/>
    <w:rsid w:val="0014158B"/>
    <w:rsid w:val="0014173B"/>
    <w:rsid w:val="001418B5"/>
    <w:rsid w:val="001425B0"/>
    <w:rsid w:val="001425F0"/>
    <w:rsid w:val="00142895"/>
    <w:rsid w:val="00142903"/>
    <w:rsid w:val="00142C16"/>
    <w:rsid w:val="001435FF"/>
    <w:rsid w:val="0014453C"/>
    <w:rsid w:val="001448B4"/>
    <w:rsid w:val="00144BC5"/>
    <w:rsid w:val="00144F55"/>
    <w:rsid w:val="001459F5"/>
    <w:rsid w:val="00145FD4"/>
    <w:rsid w:val="00146AFB"/>
    <w:rsid w:val="0014701D"/>
    <w:rsid w:val="00147699"/>
    <w:rsid w:val="00147884"/>
    <w:rsid w:val="001479DD"/>
    <w:rsid w:val="00147C94"/>
    <w:rsid w:val="00147D75"/>
    <w:rsid w:val="00150253"/>
    <w:rsid w:val="00150AF1"/>
    <w:rsid w:val="0015105C"/>
    <w:rsid w:val="001511B6"/>
    <w:rsid w:val="00151B1A"/>
    <w:rsid w:val="00151D38"/>
    <w:rsid w:val="00153533"/>
    <w:rsid w:val="0015375A"/>
    <w:rsid w:val="001539B8"/>
    <w:rsid w:val="00154060"/>
    <w:rsid w:val="0015476A"/>
    <w:rsid w:val="001552DE"/>
    <w:rsid w:val="00155379"/>
    <w:rsid w:val="00155C78"/>
    <w:rsid w:val="0015627E"/>
    <w:rsid w:val="001563AA"/>
    <w:rsid w:val="00156E25"/>
    <w:rsid w:val="0015759E"/>
    <w:rsid w:val="00157BBF"/>
    <w:rsid w:val="00160908"/>
    <w:rsid w:val="00160D5E"/>
    <w:rsid w:val="001618CD"/>
    <w:rsid w:val="00161A78"/>
    <w:rsid w:val="00161DF6"/>
    <w:rsid w:val="00162693"/>
    <w:rsid w:val="00162747"/>
    <w:rsid w:val="00162860"/>
    <w:rsid w:val="0016292C"/>
    <w:rsid w:val="00163154"/>
    <w:rsid w:val="001632FF"/>
    <w:rsid w:val="001645A9"/>
    <w:rsid w:val="0016477C"/>
    <w:rsid w:val="00165897"/>
    <w:rsid w:val="001658CD"/>
    <w:rsid w:val="00167D90"/>
    <w:rsid w:val="00170906"/>
    <w:rsid w:val="00170998"/>
    <w:rsid w:val="001711EA"/>
    <w:rsid w:val="001723D6"/>
    <w:rsid w:val="00172694"/>
    <w:rsid w:val="00172902"/>
    <w:rsid w:val="00172D9A"/>
    <w:rsid w:val="00172F8D"/>
    <w:rsid w:val="00172FDE"/>
    <w:rsid w:val="0017323A"/>
    <w:rsid w:val="0017377E"/>
    <w:rsid w:val="001738FF"/>
    <w:rsid w:val="00174EDE"/>
    <w:rsid w:val="00174FAA"/>
    <w:rsid w:val="0017543F"/>
    <w:rsid w:val="0017576B"/>
    <w:rsid w:val="00176D35"/>
    <w:rsid w:val="0017775D"/>
    <w:rsid w:val="00177DD8"/>
    <w:rsid w:val="00180089"/>
    <w:rsid w:val="00180422"/>
    <w:rsid w:val="00180B40"/>
    <w:rsid w:val="00180D38"/>
    <w:rsid w:val="00181090"/>
    <w:rsid w:val="00182078"/>
    <w:rsid w:val="00183177"/>
    <w:rsid w:val="00183B60"/>
    <w:rsid w:val="00184921"/>
    <w:rsid w:val="00184D1C"/>
    <w:rsid w:val="0018506F"/>
    <w:rsid w:val="001861B3"/>
    <w:rsid w:val="00186C00"/>
    <w:rsid w:val="00186F75"/>
    <w:rsid w:val="00187250"/>
    <w:rsid w:val="0018735D"/>
    <w:rsid w:val="00187692"/>
    <w:rsid w:val="001878A7"/>
    <w:rsid w:val="00190220"/>
    <w:rsid w:val="0019042F"/>
    <w:rsid w:val="00190D40"/>
    <w:rsid w:val="00190E47"/>
    <w:rsid w:val="001910CB"/>
    <w:rsid w:val="00191A62"/>
    <w:rsid w:val="00191B66"/>
    <w:rsid w:val="00191F27"/>
    <w:rsid w:val="00194280"/>
    <w:rsid w:val="0019479B"/>
    <w:rsid w:val="00195457"/>
    <w:rsid w:val="00197B60"/>
    <w:rsid w:val="001A00EE"/>
    <w:rsid w:val="001A04BF"/>
    <w:rsid w:val="001A0ECF"/>
    <w:rsid w:val="001A120E"/>
    <w:rsid w:val="001A14BD"/>
    <w:rsid w:val="001A179A"/>
    <w:rsid w:val="001A1DC1"/>
    <w:rsid w:val="001A1E89"/>
    <w:rsid w:val="001A20FF"/>
    <w:rsid w:val="001A23E1"/>
    <w:rsid w:val="001A2BE8"/>
    <w:rsid w:val="001A2CBD"/>
    <w:rsid w:val="001A3B50"/>
    <w:rsid w:val="001A48B7"/>
    <w:rsid w:val="001A4BB0"/>
    <w:rsid w:val="001A600F"/>
    <w:rsid w:val="001A62CB"/>
    <w:rsid w:val="001A633F"/>
    <w:rsid w:val="001A6A50"/>
    <w:rsid w:val="001A6B00"/>
    <w:rsid w:val="001A6DCD"/>
    <w:rsid w:val="001A7453"/>
    <w:rsid w:val="001A75FC"/>
    <w:rsid w:val="001A789D"/>
    <w:rsid w:val="001A7BEA"/>
    <w:rsid w:val="001B054A"/>
    <w:rsid w:val="001B0A91"/>
    <w:rsid w:val="001B0C9F"/>
    <w:rsid w:val="001B1942"/>
    <w:rsid w:val="001B24BF"/>
    <w:rsid w:val="001B3A02"/>
    <w:rsid w:val="001B3C35"/>
    <w:rsid w:val="001B3D87"/>
    <w:rsid w:val="001B3F3F"/>
    <w:rsid w:val="001B4012"/>
    <w:rsid w:val="001B4109"/>
    <w:rsid w:val="001B4B51"/>
    <w:rsid w:val="001B5021"/>
    <w:rsid w:val="001B7583"/>
    <w:rsid w:val="001B7F33"/>
    <w:rsid w:val="001C0171"/>
    <w:rsid w:val="001C0D06"/>
    <w:rsid w:val="001C0E42"/>
    <w:rsid w:val="001C0E4C"/>
    <w:rsid w:val="001C1339"/>
    <w:rsid w:val="001C187C"/>
    <w:rsid w:val="001C2602"/>
    <w:rsid w:val="001C2941"/>
    <w:rsid w:val="001C2F95"/>
    <w:rsid w:val="001C3652"/>
    <w:rsid w:val="001C3D56"/>
    <w:rsid w:val="001C3D98"/>
    <w:rsid w:val="001C4418"/>
    <w:rsid w:val="001C4AFA"/>
    <w:rsid w:val="001C5251"/>
    <w:rsid w:val="001C65F6"/>
    <w:rsid w:val="001C67D0"/>
    <w:rsid w:val="001C67EE"/>
    <w:rsid w:val="001C6B63"/>
    <w:rsid w:val="001C6DE9"/>
    <w:rsid w:val="001C6E02"/>
    <w:rsid w:val="001D07AB"/>
    <w:rsid w:val="001D128C"/>
    <w:rsid w:val="001D145C"/>
    <w:rsid w:val="001D1BEE"/>
    <w:rsid w:val="001D2003"/>
    <w:rsid w:val="001D30C0"/>
    <w:rsid w:val="001D3243"/>
    <w:rsid w:val="001D3723"/>
    <w:rsid w:val="001D4541"/>
    <w:rsid w:val="001D467B"/>
    <w:rsid w:val="001D4928"/>
    <w:rsid w:val="001D5227"/>
    <w:rsid w:val="001D5D47"/>
    <w:rsid w:val="001D5E7B"/>
    <w:rsid w:val="001D6CDB"/>
    <w:rsid w:val="001D6F79"/>
    <w:rsid w:val="001D74D4"/>
    <w:rsid w:val="001E0149"/>
    <w:rsid w:val="001E0674"/>
    <w:rsid w:val="001E0D96"/>
    <w:rsid w:val="001E0EAB"/>
    <w:rsid w:val="001E10BB"/>
    <w:rsid w:val="001E1271"/>
    <w:rsid w:val="001E1B0D"/>
    <w:rsid w:val="001E209D"/>
    <w:rsid w:val="001E227F"/>
    <w:rsid w:val="001E2506"/>
    <w:rsid w:val="001E27BB"/>
    <w:rsid w:val="001E2A5B"/>
    <w:rsid w:val="001E3578"/>
    <w:rsid w:val="001E37B3"/>
    <w:rsid w:val="001E4903"/>
    <w:rsid w:val="001E4C9B"/>
    <w:rsid w:val="001E5EAC"/>
    <w:rsid w:val="001E7D80"/>
    <w:rsid w:val="001E7DB7"/>
    <w:rsid w:val="001F053E"/>
    <w:rsid w:val="001F06BA"/>
    <w:rsid w:val="001F189B"/>
    <w:rsid w:val="001F1E7F"/>
    <w:rsid w:val="001F2891"/>
    <w:rsid w:val="001F2E22"/>
    <w:rsid w:val="001F2F3D"/>
    <w:rsid w:val="001F3328"/>
    <w:rsid w:val="001F336A"/>
    <w:rsid w:val="001F33D3"/>
    <w:rsid w:val="001F4E6B"/>
    <w:rsid w:val="001F4ED1"/>
    <w:rsid w:val="001F662E"/>
    <w:rsid w:val="001F68BC"/>
    <w:rsid w:val="001F69DE"/>
    <w:rsid w:val="001F73B3"/>
    <w:rsid w:val="001F7E8B"/>
    <w:rsid w:val="00200B78"/>
    <w:rsid w:val="00201363"/>
    <w:rsid w:val="002014C9"/>
    <w:rsid w:val="002025BA"/>
    <w:rsid w:val="002034D4"/>
    <w:rsid w:val="0020390E"/>
    <w:rsid w:val="00203E5A"/>
    <w:rsid w:val="00204052"/>
    <w:rsid w:val="002044E7"/>
    <w:rsid w:val="0020593F"/>
    <w:rsid w:val="002061DB"/>
    <w:rsid w:val="0020623A"/>
    <w:rsid w:val="0020650B"/>
    <w:rsid w:val="0020651E"/>
    <w:rsid w:val="0020656E"/>
    <w:rsid w:val="0020657D"/>
    <w:rsid w:val="00206C89"/>
    <w:rsid w:val="0020757D"/>
    <w:rsid w:val="00207B5C"/>
    <w:rsid w:val="002104B5"/>
    <w:rsid w:val="00210DF4"/>
    <w:rsid w:val="00210E0B"/>
    <w:rsid w:val="00211015"/>
    <w:rsid w:val="002113D5"/>
    <w:rsid w:val="00213178"/>
    <w:rsid w:val="00213490"/>
    <w:rsid w:val="0021358D"/>
    <w:rsid w:val="002138DB"/>
    <w:rsid w:val="00213B37"/>
    <w:rsid w:val="002144F0"/>
    <w:rsid w:val="00214D81"/>
    <w:rsid w:val="002150A3"/>
    <w:rsid w:val="00215646"/>
    <w:rsid w:val="00215C92"/>
    <w:rsid w:val="0021696A"/>
    <w:rsid w:val="00216F18"/>
    <w:rsid w:val="00217485"/>
    <w:rsid w:val="00217AF7"/>
    <w:rsid w:val="002212F0"/>
    <w:rsid w:val="00221F1F"/>
    <w:rsid w:val="00222833"/>
    <w:rsid w:val="002248ED"/>
    <w:rsid w:val="00224A8C"/>
    <w:rsid w:val="00224CF9"/>
    <w:rsid w:val="002251AD"/>
    <w:rsid w:val="002260EC"/>
    <w:rsid w:val="002274F7"/>
    <w:rsid w:val="00227A10"/>
    <w:rsid w:val="00230184"/>
    <w:rsid w:val="002306F3"/>
    <w:rsid w:val="00230C5A"/>
    <w:rsid w:val="00230DCF"/>
    <w:rsid w:val="00230E05"/>
    <w:rsid w:val="002317BB"/>
    <w:rsid w:val="0023266C"/>
    <w:rsid w:val="00232DC9"/>
    <w:rsid w:val="00233A06"/>
    <w:rsid w:val="00233A36"/>
    <w:rsid w:val="0023478C"/>
    <w:rsid w:val="00234855"/>
    <w:rsid w:val="00234A0B"/>
    <w:rsid w:val="00234A9A"/>
    <w:rsid w:val="00234DE4"/>
    <w:rsid w:val="002352E0"/>
    <w:rsid w:val="00235E3E"/>
    <w:rsid w:val="002372B1"/>
    <w:rsid w:val="00237FBC"/>
    <w:rsid w:val="002402F8"/>
    <w:rsid w:val="00241B60"/>
    <w:rsid w:val="0024218B"/>
    <w:rsid w:val="00242330"/>
    <w:rsid w:val="00242ED4"/>
    <w:rsid w:val="00242F21"/>
    <w:rsid w:val="00243EB6"/>
    <w:rsid w:val="00243F75"/>
    <w:rsid w:val="002440BA"/>
    <w:rsid w:val="00244711"/>
    <w:rsid w:val="002457FD"/>
    <w:rsid w:val="00245A3D"/>
    <w:rsid w:val="00245E3B"/>
    <w:rsid w:val="00246481"/>
    <w:rsid w:val="00246B04"/>
    <w:rsid w:val="00246C8E"/>
    <w:rsid w:val="00246D96"/>
    <w:rsid w:val="002470DF"/>
    <w:rsid w:val="00247183"/>
    <w:rsid w:val="002473B3"/>
    <w:rsid w:val="002479F2"/>
    <w:rsid w:val="00247F5D"/>
    <w:rsid w:val="00250229"/>
    <w:rsid w:val="00250399"/>
    <w:rsid w:val="0025050A"/>
    <w:rsid w:val="00250B76"/>
    <w:rsid w:val="00250C83"/>
    <w:rsid w:val="0025108F"/>
    <w:rsid w:val="00251098"/>
    <w:rsid w:val="0025233E"/>
    <w:rsid w:val="0025246B"/>
    <w:rsid w:val="002529A3"/>
    <w:rsid w:val="0025343E"/>
    <w:rsid w:val="002542DF"/>
    <w:rsid w:val="00254D55"/>
    <w:rsid w:val="00254E73"/>
    <w:rsid w:val="00255FEB"/>
    <w:rsid w:val="00256705"/>
    <w:rsid w:val="00256AC7"/>
    <w:rsid w:val="00257285"/>
    <w:rsid w:val="00257668"/>
    <w:rsid w:val="00257944"/>
    <w:rsid w:val="00260292"/>
    <w:rsid w:val="00260640"/>
    <w:rsid w:val="002606B0"/>
    <w:rsid w:val="00261744"/>
    <w:rsid w:val="00261902"/>
    <w:rsid w:val="00261A21"/>
    <w:rsid w:val="002634EA"/>
    <w:rsid w:val="00263E68"/>
    <w:rsid w:val="00263E8A"/>
    <w:rsid w:val="002641CE"/>
    <w:rsid w:val="00264398"/>
    <w:rsid w:val="002649EB"/>
    <w:rsid w:val="00265A40"/>
    <w:rsid w:val="00265E42"/>
    <w:rsid w:val="0026657F"/>
    <w:rsid w:val="00266F22"/>
    <w:rsid w:val="0026716A"/>
    <w:rsid w:val="00267281"/>
    <w:rsid w:val="002673EA"/>
    <w:rsid w:val="00272B8F"/>
    <w:rsid w:val="00272CB4"/>
    <w:rsid w:val="00272DB0"/>
    <w:rsid w:val="002745D8"/>
    <w:rsid w:val="00274FA7"/>
    <w:rsid w:val="002764EF"/>
    <w:rsid w:val="00276938"/>
    <w:rsid w:val="00277121"/>
    <w:rsid w:val="002771BE"/>
    <w:rsid w:val="00277245"/>
    <w:rsid w:val="0027733B"/>
    <w:rsid w:val="00277B0D"/>
    <w:rsid w:val="00281161"/>
    <w:rsid w:val="002811CA"/>
    <w:rsid w:val="00281CAB"/>
    <w:rsid w:val="00282B82"/>
    <w:rsid w:val="00283026"/>
    <w:rsid w:val="00283210"/>
    <w:rsid w:val="00283587"/>
    <w:rsid w:val="002836A4"/>
    <w:rsid w:val="00283AE7"/>
    <w:rsid w:val="00284227"/>
    <w:rsid w:val="00285235"/>
    <w:rsid w:val="00285458"/>
    <w:rsid w:val="00285AC4"/>
    <w:rsid w:val="00285FDF"/>
    <w:rsid w:val="0028612B"/>
    <w:rsid w:val="002864A1"/>
    <w:rsid w:val="00286FA3"/>
    <w:rsid w:val="002879E6"/>
    <w:rsid w:val="00287A16"/>
    <w:rsid w:val="00287C13"/>
    <w:rsid w:val="00290790"/>
    <w:rsid w:val="00291558"/>
    <w:rsid w:val="0029170E"/>
    <w:rsid w:val="0029184C"/>
    <w:rsid w:val="00291A38"/>
    <w:rsid w:val="00292657"/>
    <w:rsid w:val="00292DCC"/>
    <w:rsid w:val="002931E1"/>
    <w:rsid w:val="00293D05"/>
    <w:rsid w:val="00294CC7"/>
    <w:rsid w:val="00294DF0"/>
    <w:rsid w:val="0029575D"/>
    <w:rsid w:val="002960CF"/>
    <w:rsid w:val="00296813"/>
    <w:rsid w:val="0029683B"/>
    <w:rsid w:val="00296CEC"/>
    <w:rsid w:val="00296DF6"/>
    <w:rsid w:val="002975C0"/>
    <w:rsid w:val="00297613"/>
    <w:rsid w:val="00297721"/>
    <w:rsid w:val="00297E25"/>
    <w:rsid w:val="00297F11"/>
    <w:rsid w:val="002A0A5D"/>
    <w:rsid w:val="002A14FE"/>
    <w:rsid w:val="002A16DF"/>
    <w:rsid w:val="002A19AF"/>
    <w:rsid w:val="002A213E"/>
    <w:rsid w:val="002A2640"/>
    <w:rsid w:val="002A3B2E"/>
    <w:rsid w:val="002A4255"/>
    <w:rsid w:val="002A4992"/>
    <w:rsid w:val="002A4EDD"/>
    <w:rsid w:val="002A5465"/>
    <w:rsid w:val="002A5645"/>
    <w:rsid w:val="002A62B0"/>
    <w:rsid w:val="002A6C1D"/>
    <w:rsid w:val="002A6E4D"/>
    <w:rsid w:val="002A7313"/>
    <w:rsid w:val="002A7D63"/>
    <w:rsid w:val="002B01B4"/>
    <w:rsid w:val="002B033F"/>
    <w:rsid w:val="002B04D6"/>
    <w:rsid w:val="002B08E1"/>
    <w:rsid w:val="002B097D"/>
    <w:rsid w:val="002B0B91"/>
    <w:rsid w:val="002B0D8E"/>
    <w:rsid w:val="002B2329"/>
    <w:rsid w:val="002B2D99"/>
    <w:rsid w:val="002B30B6"/>
    <w:rsid w:val="002B34CF"/>
    <w:rsid w:val="002B3671"/>
    <w:rsid w:val="002B3BE6"/>
    <w:rsid w:val="002B4516"/>
    <w:rsid w:val="002B4D04"/>
    <w:rsid w:val="002B4E63"/>
    <w:rsid w:val="002B5CF0"/>
    <w:rsid w:val="002B5DF6"/>
    <w:rsid w:val="002B6130"/>
    <w:rsid w:val="002B76C4"/>
    <w:rsid w:val="002B771A"/>
    <w:rsid w:val="002B7768"/>
    <w:rsid w:val="002C0CAA"/>
    <w:rsid w:val="002C0F65"/>
    <w:rsid w:val="002C150B"/>
    <w:rsid w:val="002C18DC"/>
    <w:rsid w:val="002C1B0A"/>
    <w:rsid w:val="002C2195"/>
    <w:rsid w:val="002C278C"/>
    <w:rsid w:val="002C305B"/>
    <w:rsid w:val="002C4083"/>
    <w:rsid w:val="002C415C"/>
    <w:rsid w:val="002C436E"/>
    <w:rsid w:val="002C55C8"/>
    <w:rsid w:val="002C57E3"/>
    <w:rsid w:val="002C58C4"/>
    <w:rsid w:val="002C5FD1"/>
    <w:rsid w:val="002C61B0"/>
    <w:rsid w:val="002C632C"/>
    <w:rsid w:val="002C69B1"/>
    <w:rsid w:val="002C71D3"/>
    <w:rsid w:val="002C71FA"/>
    <w:rsid w:val="002C764D"/>
    <w:rsid w:val="002C7875"/>
    <w:rsid w:val="002C7E7D"/>
    <w:rsid w:val="002D0A5F"/>
    <w:rsid w:val="002D140D"/>
    <w:rsid w:val="002D14A4"/>
    <w:rsid w:val="002D22A2"/>
    <w:rsid w:val="002D2737"/>
    <w:rsid w:val="002D378C"/>
    <w:rsid w:val="002D3C37"/>
    <w:rsid w:val="002D3FBE"/>
    <w:rsid w:val="002D49BB"/>
    <w:rsid w:val="002D4C1D"/>
    <w:rsid w:val="002D5150"/>
    <w:rsid w:val="002D5A7C"/>
    <w:rsid w:val="002D5AF7"/>
    <w:rsid w:val="002D64CA"/>
    <w:rsid w:val="002D65A3"/>
    <w:rsid w:val="002D65A7"/>
    <w:rsid w:val="002D65D5"/>
    <w:rsid w:val="002D6B96"/>
    <w:rsid w:val="002D6BC3"/>
    <w:rsid w:val="002D6C93"/>
    <w:rsid w:val="002D6FEF"/>
    <w:rsid w:val="002D739C"/>
    <w:rsid w:val="002D7AF2"/>
    <w:rsid w:val="002E09E3"/>
    <w:rsid w:val="002E1144"/>
    <w:rsid w:val="002E12CE"/>
    <w:rsid w:val="002E19F2"/>
    <w:rsid w:val="002E21B5"/>
    <w:rsid w:val="002E2288"/>
    <w:rsid w:val="002E2626"/>
    <w:rsid w:val="002E2BE7"/>
    <w:rsid w:val="002E3AA2"/>
    <w:rsid w:val="002E3FC4"/>
    <w:rsid w:val="002E4289"/>
    <w:rsid w:val="002E453C"/>
    <w:rsid w:val="002E4D36"/>
    <w:rsid w:val="002E5066"/>
    <w:rsid w:val="002E5BC1"/>
    <w:rsid w:val="002E7CB5"/>
    <w:rsid w:val="002F00E9"/>
    <w:rsid w:val="002F03E0"/>
    <w:rsid w:val="002F073E"/>
    <w:rsid w:val="002F0CE4"/>
    <w:rsid w:val="002F0D35"/>
    <w:rsid w:val="002F1360"/>
    <w:rsid w:val="002F162B"/>
    <w:rsid w:val="002F1A14"/>
    <w:rsid w:val="002F2D65"/>
    <w:rsid w:val="002F3150"/>
    <w:rsid w:val="002F39A0"/>
    <w:rsid w:val="002F4186"/>
    <w:rsid w:val="002F42EE"/>
    <w:rsid w:val="002F47EA"/>
    <w:rsid w:val="002F5226"/>
    <w:rsid w:val="002F5A0E"/>
    <w:rsid w:val="002F5C15"/>
    <w:rsid w:val="002F5D4C"/>
    <w:rsid w:val="002F63AA"/>
    <w:rsid w:val="002F6A3C"/>
    <w:rsid w:val="002F7007"/>
    <w:rsid w:val="002F7119"/>
    <w:rsid w:val="002F7212"/>
    <w:rsid w:val="002F7C44"/>
    <w:rsid w:val="002F7EB1"/>
    <w:rsid w:val="002F7F7F"/>
    <w:rsid w:val="00300060"/>
    <w:rsid w:val="003000A1"/>
    <w:rsid w:val="0030022D"/>
    <w:rsid w:val="00300962"/>
    <w:rsid w:val="00301CDE"/>
    <w:rsid w:val="0030214E"/>
    <w:rsid w:val="003025E1"/>
    <w:rsid w:val="003031E2"/>
    <w:rsid w:val="00304198"/>
    <w:rsid w:val="0030483D"/>
    <w:rsid w:val="0030509A"/>
    <w:rsid w:val="003067C3"/>
    <w:rsid w:val="00306BB4"/>
    <w:rsid w:val="003072FE"/>
    <w:rsid w:val="00307661"/>
    <w:rsid w:val="00307E78"/>
    <w:rsid w:val="0031074A"/>
    <w:rsid w:val="00311D96"/>
    <w:rsid w:val="003122A2"/>
    <w:rsid w:val="00312B2D"/>
    <w:rsid w:val="00312EB5"/>
    <w:rsid w:val="00313657"/>
    <w:rsid w:val="00313B29"/>
    <w:rsid w:val="0031570F"/>
    <w:rsid w:val="00315849"/>
    <w:rsid w:val="00315E73"/>
    <w:rsid w:val="00316220"/>
    <w:rsid w:val="003167B5"/>
    <w:rsid w:val="00316BA2"/>
    <w:rsid w:val="00316F7F"/>
    <w:rsid w:val="00317265"/>
    <w:rsid w:val="00317408"/>
    <w:rsid w:val="00317809"/>
    <w:rsid w:val="00321ED4"/>
    <w:rsid w:val="00321F5D"/>
    <w:rsid w:val="00321F6F"/>
    <w:rsid w:val="00322BB2"/>
    <w:rsid w:val="003238A4"/>
    <w:rsid w:val="00323B5A"/>
    <w:rsid w:val="00323B89"/>
    <w:rsid w:val="0032469C"/>
    <w:rsid w:val="00325D90"/>
    <w:rsid w:val="0032675B"/>
    <w:rsid w:val="003268D2"/>
    <w:rsid w:val="0032740B"/>
    <w:rsid w:val="003277EE"/>
    <w:rsid w:val="0032788B"/>
    <w:rsid w:val="00327B13"/>
    <w:rsid w:val="00327D67"/>
    <w:rsid w:val="00330397"/>
    <w:rsid w:val="003303D8"/>
    <w:rsid w:val="00331C1D"/>
    <w:rsid w:val="00332418"/>
    <w:rsid w:val="00334A44"/>
    <w:rsid w:val="00334DFF"/>
    <w:rsid w:val="0033540A"/>
    <w:rsid w:val="003354EB"/>
    <w:rsid w:val="003357FD"/>
    <w:rsid w:val="00336E84"/>
    <w:rsid w:val="00337015"/>
    <w:rsid w:val="0033705D"/>
    <w:rsid w:val="00337259"/>
    <w:rsid w:val="0034043A"/>
    <w:rsid w:val="00340599"/>
    <w:rsid w:val="003406B2"/>
    <w:rsid w:val="00340734"/>
    <w:rsid w:val="00341312"/>
    <w:rsid w:val="003413FF"/>
    <w:rsid w:val="00341504"/>
    <w:rsid w:val="003419D4"/>
    <w:rsid w:val="003423D6"/>
    <w:rsid w:val="00342AC6"/>
    <w:rsid w:val="00342C70"/>
    <w:rsid w:val="0034329C"/>
    <w:rsid w:val="00343789"/>
    <w:rsid w:val="00343F66"/>
    <w:rsid w:val="0034461B"/>
    <w:rsid w:val="00344F8D"/>
    <w:rsid w:val="003455E0"/>
    <w:rsid w:val="003461BE"/>
    <w:rsid w:val="00346555"/>
    <w:rsid w:val="0034686C"/>
    <w:rsid w:val="00346881"/>
    <w:rsid w:val="00346FA0"/>
    <w:rsid w:val="003473F6"/>
    <w:rsid w:val="0034750F"/>
    <w:rsid w:val="00347626"/>
    <w:rsid w:val="00347776"/>
    <w:rsid w:val="003477E0"/>
    <w:rsid w:val="003478B1"/>
    <w:rsid w:val="00347A42"/>
    <w:rsid w:val="00347E65"/>
    <w:rsid w:val="00347ECF"/>
    <w:rsid w:val="003500DF"/>
    <w:rsid w:val="003502DE"/>
    <w:rsid w:val="00350634"/>
    <w:rsid w:val="003507EF"/>
    <w:rsid w:val="00351551"/>
    <w:rsid w:val="00352646"/>
    <w:rsid w:val="00352CDD"/>
    <w:rsid w:val="0035317F"/>
    <w:rsid w:val="0035480F"/>
    <w:rsid w:val="0035517C"/>
    <w:rsid w:val="003552C6"/>
    <w:rsid w:val="00356565"/>
    <w:rsid w:val="00356BA3"/>
    <w:rsid w:val="003575AD"/>
    <w:rsid w:val="00357C7A"/>
    <w:rsid w:val="003605AE"/>
    <w:rsid w:val="00360E18"/>
    <w:rsid w:val="003612BF"/>
    <w:rsid w:val="00361616"/>
    <w:rsid w:val="00362289"/>
    <w:rsid w:val="00362623"/>
    <w:rsid w:val="00362A12"/>
    <w:rsid w:val="00362B3D"/>
    <w:rsid w:val="00362E53"/>
    <w:rsid w:val="00363CFB"/>
    <w:rsid w:val="00363DAC"/>
    <w:rsid w:val="003643B7"/>
    <w:rsid w:val="003646DC"/>
    <w:rsid w:val="00364E83"/>
    <w:rsid w:val="003654BF"/>
    <w:rsid w:val="003659BB"/>
    <w:rsid w:val="00365DA9"/>
    <w:rsid w:val="00365E69"/>
    <w:rsid w:val="003663C1"/>
    <w:rsid w:val="00366534"/>
    <w:rsid w:val="0036684C"/>
    <w:rsid w:val="00366AF5"/>
    <w:rsid w:val="003679B9"/>
    <w:rsid w:val="00367BC9"/>
    <w:rsid w:val="00367C47"/>
    <w:rsid w:val="00370BA1"/>
    <w:rsid w:val="00371100"/>
    <w:rsid w:val="00371AD5"/>
    <w:rsid w:val="00371C90"/>
    <w:rsid w:val="0037212B"/>
    <w:rsid w:val="003727E0"/>
    <w:rsid w:val="00372BC9"/>
    <w:rsid w:val="00372D6F"/>
    <w:rsid w:val="00373777"/>
    <w:rsid w:val="00373C19"/>
    <w:rsid w:val="00373EAA"/>
    <w:rsid w:val="00374606"/>
    <w:rsid w:val="003746FD"/>
    <w:rsid w:val="00374D61"/>
    <w:rsid w:val="00374DE6"/>
    <w:rsid w:val="00375AF4"/>
    <w:rsid w:val="003770AA"/>
    <w:rsid w:val="00377127"/>
    <w:rsid w:val="003773AD"/>
    <w:rsid w:val="00377735"/>
    <w:rsid w:val="00380C3C"/>
    <w:rsid w:val="00380E93"/>
    <w:rsid w:val="003810CC"/>
    <w:rsid w:val="003810EA"/>
    <w:rsid w:val="00381A19"/>
    <w:rsid w:val="003826AB"/>
    <w:rsid w:val="0038279F"/>
    <w:rsid w:val="00382937"/>
    <w:rsid w:val="00382B3B"/>
    <w:rsid w:val="003830B5"/>
    <w:rsid w:val="00383492"/>
    <w:rsid w:val="003835D4"/>
    <w:rsid w:val="00384192"/>
    <w:rsid w:val="003841DB"/>
    <w:rsid w:val="0038480A"/>
    <w:rsid w:val="003848B9"/>
    <w:rsid w:val="0038532F"/>
    <w:rsid w:val="00386B4E"/>
    <w:rsid w:val="00386BD0"/>
    <w:rsid w:val="00387082"/>
    <w:rsid w:val="00387EE1"/>
    <w:rsid w:val="003901E6"/>
    <w:rsid w:val="003905E5"/>
    <w:rsid w:val="0039064D"/>
    <w:rsid w:val="00391D88"/>
    <w:rsid w:val="00392830"/>
    <w:rsid w:val="00392DCB"/>
    <w:rsid w:val="00393E6A"/>
    <w:rsid w:val="003940C6"/>
    <w:rsid w:val="00394252"/>
    <w:rsid w:val="00395102"/>
    <w:rsid w:val="0039526C"/>
    <w:rsid w:val="003953D9"/>
    <w:rsid w:val="0039547B"/>
    <w:rsid w:val="00395541"/>
    <w:rsid w:val="00395DD2"/>
    <w:rsid w:val="00396273"/>
    <w:rsid w:val="0039641D"/>
    <w:rsid w:val="0039656B"/>
    <w:rsid w:val="0039691C"/>
    <w:rsid w:val="00396DD9"/>
    <w:rsid w:val="003973BD"/>
    <w:rsid w:val="003978E8"/>
    <w:rsid w:val="00397D11"/>
    <w:rsid w:val="003A072A"/>
    <w:rsid w:val="003A0735"/>
    <w:rsid w:val="003A0EB7"/>
    <w:rsid w:val="003A19AA"/>
    <w:rsid w:val="003A1B85"/>
    <w:rsid w:val="003A2415"/>
    <w:rsid w:val="003A248A"/>
    <w:rsid w:val="003A25EA"/>
    <w:rsid w:val="003A2E1E"/>
    <w:rsid w:val="003A3653"/>
    <w:rsid w:val="003A36B2"/>
    <w:rsid w:val="003A3C80"/>
    <w:rsid w:val="003A41D0"/>
    <w:rsid w:val="003A423B"/>
    <w:rsid w:val="003A6491"/>
    <w:rsid w:val="003A6902"/>
    <w:rsid w:val="003A7536"/>
    <w:rsid w:val="003A770A"/>
    <w:rsid w:val="003B02FA"/>
    <w:rsid w:val="003B0396"/>
    <w:rsid w:val="003B0A73"/>
    <w:rsid w:val="003B0A90"/>
    <w:rsid w:val="003B0AA3"/>
    <w:rsid w:val="003B10A7"/>
    <w:rsid w:val="003B18BE"/>
    <w:rsid w:val="003B25C3"/>
    <w:rsid w:val="003B3802"/>
    <w:rsid w:val="003B44EA"/>
    <w:rsid w:val="003B5504"/>
    <w:rsid w:val="003B5BD3"/>
    <w:rsid w:val="003B5CE0"/>
    <w:rsid w:val="003B5EF8"/>
    <w:rsid w:val="003B72BA"/>
    <w:rsid w:val="003B7BC9"/>
    <w:rsid w:val="003B7F30"/>
    <w:rsid w:val="003C003C"/>
    <w:rsid w:val="003C06FA"/>
    <w:rsid w:val="003C2251"/>
    <w:rsid w:val="003C2BAC"/>
    <w:rsid w:val="003C2BF4"/>
    <w:rsid w:val="003C36EB"/>
    <w:rsid w:val="003C384F"/>
    <w:rsid w:val="003C3A9A"/>
    <w:rsid w:val="003C47C1"/>
    <w:rsid w:val="003C657B"/>
    <w:rsid w:val="003C6B4D"/>
    <w:rsid w:val="003C6F1B"/>
    <w:rsid w:val="003C732F"/>
    <w:rsid w:val="003C7955"/>
    <w:rsid w:val="003D05A1"/>
    <w:rsid w:val="003D06B2"/>
    <w:rsid w:val="003D0EAA"/>
    <w:rsid w:val="003D1165"/>
    <w:rsid w:val="003D16BB"/>
    <w:rsid w:val="003D16F8"/>
    <w:rsid w:val="003D1709"/>
    <w:rsid w:val="003D194D"/>
    <w:rsid w:val="003D1AFC"/>
    <w:rsid w:val="003D1B23"/>
    <w:rsid w:val="003D1CE4"/>
    <w:rsid w:val="003D24CD"/>
    <w:rsid w:val="003D4025"/>
    <w:rsid w:val="003D4E11"/>
    <w:rsid w:val="003D5B03"/>
    <w:rsid w:val="003D636F"/>
    <w:rsid w:val="003D64CE"/>
    <w:rsid w:val="003D6D5B"/>
    <w:rsid w:val="003D7213"/>
    <w:rsid w:val="003D7277"/>
    <w:rsid w:val="003D7585"/>
    <w:rsid w:val="003D7598"/>
    <w:rsid w:val="003E0FAD"/>
    <w:rsid w:val="003E10EB"/>
    <w:rsid w:val="003E12DB"/>
    <w:rsid w:val="003E1476"/>
    <w:rsid w:val="003E2119"/>
    <w:rsid w:val="003E2731"/>
    <w:rsid w:val="003E3209"/>
    <w:rsid w:val="003E34D0"/>
    <w:rsid w:val="003E3BCA"/>
    <w:rsid w:val="003E5809"/>
    <w:rsid w:val="003E615F"/>
    <w:rsid w:val="003E658B"/>
    <w:rsid w:val="003E6B35"/>
    <w:rsid w:val="003E6B48"/>
    <w:rsid w:val="003E7D54"/>
    <w:rsid w:val="003E7FC0"/>
    <w:rsid w:val="003F0FA8"/>
    <w:rsid w:val="003F13D7"/>
    <w:rsid w:val="003F1592"/>
    <w:rsid w:val="003F176C"/>
    <w:rsid w:val="003F1FFC"/>
    <w:rsid w:val="003F27C3"/>
    <w:rsid w:val="003F2813"/>
    <w:rsid w:val="003F3AAD"/>
    <w:rsid w:val="003F425F"/>
    <w:rsid w:val="003F44DB"/>
    <w:rsid w:val="003F479E"/>
    <w:rsid w:val="003F47CA"/>
    <w:rsid w:val="003F5774"/>
    <w:rsid w:val="003F5EA2"/>
    <w:rsid w:val="003F646D"/>
    <w:rsid w:val="003F6484"/>
    <w:rsid w:val="003F64C6"/>
    <w:rsid w:val="003F6512"/>
    <w:rsid w:val="003F6535"/>
    <w:rsid w:val="003F6BF2"/>
    <w:rsid w:val="003F7261"/>
    <w:rsid w:val="003F7369"/>
    <w:rsid w:val="003F7A0A"/>
    <w:rsid w:val="003F7D91"/>
    <w:rsid w:val="003F7E63"/>
    <w:rsid w:val="00402B8C"/>
    <w:rsid w:val="004037FF"/>
    <w:rsid w:val="004041BA"/>
    <w:rsid w:val="004050A5"/>
    <w:rsid w:val="0040679C"/>
    <w:rsid w:val="0040747E"/>
    <w:rsid w:val="00407DA7"/>
    <w:rsid w:val="00407E6B"/>
    <w:rsid w:val="00411ADD"/>
    <w:rsid w:val="00412B12"/>
    <w:rsid w:val="00412CA0"/>
    <w:rsid w:val="004139DA"/>
    <w:rsid w:val="00413D0E"/>
    <w:rsid w:val="00414267"/>
    <w:rsid w:val="0041437F"/>
    <w:rsid w:val="004146D4"/>
    <w:rsid w:val="00414BB6"/>
    <w:rsid w:val="0041531E"/>
    <w:rsid w:val="00415709"/>
    <w:rsid w:val="004158DA"/>
    <w:rsid w:val="0041608E"/>
    <w:rsid w:val="00416798"/>
    <w:rsid w:val="004167C9"/>
    <w:rsid w:val="0041776F"/>
    <w:rsid w:val="0041781F"/>
    <w:rsid w:val="004178ED"/>
    <w:rsid w:val="004200E9"/>
    <w:rsid w:val="00420447"/>
    <w:rsid w:val="004210F8"/>
    <w:rsid w:val="0042123E"/>
    <w:rsid w:val="00421386"/>
    <w:rsid w:val="004214D8"/>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64CF"/>
    <w:rsid w:val="004304E0"/>
    <w:rsid w:val="00430AC7"/>
    <w:rsid w:val="00430DD2"/>
    <w:rsid w:val="0043125A"/>
    <w:rsid w:val="00431A20"/>
    <w:rsid w:val="00432293"/>
    <w:rsid w:val="004336A9"/>
    <w:rsid w:val="00434038"/>
    <w:rsid w:val="00434248"/>
    <w:rsid w:val="00434257"/>
    <w:rsid w:val="00434991"/>
    <w:rsid w:val="00434CF8"/>
    <w:rsid w:val="00435CB6"/>
    <w:rsid w:val="0043708F"/>
    <w:rsid w:val="00437560"/>
    <w:rsid w:val="0044003A"/>
    <w:rsid w:val="004417D9"/>
    <w:rsid w:val="00441A58"/>
    <w:rsid w:val="0044207E"/>
    <w:rsid w:val="004420C3"/>
    <w:rsid w:val="00442196"/>
    <w:rsid w:val="0044301E"/>
    <w:rsid w:val="004430E9"/>
    <w:rsid w:val="004431D8"/>
    <w:rsid w:val="00443B2A"/>
    <w:rsid w:val="00444093"/>
    <w:rsid w:val="00444827"/>
    <w:rsid w:val="004459D8"/>
    <w:rsid w:val="00445BFE"/>
    <w:rsid w:val="004478D2"/>
    <w:rsid w:val="00447A45"/>
    <w:rsid w:val="00447B57"/>
    <w:rsid w:val="00450194"/>
    <w:rsid w:val="00450287"/>
    <w:rsid w:val="00450449"/>
    <w:rsid w:val="00450DC9"/>
    <w:rsid w:val="00450E12"/>
    <w:rsid w:val="00450EB8"/>
    <w:rsid w:val="00450F6D"/>
    <w:rsid w:val="0045159E"/>
    <w:rsid w:val="00453BE8"/>
    <w:rsid w:val="004542CA"/>
    <w:rsid w:val="004554FF"/>
    <w:rsid w:val="00455FAE"/>
    <w:rsid w:val="0045619F"/>
    <w:rsid w:val="00456922"/>
    <w:rsid w:val="0045694C"/>
    <w:rsid w:val="00457BC0"/>
    <w:rsid w:val="00457C2A"/>
    <w:rsid w:val="004602BC"/>
    <w:rsid w:val="004607AB"/>
    <w:rsid w:val="00460BB1"/>
    <w:rsid w:val="004613F0"/>
    <w:rsid w:val="004618AD"/>
    <w:rsid w:val="00461B87"/>
    <w:rsid w:val="00461BD3"/>
    <w:rsid w:val="00462299"/>
    <w:rsid w:val="00462D07"/>
    <w:rsid w:val="00462FA8"/>
    <w:rsid w:val="00462FF6"/>
    <w:rsid w:val="00463412"/>
    <w:rsid w:val="00463479"/>
    <w:rsid w:val="004634E3"/>
    <w:rsid w:val="00463C27"/>
    <w:rsid w:val="00464C47"/>
    <w:rsid w:val="00464D17"/>
    <w:rsid w:val="00465AF0"/>
    <w:rsid w:val="00465CA4"/>
    <w:rsid w:val="00465D46"/>
    <w:rsid w:val="00466613"/>
    <w:rsid w:val="004668EE"/>
    <w:rsid w:val="00466D2C"/>
    <w:rsid w:val="00466E86"/>
    <w:rsid w:val="00467D5F"/>
    <w:rsid w:val="004712C5"/>
    <w:rsid w:val="00471330"/>
    <w:rsid w:val="00471659"/>
    <w:rsid w:val="004716D6"/>
    <w:rsid w:val="00471A1B"/>
    <w:rsid w:val="00472B58"/>
    <w:rsid w:val="00473415"/>
    <w:rsid w:val="004736C3"/>
    <w:rsid w:val="0047418B"/>
    <w:rsid w:val="00474315"/>
    <w:rsid w:val="00474FBD"/>
    <w:rsid w:val="0047549E"/>
    <w:rsid w:val="00475AAC"/>
    <w:rsid w:val="004765B8"/>
    <w:rsid w:val="00476C06"/>
    <w:rsid w:val="00476D85"/>
    <w:rsid w:val="00476D9E"/>
    <w:rsid w:val="00477920"/>
    <w:rsid w:val="00477D01"/>
    <w:rsid w:val="004810BB"/>
    <w:rsid w:val="004818B6"/>
    <w:rsid w:val="00481F8D"/>
    <w:rsid w:val="004825C5"/>
    <w:rsid w:val="00482693"/>
    <w:rsid w:val="00482C2F"/>
    <w:rsid w:val="00482E65"/>
    <w:rsid w:val="00483344"/>
    <w:rsid w:val="0048570B"/>
    <w:rsid w:val="00485B1A"/>
    <w:rsid w:val="00485C47"/>
    <w:rsid w:val="00486B0F"/>
    <w:rsid w:val="0048761B"/>
    <w:rsid w:val="004878C6"/>
    <w:rsid w:val="00487BE9"/>
    <w:rsid w:val="0049067C"/>
    <w:rsid w:val="004909C2"/>
    <w:rsid w:val="004912DB"/>
    <w:rsid w:val="0049170A"/>
    <w:rsid w:val="00491D65"/>
    <w:rsid w:val="0049206F"/>
    <w:rsid w:val="00492885"/>
    <w:rsid w:val="00492B69"/>
    <w:rsid w:val="0049380A"/>
    <w:rsid w:val="00493841"/>
    <w:rsid w:val="00493B96"/>
    <w:rsid w:val="00493BC6"/>
    <w:rsid w:val="004948A1"/>
    <w:rsid w:val="00494CB2"/>
    <w:rsid w:val="00494D8E"/>
    <w:rsid w:val="004954D9"/>
    <w:rsid w:val="0049555D"/>
    <w:rsid w:val="00495649"/>
    <w:rsid w:val="00495AF3"/>
    <w:rsid w:val="004960AA"/>
    <w:rsid w:val="00496353"/>
    <w:rsid w:val="00496790"/>
    <w:rsid w:val="00496D82"/>
    <w:rsid w:val="00497F18"/>
    <w:rsid w:val="004A002D"/>
    <w:rsid w:val="004A0B1C"/>
    <w:rsid w:val="004A0B8F"/>
    <w:rsid w:val="004A1359"/>
    <w:rsid w:val="004A1404"/>
    <w:rsid w:val="004A1C5F"/>
    <w:rsid w:val="004A300E"/>
    <w:rsid w:val="004A31B7"/>
    <w:rsid w:val="004A382A"/>
    <w:rsid w:val="004A4BC7"/>
    <w:rsid w:val="004A55F3"/>
    <w:rsid w:val="004A5E6E"/>
    <w:rsid w:val="004A6E23"/>
    <w:rsid w:val="004A7393"/>
    <w:rsid w:val="004A7535"/>
    <w:rsid w:val="004A7601"/>
    <w:rsid w:val="004B004B"/>
    <w:rsid w:val="004B01F5"/>
    <w:rsid w:val="004B0356"/>
    <w:rsid w:val="004B0921"/>
    <w:rsid w:val="004B0AF6"/>
    <w:rsid w:val="004B0F81"/>
    <w:rsid w:val="004B1D35"/>
    <w:rsid w:val="004B20A8"/>
    <w:rsid w:val="004B2138"/>
    <w:rsid w:val="004B2AB8"/>
    <w:rsid w:val="004B2C66"/>
    <w:rsid w:val="004B30C6"/>
    <w:rsid w:val="004B392A"/>
    <w:rsid w:val="004B409D"/>
    <w:rsid w:val="004B4179"/>
    <w:rsid w:val="004B452C"/>
    <w:rsid w:val="004B5046"/>
    <w:rsid w:val="004B5126"/>
    <w:rsid w:val="004B57C2"/>
    <w:rsid w:val="004B6255"/>
    <w:rsid w:val="004B67D1"/>
    <w:rsid w:val="004C0EFA"/>
    <w:rsid w:val="004C1136"/>
    <w:rsid w:val="004C1330"/>
    <w:rsid w:val="004C13C5"/>
    <w:rsid w:val="004C1CA5"/>
    <w:rsid w:val="004C203A"/>
    <w:rsid w:val="004C23AD"/>
    <w:rsid w:val="004C2621"/>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20B7"/>
    <w:rsid w:val="004D2F95"/>
    <w:rsid w:val="004D34B8"/>
    <w:rsid w:val="004D3B08"/>
    <w:rsid w:val="004D41CA"/>
    <w:rsid w:val="004D48F1"/>
    <w:rsid w:val="004D526C"/>
    <w:rsid w:val="004D5707"/>
    <w:rsid w:val="004D57B5"/>
    <w:rsid w:val="004D5B33"/>
    <w:rsid w:val="004D5E0B"/>
    <w:rsid w:val="004D5F36"/>
    <w:rsid w:val="004D625E"/>
    <w:rsid w:val="004D6883"/>
    <w:rsid w:val="004D72FE"/>
    <w:rsid w:val="004E0850"/>
    <w:rsid w:val="004E0BEE"/>
    <w:rsid w:val="004E0C39"/>
    <w:rsid w:val="004E0D88"/>
    <w:rsid w:val="004E15F2"/>
    <w:rsid w:val="004E18C6"/>
    <w:rsid w:val="004E22C7"/>
    <w:rsid w:val="004E2828"/>
    <w:rsid w:val="004E3884"/>
    <w:rsid w:val="004E3A0E"/>
    <w:rsid w:val="004E424C"/>
    <w:rsid w:val="004E45A2"/>
    <w:rsid w:val="004E4F4C"/>
    <w:rsid w:val="004E5899"/>
    <w:rsid w:val="004E58AE"/>
    <w:rsid w:val="004E59CF"/>
    <w:rsid w:val="004E61B5"/>
    <w:rsid w:val="004E6666"/>
    <w:rsid w:val="004E6F0A"/>
    <w:rsid w:val="004E7127"/>
    <w:rsid w:val="004E7AD1"/>
    <w:rsid w:val="004F08D7"/>
    <w:rsid w:val="004F229F"/>
    <w:rsid w:val="004F2435"/>
    <w:rsid w:val="004F2C5C"/>
    <w:rsid w:val="004F2D73"/>
    <w:rsid w:val="004F34FC"/>
    <w:rsid w:val="004F3537"/>
    <w:rsid w:val="004F38AA"/>
    <w:rsid w:val="004F3BDE"/>
    <w:rsid w:val="004F3F27"/>
    <w:rsid w:val="004F41C4"/>
    <w:rsid w:val="004F473E"/>
    <w:rsid w:val="004F4FF3"/>
    <w:rsid w:val="004F5665"/>
    <w:rsid w:val="004F56F9"/>
    <w:rsid w:val="004F5C6A"/>
    <w:rsid w:val="004F6A2E"/>
    <w:rsid w:val="004F79CF"/>
    <w:rsid w:val="00500D8A"/>
    <w:rsid w:val="00500FD5"/>
    <w:rsid w:val="00501131"/>
    <w:rsid w:val="00501C87"/>
    <w:rsid w:val="00501D45"/>
    <w:rsid w:val="00502C63"/>
    <w:rsid w:val="005041DE"/>
    <w:rsid w:val="00504478"/>
    <w:rsid w:val="00504823"/>
    <w:rsid w:val="0050651B"/>
    <w:rsid w:val="005069ED"/>
    <w:rsid w:val="005076F9"/>
    <w:rsid w:val="00507D09"/>
    <w:rsid w:val="0051053C"/>
    <w:rsid w:val="005122D1"/>
    <w:rsid w:val="00512341"/>
    <w:rsid w:val="005134D2"/>
    <w:rsid w:val="005139FD"/>
    <w:rsid w:val="00514008"/>
    <w:rsid w:val="00514CAC"/>
    <w:rsid w:val="00514EBC"/>
    <w:rsid w:val="00515897"/>
    <w:rsid w:val="005158E6"/>
    <w:rsid w:val="005159D5"/>
    <w:rsid w:val="00515D12"/>
    <w:rsid w:val="0051632D"/>
    <w:rsid w:val="00516518"/>
    <w:rsid w:val="00517C8D"/>
    <w:rsid w:val="0052050E"/>
    <w:rsid w:val="00520E89"/>
    <w:rsid w:val="00520F80"/>
    <w:rsid w:val="005217DA"/>
    <w:rsid w:val="005218DF"/>
    <w:rsid w:val="005226AE"/>
    <w:rsid w:val="00522971"/>
    <w:rsid w:val="00523000"/>
    <w:rsid w:val="00523C43"/>
    <w:rsid w:val="00523EEB"/>
    <w:rsid w:val="00524075"/>
    <w:rsid w:val="00524496"/>
    <w:rsid w:val="00524B8B"/>
    <w:rsid w:val="00525CFF"/>
    <w:rsid w:val="00526BB9"/>
    <w:rsid w:val="00526D15"/>
    <w:rsid w:val="00527163"/>
    <w:rsid w:val="005271C5"/>
    <w:rsid w:val="00527664"/>
    <w:rsid w:val="0053006F"/>
    <w:rsid w:val="00530E70"/>
    <w:rsid w:val="005321DE"/>
    <w:rsid w:val="00532219"/>
    <w:rsid w:val="00532CC8"/>
    <w:rsid w:val="00532DEB"/>
    <w:rsid w:val="005333A1"/>
    <w:rsid w:val="00533735"/>
    <w:rsid w:val="00534F98"/>
    <w:rsid w:val="00535683"/>
    <w:rsid w:val="00537108"/>
    <w:rsid w:val="00537144"/>
    <w:rsid w:val="00537843"/>
    <w:rsid w:val="00540453"/>
    <w:rsid w:val="00540596"/>
    <w:rsid w:val="00541425"/>
    <w:rsid w:val="00541537"/>
    <w:rsid w:val="00543545"/>
    <w:rsid w:val="00544132"/>
    <w:rsid w:val="005448FD"/>
    <w:rsid w:val="0054637C"/>
    <w:rsid w:val="00546B30"/>
    <w:rsid w:val="00546D41"/>
    <w:rsid w:val="00547BB4"/>
    <w:rsid w:val="00550538"/>
    <w:rsid w:val="005509A9"/>
    <w:rsid w:val="00550B23"/>
    <w:rsid w:val="00550D00"/>
    <w:rsid w:val="00550DD3"/>
    <w:rsid w:val="005510B8"/>
    <w:rsid w:val="00551294"/>
    <w:rsid w:val="005513B6"/>
    <w:rsid w:val="00551426"/>
    <w:rsid w:val="005515B8"/>
    <w:rsid w:val="00551FFF"/>
    <w:rsid w:val="005521C3"/>
    <w:rsid w:val="0055293E"/>
    <w:rsid w:val="00552B8D"/>
    <w:rsid w:val="005531D9"/>
    <w:rsid w:val="00553CEB"/>
    <w:rsid w:val="00553D20"/>
    <w:rsid w:val="00554044"/>
    <w:rsid w:val="0055472E"/>
    <w:rsid w:val="00554C09"/>
    <w:rsid w:val="00555EC7"/>
    <w:rsid w:val="00556058"/>
    <w:rsid w:val="005565D9"/>
    <w:rsid w:val="00557065"/>
    <w:rsid w:val="00557461"/>
    <w:rsid w:val="00560F3E"/>
    <w:rsid w:val="005611AF"/>
    <w:rsid w:val="0056254A"/>
    <w:rsid w:val="00563DA3"/>
    <w:rsid w:val="00563F6C"/>
    <w:rsid w:val="005644B7"/>
    <w:rsid w:val="00564514"/>
    <w:rsid w:val="00564672"/>
    <w:rsid w:val="00564E38"/>
    <w:rsid w:val="00564E62"/>
    <w:rsid w:val="00565C6E"/>
    <w:rsid w:val="00566111"/>
    <w:rsid w:val="00566305"/>
    <w:rsid w:val="005663D8"/>
    <w:rsid w:val="0056656D"/>
    <w:rsid w:val="00566B17"/>
    <w:rsid w:val="00566DDC"/>
    <w:rsid w:val="00566E25"/>
    <w:rsid w:val="00567305"/>
    <w:rsid w:val="00567FC8"/>
    <w:rsid w:val="00570356"/>
    <w:rsid w:val="00571A61"/>
    <w:rsid w:val="00572273"/>
    <w:rsid w:val="005722F5"/>
    <w:rsid w:val="00572B24"/>
    <w:rsid w:val="00572BCD"/>
    <w:rsid w:val="00572BDE"/>
    <w:rsid w:val="00573678"/>
    <w:rsid w:val="005736C6"/>
    <w:rsid w:val="005736FF"/>
    <w:rsid w:val="005740F2"/>
    <w:rsid w:val="0057426D"/>
    <w:rsid w:val="005744E0"/>
    <w:rsid w:val="00574519"/>
    <w:rsid w:val="005745BA"/>
    <w:rsid w:val="0057485B"/>
    <w:rsid w:val="00574F38"/>
    <w:rsid w:val="00574FB2"/>
    <w:rsid w:val="005756FF"/>
    <w:rsid w:val="00575A9B"/>
    <w:rsid w:val="005764A4"/>
    <w:rsid w:val="005771D1"/>
    <w:rsid w:val="00577B83"/>
    <w:rsid w:val="00577F1F"/>
    <w:rsid w:val="0058034D"/>
    <w:rsid w:val="00581582"/>
    <w:rsid w:val="00581858"/>
    <w:rsid w:val="00582209"/>
    <w:rsid w:val="005830CF"/>
    <w:rsid w:val="0058331D"/>
    <w:rsid w:val="00583BA2"/>
    <w:rsid w:val="00583CE9"/>
    <w:rsid w:val="00584184"/>
    <w:rsid w:val="00584783"/>
    <w:rsid w:val="00585631"/>
    <w:rsid w:val="00585C14"/>
    <w:rsid w:val="00585EC0"/>
    <w:rsid w:val="005867B0"/>
    <w:rsid w:val="00587745"/>
    <w:rsid w:val="00587962"/>
    <w:rsid w:val="00587AB5"/>
    <w:rsid w:val="00587D5A"/>
    <w:rsid w:val="005911E1"/>
    <w:rsid w:val="00591DB4"/>
    <w:rsid w:val="00592043"/>
    <w:rsid w:val="00592B6A"/>
    <w:rsid w:val="00592DD2"/>
    <w:rsid w:val="005930FA"/>
    <w:rsid w:val="005943F1"/>
    <w:rsid w:val="0059447A"/>
    <w:rsid w:val="00594B43"/>
    <w:rsid w:val="00594B8C"/>
    <w:rsid w:val="005950E3"/>
    <w:rsid w:val="00595245"/>
    <w:rsid w:val="00595E99"/>
    <w:rsid w:val="005961CF"/>
    <w:rsid w:val="0059692A"/>
    <w:rsid w:val="00597E0E"/>
    <w:rsid w:val="005A07E4"/>
    <w:rsid w:val="005A1542"/>
    <w:rsid w:val="005A1A9C"/>
    <w:rsid w:val="005A1B82"/>
    <w:rsid w:val="005A2301"/>
    <w:rsid w:val="005A24F4"/>
    <w:rsid w:val="005A2CE7"/>
    <w:rsid w:val="005A2D17"/>
    <w:rsid w:val="005A306A"/>
    <w:rsid w:val="005A3D40"/>
    <w:rsid w:val="005A464F"/>
    <w:rsid w:val="005A494F"/>
    <w:rsid w:val="005A49C2"/>
    <w:rsid w:val="005A54A5"/>
    <w:rsid w:val="005A56AA"/>
    <w:rsid w:val="005A6ABC"/>
    <w:rsid w:val="005A70FA"/>
    <w:rsid w:val="005A7755"/>
    <w:rsid w:val="005A7E89"/>
    <w:rsid w:val="005B05B8"/>
    <w:rsid w:val="005B05D0"/>
    <w:rsid w:val="005B0810"/>
    <w:rsid w:val="005B0AFD"/>
    <w:rsid w:val="005B22CF"/>
    <w:rsid w:val="005B244E"/>
    <w:rsid w:val="005B278B"/>
    <w:rsid w:val="005B2CAE"/>
    <w:rsid w:val="005B3FC2"/>
    <w:rsid w:val="005B4906"/>
    <w:rsid w:val="005B519B"/>
    <w:rsid w:val="005B56AC"/>
    <w:rsid w:val="005B6791"/>
    <w:rsid w:val="005B68AF"/>
    <w:rsid w:val="005B6C1F"/>
    <w:rsid w:val="005B725D"/>
    <w:rsid w:val="005B7382"/>
    <w:rsid w:val="005B75DB"/>
    <w:rsid w:val="005B7B53"/>
    <w:rsid w:val="005B7B64"/>
    <w:rsid w:val="005B7D55"/>
    <w:rsid w:val="005C142E"/>
    <w:rsid w:val="005C1522"/>
    <w:rsid w:val="005C15B9"/>
    <w:rsid w:val="005C1F42"/>
    <w:rsid w:val="005C21C3"/>
    <w:rsid w:val="005C2606"/>
    <w:rsid w:val="005C285E"/>
    <w:rsid w:val="005C2C29"/>
    <w:rsid w:val="005C2F98"/>
    <w:rsid w:val="005C3160"/>
    <w:rsid w:val="005C35E0"/>
    <w:rsid w:val="005C35F5"/>
    <w:rsid w:val="005C3752"/>
    <w:rsid w:val="005C39F7"/>
    <w:rsid w:val="005C3B28"/>
    <w:rsid w:val="005C43FE"/>
    <w:rsid w:val="005C4402"/>
    <w:rsid w:val="005C48A0"/>
    <w:rsid w:val="005C51CF"/>
    <w:rsid w:val="005C54C0"/>
    <w:rsid w:val="005C6484"/>
    <w:rsid w:val="005C65DE"/>
    <w:rsid w:val="005C6991"/>
    <w:rsid w:val="005C6EB3"/>
    <w:rsid w:val="005D0DC7"/>
    <w:rsid w:val="005D2C10"/>
    <w:rsid w:val="005D3371"/>
    <w:rsid w:val="005D3FFE"/>
    <w:rsid w:val="005D41FD"/>
    <w:rsid w:val="005D4318"/>
    <w:rsid w:val="005D46D1"/>
    <w:rsid w:val="005D5034"/>
    <w:rsid w:val="005D553E"/>
    <w:rsid w:val="005D5639"/>
    <w:rsid w:val="005D5CC0"/>
    <w:rsid w:val="005D690D"/>
    <w:rsid w:val="005D6D6D"/>
    <w:rsid w:val="005D6F27"/>
    <w:rsid w:val="005D6FE4"/>
    <w:rsid w:val="005D7995"/>
    <w:rsid w:val="005E093B"/>
    <w:rsid w:val="005E0999"/>
    <w:rsid w:val="005E0FCD"/>
    <w:rsid w:val="005E10B7"/>
    <w:rsid w:val="005E1191"/>
    <w:rsid w:val="005E11EB"/>
    <w:rsid w:val="005E1409"/>
    <w:rsid w:val="005E172A"/>
    <w:rsid w:val="005E1D74"/>
    <w:rsid w:val="005E255D"/>
    <w:rsid w:val="005E28D3"/>
    <w:rsid w:val="005E2B9F"/>
    <w:rsid w:val="005E2C81"/>
    <w:rsid w:val="005E2E8C"/>
    <w:rsid w:val="005E3881"/>
    <w:rsid w:val="005E440C"/>
    <w:rsid w:val="005E4D8F"/>
    <w:rsid w:val="005E519D"/>
    <w:rsid w:val="005E5355"/>
    <w:rsid w:val="005E53FF"/>
    <w:rsid w:val="005E5BB8"/>
    <w:rsid w:val="005E5C83"/>
    <w:rsid w:val="005E65A2"/>
    <w:rsid w:val="005E684C"/>
    <w:rsid w:val="005E6B16"/>
    <w:rsid w:val="005E6B90"/>
    <w:rsid w:val="005E6D3C"/>
    <w:rsid w:val="005E6F13"/>
    <w:rsid w:val="005E7003"/>
    <w:rsid w:val="005E71D0"/>
    <w:rsid w:val="005E7800"/>
    <w:rsid w:val="005E7B92"/>
    <w:rsid w:val="005F0DE8"/>
    <w:rsid w:val="005F149B"/>
    <w:rsid w:val="005F1999"/>
    <w:rsid w:val="005F26DE"/>
    <w:rsid w:val="005F26F8"/>
    <w:rsid w:val="005F2887"/>
    <w:rsid w:val="005F2F2C"/>
    <w:rsid w:val="005F31C2"/>
    <w:rsid w:val="005F3753"/>
    <w:rsid w:val="005F3C55"/>
    <w:rsid w:val="005F3D8B"/>
    <w:rsid w:val="005F48B4"/>
    <w:rsid w:val="005F4C14"/>
    <w:rsid w:val="005F5930"/>
    <w:rsid w:val="005F5A5C"/>
    <w:rsid w:val="005F5FCE"/>
    <w:rsid w:val="006002E7"/>
    <w:rsid w:val="006006F0"/>
    <w:rsid w:val="006009CD"/>
    <w:rsid w:val="00601474"/>
    <w:rsid w:val="0060147E"/>
    <w:rsid w:val="00601544"/>
    <w:rsid w:val="00603FFC"/>
    <w:rsid w:val="00604A96"/>
    <w:rsid w:val="00604AD2"/>
    <w:rsid w:val="00604E10"/>
    <w:rsid w:val="00604E65"/>
    <w:rsid w:val="00604FAC"/>
    <w:rsid w:val="006051EF"/>
    <w:rsid w:val="00605E08"/>
    <w:rsid w:val="00607A21"/>
    <w:rsid w:val="00607D30"/>
    <w:rsid w:val="00607FF7"/>
    <w:rsid w:val="006106C0"/>
    <w:rsid w:val="006108AF"/>
    <w:rsid w:val="00610FDC"/>
    <w:rsid w:val="0061111A"/>
    <w:rsid w:val="0061120D"/>
    <w:rsid w:val="006119A1"/>
    <w:rsid w:val="006119C5"/>
    <w:rsid w:val="00611D27"/>
    <w:rsid w:val="00611F83"/>
    <w:rsid w:val="006123C7"/>
    <w:rsid w:val="006127D7"/>
    <w:rsid w:val="006129A2"/>
    <w:rsid w:val="0061324E"/>
    <w:rsid w:val="0061366F"/>
    <w:rsid w:val="00613B91"/>
    <w:rsid w:val="00613C43"/>
    <w:rsid w:val="00614391"/>
    <w:rsid w:val="00614517"/>
    <w:rsid w:val="006149D7"/>
    <w:rsid w:val="006165EF"/>
    <w:rsid w:val="00616881"/>
    <w:rsid w:val="00616D07"/>
    <w:rsid w:val="006174BE"/>
    <w:rsid w:val="006203DF"/>
    <w:rsid w:val="006204F0"/>
    <w:rsid w:val="00620B0E"/>
    <w:rsid w:val="00620BC9"/>
    <w:rsid w:val="00620D8A"/>
    <w:rsid w:val="00621124"/>
    <w:rsid w:val="00621295"/>
    <w:rsid w:val="006216B0"/>
    <w:rsid w:val="00621701"/>
    <w:rsid w:val="006219C1"/>
    <w:rsid w:val="00621E0F"/>
    <w:rsid w:val="00622793"/>
    <w:rsid w:val="00622D74"/>
    <w:rsid w:val="0062314B"/>
    <w:rsid w:val="00623871"/>
    <w:rsid w:val="00623F2B"/>
    <w:rsid w:val="00624704"/>
    <w:rsid w:val="00625271"/>
    <w:rsid w:val="00625C5F"/>
    <w:rsid w:val="00625F42"/>
    <w:rsid w:val="0062603E"/>
    <w:rsid w:val="00626698"/>
    <w:rsid w:val="00626ADE"/>
    <w:rsid w:val="00626F2E"/>
    <w:rsid w:val="0062714A"/>
    <w:rsid w:val="0062725C"/>
    <w:rsid w:val="00627D17"/>
    <w:rsid w:val="00627DBD"/>
    <w:rsid w:val="00630065"/>
    <w:rsid w:val="006301EC"/>
    <w:rsid w:val="006307F6"/>
    <w:rsid w:val="006313B7"/>
    <w:rsid w:val="00631447"/>
    <w:rsid w:val="00631914"/>
    <w:rsid w:val="0063201D"/>
    <w:rsid w:val="00633542"/>
    <w:rsid w:val="00633550"/>
    <w:rsid w:val="00633CA0"/>
    <w:rsid w:val="00635406"/>
    <w:rsid w:val="006359E8"/>
    <w:rsid w:val="00636000"/>
    <w:rsid w:val="0063623D"/>
    <w:rsid w:val="00636406"/>
    <w:rsid w:val="006366F8"/>
    <w:rsid w:val="00636AAC"/>
    <w:rsid w:val="00636CED"/>
    <w:rsid w:val="00637BFD"/>
    <w:rsid w:val="00637CA7"/>
    <w:rsid w:val="00640044"/>
    <w:rsid w:val="00640906"/>
    <w:rsid w:val="00640B27"/>
    <w:rsid w:val="00643085"/>
    <w:rsid w:val="0064384F"/>
    <w:rsid w:val="006443AC"/>
    <w:rsid w:val="00644845"/>
    <w:rsid w:val="00645076"/>
    <w:rsid w:val="00645DD9"/>
    <w:rsid w:val="00646035"/>
    <w:rsid w:val="006465CB"/>
    <w:rsid w:val="006475B3"/>
    <w:rsid w:val="00647899"/>
    <w:rsid w:val="006504F2"/>
    <w:rsid w:val="006507AD"/>
    <w:rsid w:val="00650A3D"/>
    <w:rsid w:val="00650B8A"/>
    <w:rsid w:val="00650BDB"/>
    <w:rsid w:val="00650E0A"/>
    <w:rsid w:val="00652B08"/>
    <w:rsid w:val="00652B26"/>
    <w:rsid w:val="00652EB9"/>
    <w:rsid w:val="00653233"/>
    <w:rsid w:val="0065367F"/>
    <w:rsid w:val="00653956"/>
    <w:rsid w:val="00653A28"/>
    <w:rsid w:val="00653C2E"/>
    <w:rsid w:val="00653F61"/>
    <w:rsid w:val="006542AB"/>
    <w:rsid w:val="0065488D"/>
    <w:rsid w:val="00654CDE"/>
    <w:rsid w:val="00654E00"/>
    <w:rsid w:val="00655009"/>
    <w:rsid w:val="0065550F"/>
    <w:rsid w:val="00655633"/>
    <w:rsid w:val="0065669C"/>
    <w:rsid w:val="006567C2"/>
    <w:rsid w:val="006568E0"/>
    <w:rsid w:val="00656D0E"/>
    <w:rsid w:val="006573E1"/>
    <w:rsid w:val="00657AE5"/>
    <w:rsid w:val="00657E8E"/>
    <w:rsid w:val="00660047"/>
    <w:rsid w:val="00660A53"/>
    <w:rsid w:val="00660DAF"/>
    <w:rsid w:val="00660F84"/>
    <w:rsid w:val="00660F88"/>
    <w:rsid w:val="00661220"/>
    <w:rsid w:val="0066148A"/>
    <w:rsid w:val="00661F04"/>
    <w:rsid w:val="00662C41"/>
    <w:rsid w:val="006637CF"/>
    <w:rsid w:val="00664246"/>
    <w:rsid w:val="00664BC1"/>
    <w:rsid w:val="00664E77"/>
    <w:rsid w:val="0066505E"/>
    <w:rsid w:val="00665522"/>
    <w:rsid w:val="00665AE8"/>
    <w:rsid w:val="00667280"/>
    <w:rsid w:val="006675DB"/>
    <w:rsid w:val="00667670"/>
    <w:rsid w:val="00667B32"/>
    <w:rsid w:val="00667D48"/>
    <w:rsid w:val="00670129"/>
    <w:rsid w:val="00670582"/>
    <w:rsid w:val="0067085C"/>
    <w:rsid w:val="00670BBA"/>
    <w:rsid w:val="00670FD4"/>
    <w:rsid w:val="00671140"/>
    <w:rsid w:val="0067151E"/>
    <w:rsid w:val="006722D0"/>
    <w:rsid w:val="00672D7A"/>
    <w:rsid w:val="00672DBE"/>
    <w:rsid w:val="00674019"/>
    <w:rsid w:val="0067409B"/>
    <w:rsid w:val="00674D2C"/>
    <w:rsid w:val="00675B27"/>
    <w:rsid w:val="006769CF"/>
    <w:rsid w:val="00676BAA"/>
    <w:rsid w:val="00676D86"/>
    <w:rsid w:val="00676F35"/>
    <w:rsid w:val="006802C7"/>
    <w:rsid w:val="006805DC"/>
    <w:rsid w:val="006806D2"/>
    <w:rsid w:val="0068075E"/>
    <w:rsid w:val="00680818"/>
    <w:rsid w:val="00680D0C"/>
    <w:rsid w:val="00682E31"/>
    <w:rsid w:val="006832CA"/>
    <w:rsid w:val="00683935"/>
    <w:rsid w:val="00683FA5"/>
    <w:rsid w:val="00684B81"/>
    <w:rsid w:val="00684F73"/>
    <w:rsid w:val="00685DF3"/>
    <w:rsid w:val="0068608A"/>
    <w:rsid w:val="006860B1"/>
    <w:rsid w:val="00687158"/>
    <w:rsid w:val="00687242"/>
    <w:rsid w:val="0068775C"/>
    <w:rsid w:val="006877E0"/>
    <w:rsid w:val="00687810"/>
    <w:rsid w:val="00687CD8"/>
    <w:rsid w:val="00687E3A"/>
    <w:rsid w:val="00690EB3"/>
    <w:rsid w:val="00691998"/>
    <w:rsid w:val="00691CDF"/>
    <w:rsid w:val="00691E06"/>
    <w:rsid w:val="006922E8"/>
    <w:rsid w:val="00692FB2"/>
    <w:rsid w:val="00693373"/>
    <w:rsid w:val="00694228"/>
    <w:rsid w:val="00694602"/>
    <w:rsid w:val="00694A1C"/>
    <w:rsid w:val="00695E50"/>
    <w:rsid w:val="00695EB6"/>
    <w:rsid w:val="00695FC9"/>
    <w:rsid w:val="006961A7"/>
    <w:rsid w:val="00696EEC"/>
    <w:rsid w:val="00696F66"/>
    <w:rsid w:val="006971AB"/>
    <w:rsid w:val="00697218"/>
    <w:rsid w:val="00697374"/>
    <w:rsid w:val="006A0C1A"/>
    <w:rsid w:val="006A0F8F"/>
    <w:rsid w:val="006A2B21"/>
    <w:rsid w:val="006A2F17"/>
    <w:rsid w:val="006A318C"/>
    <w:rsid w:val="006A3581"/>
    <w:rsid w:val="006A404E"/>
    <w:rsid w:val="006A427A"/>
    <w:rsid w:val="006A42A9"/>
    <w:rsid w:val="006A4303"/>
    <w:rsid w:val="006A4497"/>
    <w:rsid w:val="006A573D"/>
    <w:rsid w:val="006A58CE"/>
    <w:rsid w:val="006A5960"/>
    <w:rsid w:val="006A5B2E"/>
    <w:rsid w:val="006A5CCC"/>
    <w:rsid w:val="006A63C2"/>
    <w:rsid w:val="006A6B63"/>
    <w:rsid w:val="006A7171"/>
    <w:rsid w:val="006B0601"/>
    <w:rsid w:val="006B062B"/>
    <w:rsid w:val="006B06FB"/>
    <w:rsid w:val="006B1537"/>
    <w:rsid w:val="006B1CE0"/>
    <w:rsid w:val="006B20BB"/>
    <w:rsid w:val="006B2F56"/>
    <w:rsid w:val="006B2F57"/>
    <w:rsid w:val="006B30AE"/>
    <w:rsid w:val="006B39FB"/>
    <w:rsid w:val="006B4ACC"/>
    <w:rsid w:val="006B4BFD"/>
    <w:rsid w:val="006B4C7B"/>
    <w:rsid w:val="006B575C"/>
    <w:rsid w:val="006B5BE0"/>
    <w:rsid w:val="006B5C07"/>
    <w:rsid w:val="006B62D4"/>
    <w:rsid w:val="006B64E5"/>
    <w:rsid w:val="006B68D2"/>
    <w:rsid w:val="006B6EAC"/>
    <w:rsid w:val="006B7005"/>
    <w:rsid w:val="006B7286"/>
    <w:rsid w:val="006B7636"/>
    <w:rsid w:val="006B7E92"/>
    <w:rsid w:val="006C07EA"/>
    <w:rsid w:val="006C0CC7"/>
    <w:rsid w:val="006C0D87"/>
    <w:rsid w:val="006C0F18"/>
    <w:rsid w:val="006C1272"/>
    <w:rsid w:val="006C1BBA"/>
    <w:rsid w:val="006C272E"/>
    <w:rsid w:val="006C273C"/>
    <w:rsid w:val="006C29A3"/>
    <w:rsid w:val="006C2C6B"/>
    <w:rsid w:val="006C33A2"/>
    <w:rsid w:val="006C35A3"/>
    <w:rsid w:val="006C4061"/>
    <w:rsid w:val="006C42ED"/>
    <w:rsid w:val="006C4386"/>
    <w:rsid w:val="006C438A"/>
    <w:rsid w:val="006C4FCF"/>
    <w:rsid w:val="006C5D9D"/>
    <w:rsid w:val="006C606A"/>
    <w:rsid w:val="006C6143"/>
    <w:rsid w:val="006C6436"/>
    <w:rsid w:val="006C679A"/>
    <w:rsid w:val="006C688E"/>
    <w:rsid w:val="006D177A"/>
    <w:rsid w:val="006D1BE2"/>
    <w:rsid w:val="006D1C0E"/>
    <w:rsid w:val="006D2F80"/>
    <w:rsid w:val="006D3368"/>
    <w:rsid w:val="006D37F8"/>
    <w:rsid w:val="006D3A3D"/>
    <w:rsid w:val="006D3EB7"/>
    <w:rsid w:val="006D436E"/>
    <w:rsid w:val="006D49B9"/>
    <w:rsid w:val="006D54DC"/>
    <w:rsid w:val="006D550D"/>
    <w:rsid w:val="006D5685"/>
    <w:rsid w:val="006D59BD"/>
    <w:rsid w:val="006D6058"/>
    <w:rsid w:val="006D60A7"/>
    <w:rsid w:val="006D60BB"/>
    <w:rsid w:val="006D741E"/>
    <w:rsid w:val="006D7605"/>
    <w:rsid w:val="006E0305"/>
    <w:rsid w:val="006E0E69"/>
    <w:rsid w:val="006E15E5"/>
    <w:rsid w:val="006E16D4"/>
    <w:rsid w:val="006E231A"/>
    <w:rsid w:val="006E3EA6"/>
    <w:rsid w:val="006E4BD9"/>
    <w:rsid w:val="006E4C68"/>
    <w:rsid w:val="006E4CD1"/>
    <w:rsid w:val="006E6C2F"/>
    <w:rsid w:val="006E7484"/>
    <w:rsid w:val="006F0BE5"/>
    <w:rsid w:val="006F0C51"/>
    <w:rsid w:val="006F11F7"/>
    <w:rsid w:val="006F179D"/>
    <w:rsid w:val="006F2F20"/>
    <w:rsid w:val="006F355A"/>
    <w:rsid w:val="006F3571"/>
    <w:rsid w:val="006F38CD"/>
    <w:rsid w:val="006F3A15"/>
    <w:rsid w:val="006F3AC2"/>
    <w:rsid w:val="006F4425"/>
    <w:rsid w:val="006F45BF"/>
    <w:rsid w:val="006F46B1"/>
    <w:rsid w:val="006F48AE"/>
    <w:rsid w:val="006F4929"/>
    <w:rsid w:val="006F517F"/>
    <w:rsid w:val="006F56C7"/>
    <w:rsid w:val="006F586D"/>
    <w:rsid w:val="006F5B5C"/>
    <w:rsid w:val="006F641B"/>
    <w:rsid w:val="006F762A"/>
    <w:rsid w:val="007010CE"/>
    <w:rsid w:val="00701935"/>
    <w:rsid w:val="00701AC7"/>
    <w:rsid w:val="00701AE4"/>
    <w:rsid w:val="00701B42"/>
    <w:rsid w:val="00701B63"/>
    <w:rsid w:val="00702CBD"/>
    <w:rsid w:val="007051C5"/>
    <w:rsid w:val="007052B3"/>
    <w:rsid w:val="00705BBB"/>
    <w:rsid w:val="00705D32"/>
    <w:rsid w:val="0070723F"/>
    <w:rsid w:val="007076C6"/>
    <w:rsid w:val="00707E76"/>
    <w:rsid w:val="007102B5"/>
    <w:rsid w:val="0071057B"/>
    <w:rsid w:val="00710651"/>
    <w:rsid w:val="007106E9"/>
    <w:rsid w:val="00710940"/>
    <w:rsid w:val="00710CA9"/>
    <w:rsid w:val="007111E8"/>
    <w:rsid w:val="00711AB3"/>
    <w:rsid w:val="00711D91"/>
    <w:rsid w:val="0071308C"/>
    <w:rsid w:val="007135C1"/>
    <w:rsid w:val="00713662"/>
    <w:rsid w:val="0071424B"/>
    <w:rsid w:val="007144F5"/>
    <w:rsid w:val="007145AE"/>
    <w:rsid w:val="00714CB6"/>
    <w:rsid w:val="00715098"/>
    <w:rsid w:val="00715220"/>
    <w:rsid w:val="00715CD4"/>
    <w:rsid w:val="00715E30"/>
    <w:rsid w:val="007167BE"/>
    <w:rsid w:val="0071747C"/>
    <w:rsid w:val="007174D5"/>
    <w:rsid w:val="00717F98"/>
    <w:rsid w:val="007205BA"/>
    <w:rsid w:val="0072082C"/>
    <w:rsid w:val="00720BA6"/>
    <w:rsid w:val="00720F02"/>
    <w:rsid w:val="0072107F"/>
    <w:rsid w:val="0072108E"/>
    <w:rsid w:val="00721245"/>
    <w:rsid w:val="00721D84"/>
    <w:rsid w:val="00721E4C"/>
    <w:rsid w:val="00722740"/>
    <w:rsid w:val="0072298F"/>
    <w:rsid w:val="0072398B"/>
    <w:rsid w:val="007240F7"/>
    <w:rsid w:val="00724549"/>
    <w:rsid w:val="00724A7F"/>
    <w:rsid w:val="00724D3F"/>
    <w:rsid w:val="007251BC"/>
    <w:rsid w:val="00725654"/>
    <w:rsid w:val="007267B1"/>
    <w:rsid w:val="007271A9"/>
    <w:rsid w:val="007271CF"/>
    <w:rsid w:val="007273FC"/>
    <w:rsid w:val="0073032F"/>
    <w:rsid w:val="00730C82"/>
    <w:rsid w:val="00730F72"/>
    <w:rsid w:val="00731C31"/>
    <w:rsid w:val="00731C4D"/>
    <w:rsid w:val="00731D4C"/>
    <w:rsid w:val="0073272D"/>
    <w:rsid w:val="00732C4D"/>
    <w:rsid w:val="00733120"/>
    <w:rsid w:val="0073362E"/>
    <w:rsid w:val="00733866"/>
    <w:rsid w:val="00733A7B"/>
    <w:rsid w:val="00734551"/>
    <w:rsid w:val="00734E27"/>
    <w:rsid w:val="007354FD"/>
    <w:rsid w:val="00735855"/>
    <w:rsid w:val="0073620D"/>
    <w:rsid w:val="00736433"/>
    <w:rsid w:val="007366E0"/>
    <w:rsid w:val="00736B15"/>
    <w:rsid w:val="00736ED1"/>
    <w:rsid w:val="00737674"/>
    <w:rsid w:val="00737866"/>
    <w:rsid w:val="00737873"/>
    <w:rsid w:val="00741105"/>
    <w:rsid w:val="0074189D"/>
    <w:rsid w:val="00741A81"/>
    <w:rsid w:val="007424C5"/>
    <w:rsid w:val="007428EB"/>
    <w:rsid w:val="007430DE"/>
    <w:rsid w:val="0074362A"/>
    <w:rsid w:val="00743B98"/>
    <w:rsid w:val="00743DA4"/>
    <w:rsid w:val="007446C4"/>
    <w:rsid w:val="00744A41"/>
    <w:rsid w:val="00745268"/>
    <w:rsid w:val="007452C6"/>
    <w:rsid w:val="00745564"/>
    <w:rsid w:val="007460BF"/>
    <w:rsid w:val="00746184"/>
    <w:rsid w:val="00746546"/>
    <w:rsid w:val="00746753"/>
    <w:rsid w:val="00746B50"/>
    <w:rsid w:val="00746C35"/>
    <w:rsid w:val="00747326"/>
    <w:rsid w:val="007476AD"/>
    <w:rsid w:val="007501D6"/>
    <w:rsid w:val="007503D7"/>
    <w:rsid w:val="0075098A"/>
    <w:rsid w:val="00750B71"/>
    <w:rsid w:val="00750BBB"/>
    <w:rsid w:val="007519B2"/>
    <w:rsid w:val="00751F0F"/>
    <w:rsid w:val="007528F2"/>
    <w:rsid w:val="0075319B"/>
    <w:rsid w:val="00753A2E"/>
    <w:rsid w:val="00753E1E"/>
    <w:rsid w:val="007542B4"/>
    <w:rsid w:val="00754A47"/>
    <w:rsid w:val="007556B3"/>
    <w:rsid w:val="0075579E"/>
    <w:rsid w:val="0075667A"/>
    <w:rsid w:val="00756DB2"/>
    <w:rsid w:val="00757651"/>
    <w:rsid w:val="0075774D"/>
    <w:rsid w:val="007578AB"/>
    <w:rsid w:val="00757A55"/>
    <w:rsid w:val="007600B2"/>
    <w:rsid w:val="00760299"/>
    <w:rsid w:val="00760E7F"/>
    <w:rsid w:val="00761734"/>
    <w:rsid w:val="00763558"/>
    <w:rsid w:val="00763D05"/>
    <w:rsid w:val="00763EAC"/>
    <w:rsid w:val="00764108"/>
    <w:rsid w:val="00764817"/>
    <w:rsid w:val="00764832"/>
    <w:rsid w:val="007649DA"/>
    <w:rsid w:val="00764AA5"/>
    <w:rsid w:val="00764B22"/>
    <w:rsid w:val="00764D8F"/>
    <w:rsid w:val="0076527F"/>
    <w:rsid w:val="00765EDF"/>
    <w:rsid w:val="007665DB"/>
    <w:rsid w:val="00766C10"/>
    <w:rsid w:val="00766FDD"/>
    <w:rsid w:val="00767A01"/>
    <w:rsid w:val="00771782"/>
    <w:rsid w:val="00772EDF"/>
    <w:rsid w:val="007743DF"/>
    <w:rsid w:val="00774FDC"/>
    <w:rsid w:val="0077547C"/>
    <w:rsid w:val="007766E9"/>
    <w:rsid w:val="00776B73"/>
    <w:rsid w:val="00776EEB"/>
    <w:rsid w:val="007770A2"/>
    <w:rsid w:val="00777E0C"/>
    <w:rsid w:val="0078026B"/>
    <w:rsid w:val="00780C2B"/>
    <w:rsid w:val="00780D08"/>
    <w:rsid w:val="00780D1E"/>
    <w:rsid w:val="00780DAE"/>
    <w:rsid w:val="007815C9"/>
    <w:rsid w:val="007816CE"/>
    <w:rsid w:val="0078181A"/>
    <w:rsid w:val="0078212A"/>
    <w:rsid w:val="007826F7"/>
    <w:rsid w:val="007829E7"/>
    <w:rsid w:val="00782F99"/>
    <w:rsid w:val="00783DF3"/>
    <w:rsid w:val="0078420D"/>
    <w:rsid w:val="007846C9"/>
    <w:rsid w:val="00784868"/>
    <w:rsid w:val="007850ED"/>
    <w:rsid w:val="007854ED"/>
    <w:rsid w:val="007855A6"/>
    <w:rsid w:val="007856D1"/>
    <w:rsid w:val="007859BB"/>
    <w:rsid w:val="0078626E"/>
    <w:rsid w:val="00786EE0"/>
    <w:rsid w:val="0078706E"/>
    <w:rsid w:val="007900F7"/>
    <w:rsid w:val="00790F34"/>
    <w:rsid w:val="00790FB3"/>
    <w:rsid w:val="007919BA"/>
    <w:rsid w:val="00791A7A"/>
    <w:rsid w:val="00791A9C"/>
    <w:rsid w:val="00791AD7"/>
    <w:rsid w:val="007923F3"/>
    <w:rsid w:val="00792833"/>
    <w:rsid w:val="00792CA3"/>
    <w:rsid w:val="00793040"/>
    <w:rsid w:val="007930D4"/>
    <w:rsid w:val="00793154"/>
    <w:rsid w:val="007959D7"/>
    <w:rsid w:val="00795C42"/>
    <w:rsid w:val="00795C74"/>
    <w:rsid w:val="00796120"/>
    <w:rsid w:val="007970E7"/>
    <w:rsid w:val="00797843"/>
    <w:rsid w:val="0079784D"/>
    <w:rsid w:val="007A0A07"/>
    <w:rsid w:val="007A1F43"/>
    <w:rsid w:val="007A3856"/>
    <w:rsid w:val="007A40DC"/>
    <w:rsid w:val="007A40F9"/>
    <w:rsid w:val="007A4516"/>
    <w:rsid w:val="007A451A"/>
    <w:rsid w:val="007A48DF"/>
    <w:rsid w:val="007A58D3"/>
    <w:rsid w:val="007A760A"/>
    <w:rsid w:val="007A77AC"/>
    <w:rsid w:val="007B0484"/>
    <w:rsid w:val="007B0849"/>
    <w:rsid w:val="007B09F5"/>
    <w:rsid w:val="007B1314"/>
    <w:rsid w:val="007B194D"/>
    <w:rsid w:val="007B1A63"/>
    <w:rsid w:val="007B1BEA"/>
    <w:rsid w:val="007B202D"/>
    <w:rsid w:val="007B25BD"/>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2D85"/>
    <w:rsid w:val="007C2DE5"/>
    <w:rsid w:val="007C2EC7"/>
    <w:rsid w:val="007C3A8D"/>
    <w:rsid w:val="007C3A97"/>
    <w:rsid w:val="007C4AAA"/>
    <w:rsid w:val="007C5DC1"/>
    <w:rsid w:val="007C5E21"/>
    <w:rsid w:val="007C6599"/>
    <w:rsid w:val="007C7BCC"/>
    <w:rsid w:val="007C7CC0"/>
    <w:rsid w:val="007D005F"/>
    <w:rsid w:val="007D00FE"/>
    <w:rsid w:val="007D0105"/>
    <w:rsid w:val="007D0BE1"/>
    <w:rsid w:val="007D1149"/>
    <w:rsid w:val="007D14D9"/>
    <w:rsid w:val="007D14EA"/>
    <w:rsid w:val="007D1554"/>
    <w:rsid w:val="007D15A6"/>
    <w:rsid w:val="007D16F6"/>
    <w:rsid w:val="007D2401"/>
    <w:rsid w:val="007D2788"/>
    <w:rsid w:val="007D2A46"/>
    <w:rsid w:val="007D3340"/>
    <w:rsid w:val="007D34EA"/>
    <w:rsid w:val="007D3BA2"/>
    <w:rsid w:val="007D4529"/>
    <w:rsid w:val="007D50D0"/>
    <w:rsid w:val="007D5B8F"/>
    <w:rsid w:val="007D5E10"/>
    <w:rsid w:val="007D72A2"/>
    <w:rsid w:val="007D75A5"/>
    <w:rsid w:val="007E02FF"/>
    <w:rsid w:val="007E042C"/>
    <w:rsid w:val="007E0A8F"/>
    <w:rsid w:val="007E15A6"/>
    <w:rsid w:val="007E187F"/>
    <w:rsid w:val="007E26EC"/>
    <w:rsid w:val="007E2772"/>
    <w:rsid w:val="007E2B6B"/>
    <w:rsid w:val="007E356E"/>
    <w:rsid w:val="007E367F"/>
    <w:rsid w:val="007E3FE1"/>
    <w:rsid w:val="007E476F"/>
    <w:rsid w:val="007E4D5A"/>
    <w:rsid w:val="007E54D8"/>
    <w:rsid w:val="007E6339"/>
    <w:rsid w:val="007E7FF4"/>
    <w:rsid w:val="007F077D"/>
    <w:rsid w:val="007F0D33"/>
    <w:rsid w:val="007F123F"/>
    <w:rsid w:val="007F17B7"/>
    <w:rsid w:val="007F2826"/>
    <w:rsid w:val="007F2BB4"/>
    <w:rsid w:val="007F2F33"/>
    <w:rsid w:val="007F369D"/>
    <w:rsid w:val="007F38D2"/>
    <w:rsid w:val="007F3C30"/>
    <w:rsid w:val="007F3D51"/>
    <w:rsid w:val="007F3DF0"/>
    <w:rsid w:val="007F48C3"/>
    <w:rsid w:val="007F539E"/>
    <w:rsid w:val="007F5579"/>
    <w:rsid w:val="007F61D2"/>
    <w:rsid w:val="007F6200"/>
    <w:rsid w:val="007F6759"/>
    <w:rsid w:val="007F6F74"/>
    <w:rsid w:val="007F72EF"/>
    <w:rsid w:val="007F77C7"/>
    <w:rsid w:val="008001B5"/>
    <w:rsid w:val="00801965"/>
    <w:rsid w:val="008021A6"/>
    <w:rsid w:val="00802BD3"/>
    <w:rsid w:val="0080309A"/>
    <w:rsid w:val="008036C3"/>
    <w:rsid w:val="00803F45"/>
    <w:rsid w:val="0080473F"/>
    <w:rsid w:val="0080539A"/>
    <w:rsid w:val="0080565A"/>
    <w:rsid w:val="00805785"/>
    <w:rsid w:val="00805F12"/>
    <w:rsid w:val="00805F72"/>
    <w:rsid w:val="00806009"/>
    <w:rsid w:val="0080687C"/>
    <w:rsid w:val="0080743B"/>
    <w:rsid w:val="008075FF"/>
    <w:rsid w:val="00807BC9"/>
    <w:rsid w:val="008107CC"/>
    <w:rsid w:val="00810E3C"/>
    <w:rsid w:val="008110F1"/>
    <w:rsid w:val="00811A3A"/>
    <w:rsid w:val="00811AD3"/>
    <w:rsid w:val="0081299B"/>
    <w:rsid w:val="0081357A"/>
    <w:rsid w:val="008148C4"/>
    <w:rsid w:val="00814B06"/>
    <w:rsid w:val="00814B5E"/>
    <w:rsid w:val="008160CD"/>
    <w:rsid w:val="00816476"/>
    <w:rsid w:val="008167BB"/>
    <w:rsid w:val="00816EB5"/>
    <w:rsid w:val="00817507"/>
    <w:rsid w:val="00817FB1"/>
    <w:rsid w:val="00820930"/>
    <w:rsid w:val="00820ECA"/>
    <w:rsid w:val="008210DC"/>
    <w:rsid w:val="00821E1E"/>
    <w:rsid w:val="00822035"/>
    <w:rsid w:val="008226FF"/>
    <w:rsid w:val="00822D4B"/>
    <w:rsid w:val="00823722"/>
    <w:rsid w:val="008240F0"/>
    <w:rsid w:val="00824F88"/>
    <w:rsid w:val="0082553D"/>
    <w:rsid w:val="00825542"/>
    <w:rsid w:val="008255FB"/>
    <w:rsid w:val="00825871"/>
    <w:rsid w:val="00825E1B"/>
    <w:rsid w:val="00826264"/>
    <w:rsid w:val="00826517"/>
    <w:rsid w:val="0082696E"/>
    <w:rsid w:val="00827637"/>
    <w:rsid w:val="008302BC"/>
    <w:rsid w:val="0083156A"/>
    <w:rsid w:val="0083183D"/>
    <w:rsid w:val="008323B2"/>
    <w:rsid w:val="008327B6"/>
    <w:rsid w:val="00832E8D"/>
    <w:rsid w:val="008344DB"/>
    <w:rsid w:val="00834BC5"/>
    <w:rsid w:val="008371C1"/>
    <w:rsid w:val="00837CE8"/>
    <w:rsid w:val="008401F0"/>
    <w:rsid w:val="008404EF"/>
    <w:rsid w:val="008405D4"/>
    <w:rsid w:val="00840699"/>
    <w:rsid w:val="00840916"/>
    <w:rsid w:val="00841518"/>
    <w:rsid w:val="008415B8"/>
    <w:rsid w:val="00841AFF"/>
    <w:rsid w:val="00842370"/>
    <w:rsid w:val="0084297A"/>
    <w:rsid w:val="00842A70"/>
    <w:rsid w:val="008432FE"/>
    <w:rsid w:val="00843B5E"/>
    <w:rsid w:val="00843BDE"/>
    <w:rsid w:val="00843E7B"/>
    <w:rsid w:val="008440DB"/>
    <w:rsid w:val="008443E0"/>
    <w:rsid w:val="008451A2"/>
    <w:rsid w:val="00845DFE"/>
    <w:rsid w:val="008460D7"/>
    <w:rsid w:val="00846B87"/>
    <w:rsid w:val="0084702A"/>
    <w:rsid w:val="00847341"/>
    <w:rsid w:val="008474B6"/>
    <w:rsid w:val="00847513"/>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604F0"/>
    <w:rsid w:val="008609E9"/>
    <w:rsid w:val="0086116E"/>
    <w:rsid w:val="00861534"/>
    <w:rsid w:val="008615EF"/>
    <w:rsid w:val="008615FA"/>
    <w:rsid w:val="008616D2"/>
    <w:rsid w:val="00861D47"/>
    <w:rsid w:val="0086249B"/>
    <w:rsid w:val="008629E4"/>
    <w:rsid w:val="00862AEE"/>
    <w:rsid w:val="00862DA1"/>
    <w:rsid w:val="008631B3"/>
    <w:rsid w:val="00863E99"/>
    <w:rsid w:val="00864C4E"/>
    <w:rsid w:val="008651C6"/>
    <w:rsid w:val="008653CB"/>
    <w:rsid w:val="0086590B"/>
    <w:rsid w:val="00865B51"/>
    <w:rsid w:val="00865D03"/>
    <w:rsid w:val="00866069"/>
    <w:rsid w:val="00866EE9"/>
    <w:rsid w:val="008670D0"/>
    <w:rsid w:val="008677F2"/>
    <w:rsid w:val="00867C09"/>
    <w:rsid w:val="00870462"/>
    <w:rsid w:val="00870646"/>
    <w:rsid w:val="00871574"/>
    <w:rsid w:val="00871D9E"/>
    <w:rsid w:val="00871E4E"/>
    <w:rsid w:val="00873486"/>
    <w:rsid w:val="00873749"/>
    <w:rsid w:val="00873E4A"/>
    <w:rsid w:val="0087421E"/>
    <w:rsid w:val="00874448"/>
    <w:rsid w:val="00874499"/>
    <w:rsid w:val="008757FF"/>
    <w:rsid w:val="00876251"/>
    <w:rsid w:val="00876540"/>
    <w:rsid w:val="0087674D"/>
    <w:rsid w:val="00876AB1"/>
    <w:rsid w:val="00876B19"/>
    <w:rsid w:val="00880319"/>
    <w:rsid w:val="008803B9"/>
    <w:rsid w:val="00880595"/>
    <w:rsid w:val="00880859"/>
    <w:rsid w:val="00881D0D"/>
    <w:rsid w:val="00881D50"/>
    <w:rsid w:val="00883423"/>
    <w:rsid w:val="00883DD6"/>
    <w:rsid w:val="00883F58"/>
    <w:rsid w:val="0088460D"/>
    <w:rsid w:val="0088527B"/>
    <w:rsid w:val="00885862"/>
    <w:rsid w:val="00886D3D"/>
    <w:rsid w:val="00886EB7"/>
    <w:rsid w:val="00887BBF"/>
    <w:rsid w:val="00890439"/>
    <w:rsid w:val="00891C6B"/>
    <w:rsid w:val="00891F56"/>
    <w:rsid w:val="00892EBF"/>
    <w:rsid w:val="00893832"/>
    <w:rsid w:val="00893D65"/>
    <w:rsid w:val="00893F20"/>
    <w:rsid w:val="00894328"/>
    <w:rsid w:val="008952A8"/>
    <w:rsid w:val="00896A2E"/>
    <w:rsid w:val="008977FE"/>
    <w:rsid w:val="00897A0D"/>
    <w:rsid w:val="00897B4B"/>
    <w:rsid w:val="008A053D"/>
    <w:rsid w:val="008A065B"/>
    <w:rsid w:val="008A15F2"/>
    <w:rsid w:val="008A1B22"/>
    <w:rsid w:val="008A2887"/>
    <w:rsid w:val="008A2FEE"/>
    <w:rsid w:val="008A32AC"/>
    <w:rsid w:val="008A3926"/>
    <w:rsid w:val="008A46B8"/>
    <w:rsid w:val="008A4A2B"/>
    <w:rsid w:val="008A53CE"/>
    <w:rsid w:val="008A6A6F"/>
    <w:rsid w:val="008A6D2A"/>
    <w:rsid w:val="008A6D8A"/>
    <w:rsid w:val="008A6F7B"/>
    <w:rsid w:val="008A7981"/>
    <w:rsid w:val="008A7A37"/>
    <w:rsid w:val="008A7BD4"/>
    <w:rsid w:val="008A7D83"/>
    <w:rsid w:val="008A7E51"/>
    <w:rsid w:val="008B0116"/>
    <w:rsid w:val="008B0C77"/>
    <w:rsid w:val="008B131D"/>
    <w:rsid w:val="008B193E"/>
    <w:rsid w:val="008B238C"/>
    <w:rsid w:val="008B2740"/>
    <w:rsid w:val="008B2CE7"/>
    <w:rsid w:val="008B2D1B"/>
    <w:rsid w:val="008B32DB"/>
    <w:rsid w:val="008B3DB0"/>
    <w:rsid w:val="008B40BD"/>
    <w:rsid w:val="008B43CC"/>
    <w:rsid w:val="008B460C"/>
    <w:rsid w:val="008B5EA9"/>
    <w:rsid w:val="008B6215"/>
    <w:rsid w:val="008B67EB"/>
    <w:rsid w:val="008C088D"/>
    <w:rsid w:val="008C0FE6"/>
    <w:rsid w:val="008C10D4"/>
    <w:rsid w:val="008C1BC3"/>
    <w:rsid w:val="008C3C72"/>
    <w:rsid w:val="008C50FD"/>
    <w:rsid w:val="008C57A6"/>
    <w:rsid w:val="008C5D54"/>
    <w:rsid w:val="008C6656"/>
    <w:rsid w:val="008C69CA"/>
    <w:rsid w:val="008C7114"/>
    <w:rsid w:val="008C7193"/>
    <w:rsid w:val="008C745B"/>
    <w:rsid w:val="008C7620"/>
    <w:rsid w:val="008C7A71"/>
    <w:rsid w:val="008C7CF6"/>
    <w:rsid w:val="008D069D"/>
    <w:rsid w:val="008D0BCD"/>
    <w:rsid w:val="008D0BE2"/>
    <w:rsid w:val="008D1202"/>
    <w:rsid w:val="008D140F"/>
    <w:rsid w:val="008D15C0"/>
    <w:rsid w:val="008D23BE"/>
    <w:rsid w:val="008D25A2"/>
    <w:rsid w:val="008D25F9"/>
    <w:rsid w:val="008D2E2E"/>
    <w:rsid w:val="008D3A5B"/>
    <w:rsid w:val="008D3DEF"/>
    <w:rsid w:val="008D5184"/>
    <w:rsid w:val="008D5AB0"/>
    <w:rsid w:val="008D5C09"/>
    <w:rsid w:val="008D73F7"/>
    <w:rsid w:val="008D74CD"/>
    <w:rsid w:val="008D7F6F"/>
    <w:rsid w:val="008E07D1"/>
    <w:rsid w:val="008E1896"/>
    <w:rsid w:val="008E1B99"/>
    <w:rsid w:val="008E1FCD"/>
    <w:rsid w:val="008E3601"/>
    <w:rsid w:val="008E39EB"/>
    <w:rsid w:val="008E41FD"/>
    <w:rsid w:val="008E420F"/>
    <w:rsid w:val="008E4CC3"/>
    <w:rsid w:val="008E562F"/>
    <w:rsid w:val="008E5DC7"/>
    <w:rsid w:val="008E63FF"/>
    <w:rsid w:val="008E6D71"/>
    <w:rsid w:val="008E7865"/>
    <w:rsid w:val="008E7C4A"/>
    <w:rsid w:val="008F013F"/>
    <w:rsid w:val="008F0EF6"/>
    <w:rsid w:val="008F2742"/>
    <w:rsid w:val="008F27FC"/>
    <w:rsid w:val="008F2A11"/>
    <w:rsid w:val="008F311B"/>
    <w:rsid w:val="008F3277"/>
    <w:rsid w:val="008F3A27"/>
    <w:rsid w:val="008F4352"/>
    <w:rsid w:val="008F4390"/>
    <w:rsid w:val="008F4C63"/>
    <w:rsid w:val="008F50F0"/>
    <w:rsid w:val="008F559D"/>
    <w:rsid w:val="008F5680"/>
    <w:rsid w:val="008F699E"/>
    <w:rsid w:val="008F758C"/>
    <w:rsid w:val="008F7A7C"/>
    <w:rsid w:val="008F7B00"/>
    <w:rsid w:val="009000A7"/>
    <w:rsid w:val="00900295"/>
    <w:rsid w:val="00900898"/>
    <w:rsid w:val="0090094B"/>
    <w:rsid w:val="00900CB5"/>
    <w:rsid w:val="00900D68"/>
    <w:rsid w:val="00900DA3"/>
    <w:rsid w:val="00901309"/>
    <w:rsid w:val="009022B2"/>
    <w:rsid w:val="009022FB"/>
    <w:rsid w:val="0090276E"/>
    <w:rsid w:val="00903991"/>
    <w:rsid w:val="009042CC"/>
    <w:rsid w:val="00904643"/>
    <w:rsid w:val="00904788"/>
    <w:rsid w:val="00904A2F"/>
    <w:rsid w:val="00904BF5"/>
    <w:rsid w:val="0090509E"/>
    <w:rsid w:val="009051D7"/>
    <w:rsid w:val="00905265"/>
    <w:rsid w:val="009068F3"/>
    <w:rsid w:val="00907798"/>
    <w:rsid w:val="00907838"/>
    <w:rsid w:val="00907A3D"/>
    <w:rsid w:val="00910792"/>
    <w:rsid w:val="00910BE7"/>
    <w:rsid w:val="00911299"/>
    <w:rsid w:val="009115F9"/>
    <w:rsid w:val="00911ABC"/>
    <w:rsid w:val="00911CED"/>
    <w:rsid w:val="0091230D"/>
    <w:rsid w:val="009123C7"/>
    <w:rsid w:val="0091286D"/>
    <w:rsid w:val="00912EA2"/>
    <w:rsid w:val="009130A8"/>
    <w:rsid w:val="009133BB"/>
    <w:rsid w:val="0091371A"/>
    <w:rsid w:val="0091374B"/>
    <w:rsid w:val="00913931"/>
    <w:rsid w:val="00913E9C"/>
    <w:rsid w:val="00914A0D"/>
    <w:rsid w:val="0091558C"/>
    <w:rsid w:val="00915952"/>
    <w:rsid w:val="00915A0C"/>
    <w:rsid w:val="00915FF4"/>
    <w:rsid w:val="0091626C"/>
    <w:rsid w:val="00916A28"/>
    <w:rsid w:val="00917525"/>
    <w:rsid w:val="009209BA"/>
    <w:rsid w:val="00920EDE"/>
    <w:rsid w:val="00920F8D"/>
    <w:rsid w:val="0092268C"/>
    <w:rsid w:val="00922859"/>
    <w:rsid w:val="00922DB1"/>
    <w:rsid w:val="00923828"/>
    <w:rsid w:val="00923DA8"/>
    <w:rsid w:val="00923F40"/>
    <w:rsid w:val="00924AB3"/>
    <w:rsid w:val="00924B78"/>
    <w:rsid w:val="00924C54"/>
    <w:rsid w:val="00924D91"/>
    <w:rsid w:val="00924EFC"/>
    <w:rsid w:val="0092522A"/>
    <w:rsid w:val="009268DC"/>
    <w:rsid w:val="00926A49"/>
    <w:rsid w:val="00926F2E"/>
    <w:rsid w:val="00926FAC"/>
    <w:rsid w:val="00927496"/>
    <w:rsid w:val="00927CED"/>
    <w:rsid w:val="009301B1"/>
    <w:rsid w:val="00930940"/>
    <w:rsid w:val="009309AD"/>
    <w:rsid w:val="00930E3C"/>
    <w:rsid w:val="00931265"/>
    <w:rsid w:val="00931E4D"/>
    <w:rsid w:val="00933393"/>
    <w:rsid w:val="0093350E"/>
    <w:rsid w:val="00934DF9"/>
    <w:rsid w:val="00935D7C"/>
    <w:rsid w:val="00935F84"/>
    <w:rsid w:val="00936361"/>
    <w:rsid w:val="00937678"/>
    <w:rsid w:val="00937ED5"/>
    <w:rsid w:val="009407CD"/>
    <w:rsid w:val="00941C71"/>
    <w:rsid w:val="00941DF0"/>
    <w:rsid w:val="0094235A"/>
    <w:rsid w:val="009430A2"/>
    <w:rsid w:val="0094327C"/>
    <w:rsid w:val="0094413F"/>
    <w:rsid w:val="00944340"/>
    <w:rsid w:val="009448E1"/>
    <w:rsid w:val="0094517F"/>
    <w:rsid w:val="00945224"/>
    <w:rsid w:val="00945D18"/>
    <w:rsid w:val="009460C4"/>
    <w:rsid w:val="009464B3"/>
    <w:rsid w:val="00947CAC"/>
    <w:rsid w:val="00950538"/>
    <w:rsid w:val="00950FA6"/>
    <w:rsid w:val="00951A38"/>
    <w:rsid w:val="009520D9"/>
    <w:rsid w:val="009528B0"/>
    <w:rsid w:val="00952B61"/>
    <w:rsid w:val="00952F44"/>
    <w:rsid w:val="00952FAB"/>
    <w:rsid w:val="00953378"/>
    <w:rsid w:val="0095403D"/>
    <w:rsid w:val="00954209"/>
    <w:rsid w:val="0095490E"/>
    <w:rsid w:val="00954BF0"/>
    <w:rsid w:val="009554EE"/>
    <w:rsid w:val="0095583A"/>
    <w:rsid w:val="00955AC0"/>
    <w:rsid w:val="00955DB2"/>
    <w:rsid w:val="00955F30"/>
    <w:rsid w:val="009567DB"/>
    <w:rsid w:val="00956B0F"/>
    <w:rsid w:val="00956F57"/>
    <w:rsid w:val="00956F69"/>
    <w:rsid w:val="00957CA1"/>
    <w:rsid w:val="00960198"/>
    <w:rsid w:val="0096054B"/>
    <w:rsid w:val="009609B1"/>
    <w:rsid w:val="00960E5C"/>
    <w:rsid w:val="0096140C"/>
    <w:rsid w:val="00961699"/>
    <w:rsid w:val="00961A6C"/>
    <w:rsid w:val="00961F4A"/>
    <w:rsid w:val="00962028"/>
    <w:rsid w:val="0096211F"/>
    <w:rsid w:val="00962544"/>
    <w:rsid w:val="009629E5"/>
    <w:rsid w:val="00962C8B"/>
    <w:rsid w:val="009632BC"/>
    <w:rsid w:val="00963794"/>
    <w:rsid w:val="009638A2"/>
    <w:rsid w:val="00963B21"/>
    <w:rsid w:val="00964148"/>
    <w:rsid w:val="0096623F"/>
    <w:rsid w:val="00966873"/>
    <w:rsid w:val="0096731C"/>
    <w:rsid w:val="009677A8"/>
    <w:rsid w:val="00967936"/>
    <w:rsid w:val="00967D06"/>
    <w:rsid w:val="00970771"/>
    <w:rsid w:val="00970E25"/>
    <w:rsid w:val="00971ADA"/>
    <w:rsid w:val="00971C67"/>
    <w:rsid w:val="00972B41"/>
    <w:rsid w:val="00972EB2"/>
    <w:rsid w:val="00973A77"/>
    <w:rsid w:val="00973D1B"/>
    <w:rsid w:val="00973F23"/>
    <w:rsid w:val="00974378"/>
    <w:rsid w:val="00974EDF"/>
    <w:rsid w:val="00975072"/>
    <w:rsid w:val="00975227"/>
    <w:rsid w:val="009754CA"/>
    <w:rsid w:val="00975D90"/>
    <w:rsid w:val="00976375"/>
    <w:rsid w:val="00976A03"/>
    <w:rsid w:val="00977B93"/>
    <w:rsid w:val="00980CA7"/>
    <w:rsid w:val="009814F9"/>
    <w:rsid w:val="00981FEF"/>
    <w:rsid w:val="009834A7"/>
    <w:rsid w:val="00984253"/>
    <w:rsid w:val="0098441B"/>
    <w:rsid w:val="00984704"/>
    <w:rsid w:val="009849A7"/>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D56"/>
    <w:rsid w:val="00997013"/>
    <w:rsid w:val="0099728A"/>
    <w:rsid w:val="00997870"/>
    <w:rsid w:val="009978BB"/>
    <w:rsid w:val="00997BED"/>
    <w:rsid w:val="009A00CC"/>
    <w:rsid w:val="009A0219"/>
    <w:rsid w:val="009A02DC"/>
    <w:rsid w:val="009A04F1"/>
    <w:rsid w:val="009A06F7"/>
    <w:rsid w:val="009A07A8"/>
    <w:rsid w:val="009A10E2"/>
    <w:rsid w:val="009A141E"/>
    <w:rsid w:val="009A24D6"/>
    <w:rsid w:val="009A3443"/>
    <w:rsid w:val="009A3683"/>
    <w:rsid w:val="009A42A3"/>
    <w:rsid w:val="009A4B85"/>
    <w:rsid w:val="009A4E80"/>
    <w:rsid w:val="009A5256"/>
    <w:rsid w:val="009A58B2"/>
    <w:rsid w:val="009A7B08"/>
    <w:rsid w:val="009B01D1"/>
    <w:rsid w:val="009B035C"/>
    <w:rsid w:val="009B03A5"/>
    <w:rsid w:val="009B0410"/>
    <w:rsid w:val="009B0B11"/>
    <w:rsid w:val="009B0E94"/>
    <w:rsid w:val="009B2404"/>
    <w:rsid w:val="009B29BF"/>
    <w:rsid w:val="009B2C5D"/>
    <w:rsid w:val="009B2CD1"/>
    <w:rsid w:val="009B33CB"/>
    <w:rsid w:val="009B3701"/>
    <w:rsid w:val="009B3B35"/>
    <w:rsid w:val="009B490C"/>
    <w:rsid w:val="009B5A61"/>
    <w:rsid w:val="009B5E23"/>
    <w:rsid w:val="009B5E25"/>
    <w:rsid w:val="009B661C"/>
    <w:rsid w:val="009B679E"/>
    <w:rsid w:val="009B6BB2"/>
    <w:rsid w:val="009B6C89"/>
    <w:rsid w:val="009B7367"/>
    <w:rsid w:val="009B782B"/>
    <w:rsid w:val="009B788E"/>
    <w:rsid w:val="009C018E"/>
    <w:rsid w:val="009C0400"/>
    <w:rsid w:val="009C050D"/>
    <w:rsid w:val="009C12C8"/>
    <w:rsid w:val="009C245F"/>
    <w:rsid w:val="009C2D14"/>
    <w:rsid w:val="009C32B2"/>
    <w:rsid w:val="009C39A6"/>
    <w:rsid w:val="009C3AA4"/>
    <w:rsid w:val="009C456C"/>
    <w:rsid w:val="009C478E"/>
    <w:rsid w:val="009C4E76"/>
    <w:rsid w:val="009C4EEB"/>
    <w:rsid w:val="009C545A"/>
    <w:rsid w:val="009C5E5E"/>
    <w:rsid w:val="009C615C"/>
    <w:rsid w:val="009C688A"/>
    <w:rsid w:val="009C7023"/>
    <w:rsid w:val="009C721B"/>
    <w:rsid w:val="009C7848"/>
    <w:rsid w:val="009C7860"/>
    <w:rsid w:val="009C7C2C"/>
    <w:rsid w:val="009D02FA"/>
    <w:rsid w:val="009D0A85"/>
    <w:rsid w:val="009D3820"/>
    <w:rsid w:val="009D40FB"/>
    <w:rsid w:val="009D43A2"/>
    <w:rsid w:val="009D4574"/>
    <w:rsid w:val="009D461E"/>
    <w:rsid w:val="009D7190"/>
    <w:rsid w:val="009D7468"/>
    <w:rsid w:val="009D7614"/>
    <w:rsid w:val="009E0252"/>
    <w:rsid w:val="009E0DCE"/>
    <w:rsid w:val="009E1617"/>
    <w:rsid w:val="009E1ECA"/>
    <w:rsid w:val="009E23B9"/>
    <w:rsid w:val="009E2690"/>
    <w:rsid w:val="009E2D82"/>
    <w:rsid w:val="009E3260"/>
    <w:rsid w:val="009E44EC"/>
    <w:rsid w:val="009E49FC"/>
    <w:rsid w:val="009E51FB"/>
    <w:rsid w:val="009E56C3"/>
    <w:rsid w:val="009E61A7"/>
    <w:rsid w:val="009E659D"/>
    <w:rsid w:val="009E6E61"/>
    <w:rsid w:val="009E78A1"/>
    <w:rsid w:val="009F0BA9"/>
    <w:rsid w:val="009F170E"/>
    <w:rsid w:val="009F18FE"/>
    <w:rsid w:val="009F19E5"/>
    <w:rsid w:val="009F1E40"/>
    <w:rsid w:val="009F1FCC"/>
    <w:rsid w:val="009F2598"/>
    <w:rsid w:val="009F2FC1"/>
    <w:rsid w:val="009F33FA"/>
    <w:rsid w:val="009F3A30"/>
    <w:rsid w:val="009F42B5"/>
    <w:rsid w:val="009F45B1"/>
    <w:rsid w:val="009F61F1"/>
    <w:rsid w:val="009F7001"/>
    <w:rsid w:val="009F717C"/>
    <w:rsid w:val="009F74BD"/>
    <w:rsid w:val="009F7680"/>
    <w:rsid w:val="009F7778"/>
    <w:rsid w:val="009F797F"/>
    <w:rsid w:val="00A00024"/>
    <w:rsid w:val="00A000B4"/>
    <w:rsid w:val="00A000EE"/>
    <w:rsid w:val="00A0085A"/>
    <w:rsid w:val="00A009C3"/>
    <w:rsid w:val="00A0113B"/>
    <w:rsid w:val="00A012D4"/>
    <w:rsid w:val="00A01753"/>
    <w:rsid w:val="00A01925"/>
    <w:rsid w:val="00A01CE0"/>
    <w:rsid w:val="00A02D56"/>
    <w:rsid w:val="00A036FD"/>
    <w:rsid w:val="00A03E27"/>
    <w:rsid w:val="00A04841"/>
    <w:rsid w:val="00A05A65"/>
    <w:rsid w:val="00A0636B"/>
    <w:rsid w:val="00A0751A"/>
    <w:rsid w:val="00A10150"/>
    <w:rsid w:val="00A104C4"/>
    <w:rsid w:val="00A10591"/>
    <w:rsid w:val="00A1135B"/>
    <w:rsid w:val="00A11F60"/>
    <w:rsid w:val="00A124CD"/>
    <w:rsid w:val="00A12A9B"/>
    <w:rsid w:val="00A12C10"/>
    <w:rsid w:val="00A1330F"/>
    <w:rsid w:val="00A13BB8"/>
    <w:rsid w:val="00A1406A"/>
    <w:rsid w:val="00A14657"/>
    <w:rsid w:val="00A14784"/>
    <w:rsid w:val="00A15068"/>
    <w:rsid w:val="00A152F8"/>
    <w:rsid w:val="00A15804"/>
    <w:rsid w:val="00A159D3"/>
    <w:rsid w:val="00A15B80"/>
    <w:rsid w:val="00A15EDD"/>
    <w:rsid w:val="00A16295"/>
    <w:rsid w:val="00A169D9"/>
    <w:rsid w:val="00A16B68"/>
    <w:rsid w:val="00A17339"/>
    <w:rsid w:val="00A17C55"/>
    <w:rsid w:val="00A2053C"/>
    <w:rsid w:val="00A20D27"/>
    <w:rsid w:val="00A20EF0"/>
    <w:rsid w:val="00A20F5F"/>
    <w:rsid w:val="00A216CA"/>
    <w:rsid w:val="00A21B2C"/>
    <w:rsid w:val="00A21C58"/>
    <w:rsid w:val="00A21C7B"/>
    <w:rsid w:val="00A221FE"/>
    <w:rsid w:val="00A2261A"/>
    <w:rsid w:val="00A228E4"/>
    <w:rsid w:val="00A22B7F"/>
    <w:rsid w:val="00A2352D"/>
    <w:rsid w:val="00A2370E"/>
    <w:rsid w:val="00A23786"/>
    <w:rsid w:val="00A23F9F"/>
    <w:rsid w:val="00A24262"/>
    <w:rsid w:val="00A247F4"/>
    <w:rsid w:val="00A24B8F"/>
    <w:rsid w:val="00A25186"/>
    <w:rsid w:val="00A25233"/>
    <w:rsid w:val="00A25423"/>
    <w:rsid w:val="00A25A11"/>
    <w:rsid w:val="00A263B5"/>
    <w:rsid w:val="00A26F8C"/>
    <w:rsid w:val="00A27E53"/>
    <w:rsid w:val="00A30142"/>
    <w:rsid w:val="00A3074F"/>
    <w:rsid w:val="00A30858"/>
    <w:rsid w:val="00A30A45"/>
    <w:rsid w:val="00A30D9E"/>
    <w:rsid w:val="00A3101D"/>
    <w:rsid w:val="00A31682"/>
    <w:rsid w:val="00A31807"/>
    <w:rsid w:val="00A31DC4"/>
    <w:rsid w:val="00A321FC"/>
    <w:rsid w:val="00A3325B"/>
    <w:rsid w:val="00A33D0A"/>
    <w:rsid w:val="00A33FE7"/>
    <w:rsid w:val="00A3457E"/>
    <w:rsid w:val="00A349BE"/>
    <w:rsid w:val="00A34AF7"/>
    <w:rsid w:val="00A34F09"/>
    <w:rsid w:val="00A35256"/>
    <w:rsid w:val="00A35777"/>
    <w:rsid w:val="00A36A97"/>
    <w:rsid w:val="00A37132"/>
    <w:rsid w:val="00A37341"/>
    <w:rsid w:val="00A37551"/>
    <w:rsid w:val="00A37ADE"/>
    <w:rsid w:val="00A401E0"/>
    <w:rsid w:val="00A40382"/>
    <w:rsid w:val="00A411FE"/>
    <w:rsid w:val="00A41972"/>
    <w:rsid w:val="00A41AD8"/>
    <w:rsid w:val="00A41EDC"/>
    <w:rsid w:val="00A42B04"/>
    <w:rsid w:val="00A430D7"/>
    <w:rsid w:val="00A4326C"/>
    <w:rsid w:val="00A43AC7"/>
    <w:rsid w:val="00A43EA1"/>
    <w:rsid w:val="00A446E1"/>
    <w:rsid w:val="00A44C45"/>
    <w:rsid w:val="00A456DB"/>
    <w:rsid w:val="00A457A0"/>
    <w:rsid w:val="00A45E1E"/>
    <w:rsid w:val="00A45F8B"/>
    <w:rsid w:val="00A4643B"/>
    <w:rsid w:val="00A47400"/>
    <w:rsid w:val="00A475D4"/>
    <w:rsid w:val="00A47698"/>
    <w:rsid w:val="00A4773D"/>
    <w:rsid w:val="00A47B77"/>
    <w:rsid w:val="00A47C20"/>
    <w:rsid w:val="00A50E03"/>
    <w:rsid w:val="00A51DE0"/>
    <w:rsid w:val="00A52439"/>
    <w:rsid w:val="00A52975"/>
    <w:rsid w:val="00A52A6F"/>
    <w:rsid w:val="00A52CDC"/>
    <w:rsid w:val="00A53000"/>
    <w:rsid w:val="00A545D5"/>
    <w:rsid w:val="00A547A6"/>
    <w:rsid w:val="00A54AB1"/>
    <w:rsid w:val="00A5506F"/>
    <w:rsid w:val="00A55269"/>
    <w:rsid w:val="00A55B15"/>
    <w:rsid w:val="00A563FB"/>
    <w:rsid w:val="00A565AA"/>
    <w:rsid w:val="00A5698A"/>
    <w:rsid w:val="00A56FF6"/>
    <w:rsid w:val="00A575BE"/>
    <w:rsid w:val="00A57DDC"/>
    <w:rsid w:val="00A57E01"/>
    <w:rsid w:val="00A60D33"/>
    <w:rsid w:val="00A613FE"/>
    <w:rsid w:val="00A616CE"/>
    <w:rsid w:val="00A6326C"/>
    <w:rsid w:val="00A646BA"/>
    <w:rsid w:val="00A6490D"/>
    <w:rsid w:val="00A64B11"/>
    <w:rsid w:val="00A64DAE"/>
    <w:rsid w:val="00A64EEE"/>
    <w:rsid w:val="00A652DB"/>
    <w:rsid w:val="00A66168"/>
    <w:rsid w:val="00A666C6"/>
    <w:rsid w:val="00A67016"/>
    <w:rsid w:val="00A673FC"/>
    <w:rsid w:val="00A6772C"/>
    <w:rsid w:val="00A67C0E"/>
    <w:rsid w:val="00A70054"/>
    <w:rsid w:val="00A70C94"/>
    <w:rsid w:val="00A70EF6"/>
    <w:rsid w:val="00A71173"/>
    <w:rsid w:val="00A72099"/>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FEE"/>
    <w:rsid w:val="00A7663C"/>
    <w:rsid w:val="00A80354"/>
    <w:rsid w:val="00A807B1"/>
    <w:rsid w:val="00A81AB2"/>
    <w:rsid w:val="00A820C3"/>
    <w:rsid w:val="00A82F92"/>
    <w:rsid w:val="00A83ECB"/>
    <w:rsid w:val="00A84D4C"/>
    <w:rsid w:val="00A85EB9"/>
    <w:rsid w:val="00A86331"/>
    <w:rsid w:val="00A86AE5"/>
    <w:rsid w:val="00A87290"/>
    <w:rsid w:val="00A87432"/>
    <w:rsid w:val="00A879F5"/>
    <w:rsid w:val="00A90908"/>
    <w:rsid w:val="00A90B20"/>
    <w:rsid w:val="00A90C9F"/>
    <w:rsid w:val="00A91617"/>
    <w:rsid w:val="00A91B09"/>
    <w:rsid w:val="00A91E59"/>
    <w:rsid w:val="00A9291F"/>
    <w:rsid w:val="00A92ECC"/>
    <w:rsid w:val="00A93307"/>
    <w:rsid w:val="00A93349"/>
    <w:rsid w:val="00A935C0"/>
    <w:rsid w:val="00A93AD6"/>
    <w:rsid w:val="00A93D78"/>
    <w:rsid w:val="00A94013"/>
    <w:rsid w:val="00A94141"/>
    <w:rsid w:val="00A948D4"/>
    <w:rsid w:val="00A952FE"/>
    <w:rsid w:val="00A9735B"/>
    <w:rsid w:val="00A974DC"/>
    <w:rsid w:val="00AA0976"/>
    <w:rsid w:val="00AA121C"/>
    <w:rsid w:val="00AA14E0"/>
    <w:rsid w:val="00AA24D4"/>
    <w:rsid w:val="00AA2890"/>
    <w:rsid w:val="00AA31C6"/>
    <w:rsid w:val="00AA34C2"/>
    <w:rsid w:val="00AA3AF6"/>
    <w:rsid w:val="00AA3FFF"/>
    <w:rsid w:val="00AA4296"/>
    <w:rsid w:val="00AA439B"/>
    <w:rsid w:val="00AA4697"/>
    <w:rsid w:val="00AA4889"/>
    <w:rsid w:val="00AA4A0D"/>
    <w:rsid w:val="00AA50F5"/>
    <w:rsid w:val="00AA5238"/>
    <w:rsid w:val="00AA671D"/>
    <w:rsid w:val="00AA6C76"/>
    <w:rsid w:val="00AA7622"/>
    <w:rsid w:val="00AA7723"/>
    <w:rsid w:val="00AA7818"/>
    <w:rsid w:val="00AB00F3"/>
    <w:rsid w:val="00AB061C"/>
    <w:rsid w:val="00AB0914"/>
    <w:rsid w:val="00AB092D"/>
    <w:rsid w:val="00AB1580"/>
    <w:rsid w:val="00AB1671"/>
    <w:rsid w:val="00AB1689"/>
    <w:rsid w:val="00AB1B39"/>
    <w:rsid w:val="00AB23F9"/>
    <w:rsid w:val="00AB2652"/>
    <w:rsid w:val="00AB2F95"/>
    <w:rsid w:val="00AB38C1"/>
    <w:rsid w:val="00AB3A01"/>
    <w:rsid w:val="00AB4377"/>
    <w:rsid w:val="00AB48FE"/>
    <w:rsid w:val="00AB4AD1"/>
    <w:rsid w:val="00AB51E9"/>
    <w:rsid w:val="00AB53BA"/>
    <w:rsid w:val="00AB558D"/>
    <w:rsid w:val="00AB5705"/>
    <w:rsid w:val="00AB59BB"/>
    <w:rsid w:val="00AB600E"/>
    <w:rsid w:val="00AB6DC2"/>
    <w:rsid w:val="00AB751F"/>
    <w:rsid w:val="00AB7607"/>
    <w:rsid w:val="00AC06C1"/>
    <w:rsid w:val="00AC0863"/>
    <w:rsid w:val="00AC10BD"/>
    <w:rsid w:val="00AC156D"/>
    <w:rsid w:val="00AC248F"/>
    <w:rsid w:val="00AC269B"/>
    <w:rsid w:val="00AC3057"/>
    <w:rsid w:val="00AC313A"/>
    <w:rsid w:val="00AC455E"/>
    <w:rsid w:val="00AC50AC"/>
    <w:rsid w:val="00AC5674"/>
    <w:rsid w:val="00AC682A"/>
    <w:rsid w:val="00AC7F54"/>
    <w:rsid w:val="00AD0355"/>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912"/>
    <w:rsid w:val="00AD6967"/>
    <w:rsid w:val="00AD6C5C"/>
    <w:rsid w:val="00AD7033"/>
    <w:rsid w:val="00AD7BD1"/>
    <w:rsid w:val="00AE029B"/>
    <w:rsid w:val="00AE056B"/>
    <w:rsid w:val="00AE087E"/>
    <w:rsid w:val="00AE0DDC"/>
    <w:rsid w:val="00AE17FA"/>
    <w:rsid w:val="00AE2B30"/>
    <w:rsid w:val="00AE2CBE"/>
    <w:rsid w:val="00AE329A"/>
    <w:rsid w:val="00AE384F"/>
    <w:rsid w:val="00AE3CCD"/>
    <w:rsid w:val="00AE489C"/>
    <w:rsid w:val="00AE4DFA"/>
    <w:rsid w:val="00AE524B"/>
    <w:rsid w:val="00AE5388"/>
    <w:rsid w:val="00AE53B9"/>
    <w:rsid w:val="00AE610B"/>
    <w:rsid w:val="00AE652D"/>
    <w:rsid w:val="00AE65E5"/>
    <w:rsid w:val="00AE7E44"/>
    <w:rsid w:val="00AF0062"/>
    <w:rsid w:val="00AF05AC"/>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941"/>
    <w:rsid w:val="00AF542B"/>
    <w:rsid w:val="00AF5CE0"/>
    <w:rsid w:val="00AF64B5"/>
    <w:rsid w:val="00AF69B5"/>
    <w:rsid w:val="00B001BA"/>
    <w:rsid w:val="00B00485"/>
    <w:rsid w:val="00B00B96"/>
    <w:rsid w:val="00B00BCF"/>
    <w:rsid w:val="00B00BF0"/>
    <w:rsid w:val="00B02026"/>
    <w:rsid w:val="00B027A1"/>
    <w:rsid w:val="00B0320C"/>
    <w:rsid w:val="00B04C60"/>
    <w:rsid w:val="00B05753"/>
    <w:rsid w:val="00B05DB3"/>
    <w:rsid w:val="00B063CD"/>
    <w:rsid w:val="00B06830"/>
    <w:rsid w:val="00B0711D"/>
    <w:rsid w:val="00B0748F"/>
    <w:rsid w:val="00B076B9"/>
    <w:rsid w:val="00B101CA"/>
    <w:rsid w:val="00B1034A"/>
    <w:rsid w:val="00B109CA"/>
    <w:rsid w:val="00B10B36"/>
    <w:rsid w:val="00B117B6"/>
    <w:rsid w:val="00B13420"/>
    <w:rsid w:val="00B135DD"/>
    <w:rsid w:val="00B13935"/>
    <w:rsid w:val="00B139C4"/>
    <w:rsid w:val="00B15000"/>
    <w:rsid w:val="00B1518D"/>
    <w:rsid w:val="00B1584A"/>
    <w:rsid w:val="00B1589A"/>
    <w:rsid w:val="00B15C79"/>
    <w:rsid w:val="00B15D84"/>
    <w:rsid w:val="00B16DD5"/>
    <w:rsid w:val="00B16EEC"/>
    <w:rsid w:val="00B16F52"/>
    <w:rsid w:val="00B17756"/>
    <w:rsid w:val="00B17C3B"/>
    <w:rsid w:val="00B200F0"/>
    <w:rsid w:val="00B20600"/>
    <w:rsid w:val="00B20CC7"/>
    <w:rsid w:val="00B20E30"/>
    <w:rsid w:val="00B21013"/>
    <w:rsid w:val="00B21B0D"/>
    <w:rsid w:val="00B21E40"/>
    <w:rsid w:val="00B22097"/>
    <w:rsid w:val="00B22D86"/>
    <w:rsid w:val="00B24018"/>
    <w:rsid w:val="00B244EE"/>
    <w:rsid w:val="00B24EE7"/>
    <w:rsid w:val="00B2540F"/>
    <w:rsid w:val="00B259A9"/>
    <w:rsid w:val="00B27082"/>
    <w:rsid w:val="00B27116"/>
    <w:rsid w:val="00B30321"/>
    <w:rsid w:val="00B303B0"/>
    <w:rsid w:val="00B30851"/>
    <w:rsid w:val="00B30D4D"/>
    <w:rsid w:val="00B3116B"/>
    <w:rsid w:val="00B31E15"/>
    <w:rsid w:val="00B31E59"/>
    <w:rsid w:val="00B32341"/>
    <w:rsid w:val="00B32445"/>
    <w:rsid w:val="00B32D4D"/>
    <w:rsid w:val="00B332DF"/>
    <w:rsid w:val="00B333E7"/>
    <w:rsid w:val="00B33709"/>
    <w:rsid w:val="00B33DBB"/>
    <w:rsid w:val="00B34021"/>
    <w:rsid w:val="00B34457"/>
    <w:rsid w:val="00B349E1"/>
    <w:rsid w:val="00B35560"/>
    <w:rsid w:val="00B358C0"/>
    <w:rsid w:val="00B36E79"/>
    <w:rsid w:val="00B37736"/>
    <w:rsid w:val="00B37963"/>
    <w:rsid w:val="00B37A48"/>
    <w:rsid w:val="00B408D8"/>
    <w:rsid w:val="00B40AF7"/>
    <w:rsid w:val="00B41748"/>
    <w:rsid w:val="00B425BC"/>
    <w:rsid w:val="00B428FF"/>
    <w:rsid w:val="00B43729"/>
    <w:rsid w:val="00B43B78"/>
    <w:rsid w:val="00B440EB"/>
    <w:rsid w:val="00B446B8"/>
    <w:rsid w:val="00B447A3"/>
    <w:rsid w:val="00B44D92"/>
    <w:rsid w:val="00B4520E"/>
    <w:rsid w:val="00B455C0"/>
    <w:rsid w:val="00B45891"/>
    <w:rsid w:val="00B45BF8"/>
    <w:rsid w:val="00B45EE8"/>
    <w:rsid w:val="00B4628A"/>
    <w:rsid w:val="00B46548"/>
    <w:rsid w:val="00B46D82"/>
    <w:rsid w:val="00B46E03"/>
    <w:rsid w:val="00B47079"/>
    <w:rsid w:val="00B47B62"/>
    <w:rsid w:val="00B47BEE"/>
    <w:rsid w:val="00B504AD"/>
    <w:rsid w:val="00B50AC8"/>
    <w:rsid w:val="00B50D9C"/>
    <w:rsid w:val="00B50E69"/>
    <w:rsid w:val="00B52143"/>
    <w:rsid w:val="00B525B0"/>
    <w:rsid w:val="00B52930"/>
    <w:rsid w:val="00B53111"/>
    <w:rsid w:val="00B5389D"/>
    <w:rsid w:val="00B53C81"/>
    <w:rsid w:val="00B546F5"/>
    <w:rsid w:val="00B54AC3"/>
    <w:rsid w:val="00B55423"/>
    <w:rsid w:val="00B5576D"/>
    <w:rsid w:val="00B55C53"/>
    <w:rsid w:val="00B55FF5"/>
    <w:rsid w:val="00B56BF8"/>
    <w:rsid w:val="00B56C8C"/>
    <w:rsid w:val="00B574FF"/>
    <w:rsid w:val="00B57678"/>
    <w:rsid w:val="00B57A13"/>
    <w:rsid w:val="00B57CDD"/>
    <w:rsid w:val="00B60143"/>
    <w:rsid w:val="00B608FA"/>
    <w:rsid w:val="00B60F94"/>
    <w:rsid w:val="00B61B7D"/>
    <w:rsid w:val="00B61F73"/>
    <w:rsid w:val="00B62014"/>
    <w:rsid w:val="00B62EC8"/>
    <w:rsid w:val="00B62F60"/>
    <w:rsid w:val="00B651DB"/>
    <w:rsid w:val="00B65884"/>
    <w:rsid w:val="00B662C9"/>
    <w:rsid w:val="00B665C8"/>
    <w:rsid w:val="00B66684"/>
    <w:rsid w:val="00B66988"/>
    <w:rsid w:val="00B66B51"/>
    <w:rsid w:val="00B66C10"/>
    <w:rsid w:val="00B67189"/>
    <w:rsid w:val="00B6745C"/>
    <w:rsid w:val="00B67788"/>
    <w:rsid w:val="00B67820"/>
    <w:rsid w:val="00B679CA"/>
    <w:rsid w:val="00B67F94"/>
    <w:rsid w:val="00B708BA"/>
    <w:rsid w:val="00B70B12"/>
    <w:rsid w:val="00B70C55"/>
    <w:rsid w:val="00B71AF9"/>
    <w:rsid w:val="00B71CE2"/>
    <w:rsid w:val="00B72389"/>
    <w:rsid w:val="00B725FD"/>
    <w:rsid w:val="00B729D8"/>
    <w:rsid w:val="00B72A60"/>
    <w:rsid w:val="00B72F49"/>
    <w:rsid w:val="00B72FBB"/>
    <w:rsid w:val="00B73BAC"/>
    <w:rsid w:val="00B74BD9"/>
    <w:rsid w:val="00B74D37"/>
    <w:rsid w:val="00B75694"/>
    <w:rsid w:val="00B75F06"/>
    <w:rsid w:val="00B769F0"/>
    <w:rsid w:val="00B76D84"/>
    <w:rsid w:val="00B76FCE"/>
    <w:rsid w:val="00B77DFE"/>
    <w:rsid w:val="00B80318"/>
    <w:rsid w:val="00B803E4"/>
    <w:rsid w:val="00B810E0"/>
    <w:rsid w:val="00B81E02"/>
    <w:rsid w:val="00B8337A"/>
    <w:rsid w:val="00B834ED"/>
    <w:rsid w:val="00B83538"/>
    <w:rsid w:val="00B84443"/>
    <w:rsid w:val="00B84662"/>
    <w:rsid w:val="00B847DA"/>
    <w:rsid w:val="00B84834"/>
    <w:rsid w:val="00B84A08"/>
    <w:rsid w:val="00B84D15"/>
    <w:rsid w:val="00B87C4B"/>
    <w:rsid w:val="00B87E19"/>
    <w:rsid w:val="00B87EF0"/>
    <w:rsid w:val="00B90602"/>
    <w:rsid w:val="00B90BA0"/>
    <w:rsid w:val="00B913F4"/>
    <w:rsid w:val="00B919F9"/>
    <w:rsid w:val="00B91F60"/>
    <w:rsid w:val="00B935EE"/>
    <w:rsid w:val="00B93884"/>
    <w:rsid w:val="00B93C94"/>
    <w:rsid w:val="00B93D20"/>
    <w:rsid w:val="00B9417E"/>
    <w:rsid w:val="00B9425C"/>
    <w:rsid w:val="00B9478D"/>
    <w:rsid w:val="00B947F6"/>
    <w:rsid w:val="00B94C13"/>
    <w:rsid w:val="00B94EEB"/>
    <w:rsid w:val="00B95A10"/>
    <w:rsid w:val="00B95AE0"/>
    <w:rsid w:val="00B95E7F"/>
    <w:rsid w:val="00B963A1"/>
    <w:rsid w:val="00B96850"/>
    <w:rsid w:val="00B9699E"/>
    <w:rsid w:val="00B97A41"/>
    <w:rsid w:val="00BA0792"/>
    <w:rsid w:val="00BA0D27"/>
    <w:rsid w:val="00BA0EE9"/>
    <w:rsid w:val="00BA10CB"/>
    <w:rsid w:val="00BA14C4"/>
    <w:rsid w:val="00BA1605"/>
    <w:rsid w:val="00BA3046"/>
    <w:rsid w:val="00BA3160"/>
    <w:rsid w:val="00BA329A"/>
    <w:rsid w:val="00BA3579"/>
    <w:rsid w:val="00BA3A88"/>
    <w:rsid w:val="00BA3DDA"/>
    <w:rsid w:val="00BA3F20"/>
    <w:rsid w:val="00BA4A13"/>
    <w:rsid w:val="00BA5A8E"/>
    <w:rsid w:val="00BA5E28"/>
    <w:rsid w:val="00BA6A81"/>
    <w:rsid w:val="00BA7047"/>
    <w:rsid w:val="00BB002A"/>
    <w:rsid w:val="00BB03F4"/>
    <w:rsid w:val="00BB0AFC"/>
    <w:rsid w:val="00BB0B22"/>
    <w:rsid w:val="00BB14A6"/>
    <w:rsid w:val="00BB2062"/>
    <w:rsid w:val="00BB2431"/>
    <w:rsid w:val="00BB2745"/>
    <w:rsid w:val="00BB2DFE"/>
    <w:rsid w:val="00BB3133"/>
    <w:rsid w:val="00BB3192"/>
    <w:rsid w:val="00BB4024"/>
    <w:rsid w:val="00BB48C3"/>
    <w:rsid w:val="00BB591B"/>
    <w:rsid w:val="00BB6812"/>
    <w:rsid w:val="00BB6902"/>
    <w:rsid w:val="00BB6AC8"/>
    <w:rsid w:val="00BB6B94"/>
    <w:rsid w:val="00BB6EB7"/>
    <w:rsid w:val="00BB726D"/>
    <w:rsid w:val="00BB7F0A"/>
    <w:rsid w:val="00BC00E8"/>
    <w:rsid w:val="00BC0B32"/>
    <w:rsid w:val="00BC0CFC"/>
    <w:rsid w:val="00BC0D35"/>
    <w:rsid w:val="00BC15E0"/>
    <w:rsid w:val="00BC178B"/>
    <w:rsid w:val="00BC1C47"/>
    <w:rsid w:val="00BC1D1C"/>
    <w:rsid w:val="00BC2169"/>
    <w:rsid w:val="00BC21E0"/>
    <w:rsid w:val="00BC2657"/>
    <w:rsid w:val="00BC293C"/>
    <w:rsid w:val="00BC3458"/>
    <w:rsid w:val="00BC39AB"/>
    <w:rsid w:val="00BC3A65"/>
    <w:rsid w:val="00BC3C77"/>
    <w:rsid w:val="00BC3DFB"/>
    <w:rsid w:val="00BC4243"/>
    <w:rsid w:val="00BC48C0"/>
    <w:rsid w:val="00BC4CBC"/>
    <w:rsid w:val="00BC5304"/>
    <w:rsid w:val="00BC54FC"/>
    <w:rsid w:val="00BC574E"/>
    <w:rsid w:val="00BC5B5B"/>
    <w:rsid w:val="00BC5DB3"/>
    <w:rsid w:val="00BC6FC0"/>
    <w:rsid w:val="00BC7298"/>
    <w:rsid w:val="00BC7EB7"/>
    <w:rsid w:val="00BD04A9"/>
    <w:rsid w:val="00BD0A5B"/>
    <w:rsid w:val="00BD0B04"/>
    <w:rsid w:val="00BD0D33"/>
    <w:rsid w:val="00BD0EB8"/>
    <w:rsid w:val="00BD0F40"/>
    <w:rsid w:val="00BD12BB"/>
    <w:rsid w:val="00BD1589"/>
    <w:rsid w:val="00BD19EF"/>
    <w:rsid w:val="00BD2353"/>
    <w:rsid w:val="00BD368D"/>
    <w:rsid w:val="00BD3A92"/>
    <w:rsid w:val="00BD3ABE"/>
    <w:rsid w:val="00BD4CE2"/>
    <w:rsid w:val="00BD7736"/>
    <w:rsid w:val="00BD78C6"/>
    <w:rsid w:val="00BD7B5A"/>
    <w:rsid w:val="00BE0588"/>
    <w:rsid w:val="00BE16C0"/>
    <w:rsid w:val="00BE1DF0"/>
    <w:rsid w:val="00BE2069"/>
    <w:rsid w:val="00BE2973"/>
    <w:rsid w:val="00BE2BE2"/>
    <w:rsid w:val="00BE2C9C"/>
    <w:rsid w:val="00BE2CC9"/>
    <w:rsid w:val="00BE395C"/>
    <w:rsid w:val="00BE3BEE"/>
    <w:rsid w:val="00BE4927"/>
    <w:rsid w:val="00BE54D8"/>
    <w:rsid w:val="00BE573D"/>
    <w:rsid w:val="00BE58DF"/>
    <w:rsid w:val="00BE5BF5"/>
    <w:rsid w:val="00BE5C8E"/>
    <w:rsid w:val="00BE62EE"/>
    <w:rsid w:val="00BE6CB6"/>
    <w:rsid w:val="00BE6D27"/>
    <w:rsid w:val="00BE7BA6"/>
    <w:rsid w:val="00BE7C94"/>
    <w:rsid w:val="00BE7EB0"/>
    <w:rsid w:val="00BF0BB3"/>
    <w:rsid w:val="00BF0C5B"/>
    <w:rsid w:val="00BF0F76"/>
    <w:rsid w:val="00BF13BC"/>
    <w:rsid w:val="00BF15E7"/>
    <w:rsid w:val="00BF2D29"/>
    <w:rsid w:val="00BF35C5"/>
    <w:rsid w:val="00BF35FE"/>
    <w:rsid w:val="00BF3830"/>
    <w:rsid w:val="00BF3B8D"/>
    <w:rsid w:val="00BF3BB5"/>
    <w:rsid w:val="00BF4586"/>
    <w:rsid w:val="00BF47E9"/>
    <w:rsid w:val="00BF5897"/>
    <w:rsid w:val="00BF5F2C"/>
    <w:rsid w:val="00BF631F"/>
    <w:rsid w:val="00BF644F"/>
    <w:rsid w:val="00BF69DD"/>
    <w:rsid w:val="00BF6B38"/>
    <w:rsid w:val="00BF6B90"/>
    <w:rsid w:val="00BF725B"/>
    <w:rsid w:val="00BF74E1"/>
    <w:rsid w:val="00BF7946"/>
    <w:rsid w:val="00C001A0"/>
    <w:rsid w:val="00C0025C"/>
    <w:rsid w:val="00C003F8"/>
    <w:rsid w:val="00C005FD"/>
    <w:rsid w:val="00C00B1A"/>
    <w:rsid w:val="00C02A2A"/>
    <w:rsid w:val="00C02B0B"/>
    <w:rsid w:val="00C035A0"/>
    <w:rsid w:val="00C037F0"/>
    <w:rsid w:val="00C03874"/>
    <w:rsid w:val="00C03889"/>
    <w:rsid w:val="00C04BAF"/>
    <w:rsid w:val="00C04E62"/>
    <w:rsid w:val="00C0548A"/>
    <w:rsid w:val="00C057E0"/>
    <w:rsid w:val="00C05EBD"/>
    <w:rsid w:val="00C06A8A"/>
    <w:rsid w:val="00C0796F"/>
    <w:rsid w:val="00C07A7F"/>
    <w:rsid w:val="00C07AE5"/>
    <w:rsid w:val="00C07DB6"/>
    <w:rsid w:val="00C10BAA"/>
    <w:rsid w:val="00C11299"/>
    <w:rsid w:val="00C115B9"/>
    <w:rsid w:val="00C1160A"/>
    <w:rsid w:val="00C11804"/>
    <w:rsid w:val="00C119B9"/>
    <w:rsid w:val="00C11A81"/>
    <w:rsid w:val="00C120E0"/>
    <w:rsid w:val="00C1236B"/>
    <w:rsid w:val="00C12B38"/>
    <w:rsid w:val="00C13430"/>
    <w:rsid w:val="00C136BD"/>
    <w:rsid w:val="00C138B5"/>
    <w:rsid w:val="00C1503C"/>
    <w:rsid w:val="00C15152"/>
    <w:rsid w:val="00C151B9"/>
    <w:rsid w:val="00C153F7"/>
    <w:rsid w:val="00C15501"/>
    <w:rsid w:val="00C15727"/>
    <w:rsid w:val="00C15D18"/>
    <w:rsid w:val="00C1656F"/>
    <w:rsid w:val="00C16E8D"/>
    <w:rsid w:val="00C16F2E"/>
    <w:rsid w:val="00C17601"/>
    <w:rsid w:val="00C17F6D"/>
    <w:rsid w:val="00C17FBC"/>
    <w:rsid w:val="00C20407"/>
    <w:rsid w:val="00C210A5"/>
    <w:rsid w:val="00C228C6"/>
    <w:rsid w:val="00C238B3"/>
    <w:rsid w:val="00C238DD"/>
    <w:rsid w:val="00C239AF"/>
    <w:rsid w:val="00C23A77"/>
    <w:rsid w:val="00C24CA0"/>
    <w:rsid w:val="00C24E67"/>
    <w:rsid w:val="00C250FE"/>
    <w:rsid w:val="00C2569B"/>
    <w:rsid w:val="00C25792"/>
    <w:rsid w:val="00C2626D"/>
    <w:rsid w:val="00C262F1"/>
    <w:rsid w:val="00C274F8"/>
    <w:rsid w:val="00C277A7"/>
    <w:rsid w:val="00C27A24"/>
    <w:rsid w:val="00C27BC4"/>
    <w:rsid w:val="00C27F15"/>
    <w:rsid w:val="00C305C4"/>
    <w:rsid w:val="00C310C3"/>
    <w:rsid w:val="00C31406"/>
    <w:rsid w:val="00C32D4F"/>
    <w:rsid w:val="00C334F8"/>
    <w:rsid w:val="00C33FF6"/>
    <w:rsid w:val="00C35ACE"/>
    <w:rsid w:val="00C36365"/>
    <w:rsid w:val="00C36CFF"/>
    <w:rsid w:val="00C3755C"/>
    <w:rsid w:val="00C37660"/>
    <w:rsid w:val="00C37860"/>
    <w:rsid w:val="00C37DC2"/>
    <w:rsid w:val="00C412CC"/>
    <w:rsid w:val="00C4159A"/>
    <w:rsid w:val="00C41F1B"/>
    <w:rsid w:val="00C4273F"/>
    <w:rsid w:val="00C432A2"/>
    <w:rsid w:val="00C4373B"/>
    <w:rsid w:val="00C4380B"/>
    <w:rsid w:val="00C43C87"/>
    <w:rsid w:val="00C449FD"/>
    <w:rsid w:val="00C44C36"/>
    <w:rsid w:val="00C451AD"/>
    <w:rsid w:val="00C457E1"/>
    <w:rsid w:val="00C45969"/>
    <w:rsid w:val="00C45D81"/>
    <w:rsid w:val="00C46BF0"/>
    <w:rsid w:val="00C46DF9"/>
    <w:rsid w:val="00C473AF"/>
    <w:rsid w:val="00C4792D"/>
    <w:rsid w:val="00C50118"/>
    <w:rsid w:val="00C50B5F"/>
    <w:rsid w:val="00C5127A"/>
    <w:rsid w:val="00C51361"/>
    <w:rsid w:val="00C51A46"/>
    <w:rsid w:val="00C521EB"/>
    <w:rsid w:val="00C5233B"/>
    <w:rsid w:val="00C5247B"/>
    <w:rsid w:val="00C5251F"/>
    <w:rsid w:val="00C52689"/>
    <w:rsid w:val="00C52724"/>
    <w:rsid w:val="00C52A4D"/>
    <w:rsid w:val="00C52AA7"/>
    <w:rsid w:val="00C52E13"/>
    <w:rsid w:val="00C53235"/>
    <w:rsid w:val="00C5354F"/>
    <w:rsid w:val="00C53F4F"/>
    <w:rsid w:val="00C54297"/>
    <w:rsid w:val="00C54A88"/>
    <w:rsid w:val="00C55829"/>
    <w:rsid w:val="00C55ABF"/>
    <w:rsid w:val="00C5642A"/>
    <w:rsid w:val="00C56EE1"/>
    <w:rsid w:val="00C571AF"/>
    <w:rsid w:val="00C6005E"/>
    <w:rsid w:val="00C6059C"/>
    <w:rsid w:val="00C60C43"/>
    <w:rsid w:val="00C61B57"/>
    <w:rsid w:val="00C61F85"/>
    <w:rsid w:val="00C62E15"/>
    <w:rsid w:val="00C63102"/>
    <w:rsid w:val="00C63DCB"/>
    <w:rsid w:val="00C641C5"/>
    <w:rsid w:val="00C6459B"/>
    <w:rsid w:val="00C645E0"/>
    <w:rsid w:val="00C64885"/>
    <w:rsid w:val="00C64CD7"/>
    <w:rsid w:val="00C64D14"/>
    <w:rsid w:val="00C6557D"/>
    <w:rsid w:val="00C655CB"/>
    <w:rsid w:val="00C65F40"/>
    <w:rsid w:val="00C66237"/>
    <w:rsid w:val="00C667C9"/>
    <w:rsid w:val="00C66913"/>
    <w:rsid w:val="00C66B9A"/>
    <w:rsid w:val="00C6755A"/>
    <w:rsid w:val="00C679BB"/>
    <w:rsid w:val="00C67C24"/>
    <w:rsid w:val="00C703CD"/>
    <w:rsid w:val="00C71C32"/>
    <w:rsid w:val="00C71F99"/>
    <w:rsid w:val="00C72081"/>
    <w:rsid w:val="00C7224A"/>
    <w:rsid w:val="00C72E01"/>
    <w:rsid w:val="00C737CA"/>
    <w:rsid w:val="00C738F0"/>
    <w:rsid w:val="00C7435A"/>
    <w:rsid w:val="00C74395"/>
    <w:rsid w:val="00C744D8"/>
    <w:rsid w:val="00C74A57"/>
    <w:rsid w:val="00C74C57"/>
    <w:rsid w:val="00C750C5"/>
    <w:rsid w:val="00C751EF"/>
    <w:rsid w:val="00C76011"/>
    <w:rsid w:val="00C760D2"/>
    <w:rsid w:val="00C7636C"/>
    <w:rsid w:val="00C7676E"/>
    <w:rsid w:val="00C76919"/>
    <w:rsid w:val="00C76B80"/>
    <w:rsid w:val="00C77DBA"/>
    <w:rsid w:val="00C77E5D"/>
    <w:rsid w:val="00C801AD"/>
    <w:rsid w:val="00C806A1"/>
    <w:rsid w:val="00C81486"/>
    <w:rsid w:val="00C8169E"/>
    <w:rsid w:val="00C8283F"/>
    <w:rsid w:val="00C82917"/>
    <w:rsid w:val="00C82FDB"/>
    <w:rsid w:val="00C83235"/>
    <w:rsid w:val="00C8371A"/>
    <w:rsid w:val="00C83727"/>
    <w:rsid w:val="00C83DE3"/>
    <w:rsid w:val="00C83F80"/>
    <w:rsid w:val="00C84257"/>
    <w:rsid w:val="00C8484F"/>
    <w:rsid w:val="00C8509A"/>
    <w:rsid w:val="00C85CCD"/>
    <w:rsid w:val="00C86130"/>
    <w:rsid w:val="00C865DC"/>
    <w:rsid w:val="00C865FC"/>
    <w:rsid w:val="00C86F5A"/>
    <w:rsid w:val="00C86FD5"/>
    <w:rsid w:val="00C8754D"/>
    <w:rsid w:val="00C87642"/>
    <w:rsid w:val="00C87A11"/>
    <w:rsid w:val="00C87ACC"/>
    <w:rsid w:val="00C87D59"/>
    <w:rsid w:val="00C904D2"/>
    <w:rsid w:val="00C90D7F"/>
    <w:rsid w:val="00C920EC"/>
    <w:rsid w:val="00C9229C"/>
    <w:rsid w:val="00C92559"/>
    <w:rsid w:val="00C925F5"/>
    <w:rsid w:val="00C92AE7"/>
    <w:rsid w:val="00C92DB4"/>
    <w:rsid w:val="00C9386C"/>
    <w:rsid w:val="00C93885"/>
    <w:rsid w:val="00C93DAA"/>
    <w:rsid w:val="00C944C4"/>
    <w:rsid w:val="00C95E48"/>
    <w:rsid w:val="00C9676F"/>
    <w:rsid w:val="00C976CE"/>
    <w:rsid w:val="00C97BFC"/>
    <w:rsid w:val="00CA01DA"/>
    <w:rsid w:val="00CA0450"/>
    <w:rsid w:val="00CA04F9"/>
    <w:rsid w:val="00CA0F0D"/>
    <w:rsid w:val="00CA1367"/>
    <w:rsid w:val="00CA1760"/>
    <w:rsid w:val="00CA1E7C"/>
    <w:rsid w:val="00CA25DF"/>
    <w:rsid w:val="00CA27E6"/>
    <w:rsid w:val="00CA27FE"/>
    <w:rsid w:val="00CA2DC2"/>
    <w:rsid w:val="00CA3018"/>
    <w:rsid w:val="00CA3019"/>
    <w:rsid w:val="00CA4250"/>
    <w:rsid w:val="00CA492E"/>
    <w:rsid w:val="00CA4BDE"/>
    <w:rsid w:val="00CA4D25"/>
    <w:rsid w:val="00CA4DF6"/>
    <w:rsid w:val="00CA5796"/>
    <w:rsid w:val="00CA59E4"/>
    <w:rsid w:val="00CA705C"/>
    <w:rsid w:val="00CA72B7"/>
    <w:rsid w:val="00CA7F26"/>
    <w:rsid w:val="00CB1242"/>
    <w:rsid w:val="00CB1F3C"/>
    <w:rsid w:val="00CB1FC3"/>
    <w:rsid w:val="00CB2B83"/>
    <w:rsid w:val="00CB2D82"/>
    <w:rsid w:val="00CB3122"/>
    <w:rsid w:val="00CB3C68"/>
    <w:rsid w:val="00CB3FCB"/>
    <w:rsid w:val="00CB42C1"/>
    <w:rsid w:val="00CB452C"/>
    <w:rsid w:val="00CB4D7D"/>
    <w:rsid w:val="00CB4F0E"/>
    <w:rsid w:val="00CB55B2"/>
    <w:rsid w:val="00CB5991"/>
    <w:rsid w:val="00CB5A40"/>
    <w:rsid w:val="00CB64EA"/>
    <w:rsid w:val="00CB6A01"/>
    <w:rsid w:val="00CB79B4"/>
    <w:rsid w:val="00CC0065"/>
    <w:rsid w:val="00CC0590"/>
    <w:rsid w:val="00CC065E"/>
    <w:rsid w:val="00CC1266"/>
    <w:rsid w:val="00CC1C65"/>
    <w:rsid w:val="00CC1EC7"/>
    <w:rsid w:val="00CC249F"/>
    <w:rsid w:val="00CC29C8"/>
    <w:rsid w:val="00CC2ABC"/>
    <w:rsid w:val="00CC3174"/>
    <w:rsid w:val="00CC3277"/>
    <w:rsid w:val="00CC3442"/>
    <w:rsid w:val="00CC3789"/>
    <w:rsid w:val="00CC390E"/>
    <w:rsid w:val="00CC437C"/>
    <w:rsid w:val="00CC4433"/>
    <w:rsid w:val="00CC4891"/>
    <w:rsid w:val="00CC6133"/>
    <w:rsid w:val="00CC6472"/>
    <w:rsid w:val="00CC66A5"/>
    <w:rsid w:val="00CC7382"/>
    <w:rsid w:val="00CC73F1"/>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E22"/>
    <w:rsid w:val="00CD4E56"/>
    <w:rsid w:val="00CD4E57"/>
    <w:rsid w:val="00CD51EC"/>
    <w:rsid w:val="00CD539D"/>
    <w:rsid w:val="00CD5898"/>
    <w:rsid w:val="00CD5F5D"/>
    <w:rsid w:val="00CD6150"/>
    <w:rsid w:val="00CD6D83"/>
    <w:rsid w:val="00CD7D20"/>
    <w:rsid w:val="00CE01BF"/>
    <w:rsid w:val="00CE0832"/>
    <w:rsid w:val="00CE0BDB"/>
    <w:rsid w:val="00CE0C0C"/>
    <w:rsid w:val="00CE1364"/>
    <w:rsid w:val="00CE175A"/>
    <w:rsid w:val="00CE1BF1"/>
    <w:rsid w:val="00CE1EC9"/>
    <w:rsid w:val="00CE20A2"/>
    <w:rsid w:val="00CE20BE"/>
    <w:rsid w:val="00CE25EC"/>
    <w:rsid w:val="00CE2718"/>
    <w:rsid w:val="00CE2A7E"/>
    <w:rsid w:val="00CE2B30"/>
    <w:rsid w:val="00CE3B7E"/>
    <w:rsid w:val="00CE3E05"/>
    <w:rsid w:val="00CE4343"/>
    <w:rsid w:val="00CE49CC"/>
    <w:rsid w:val="00CE552B"/>
    <w:rsid w:val="00CE5ED0"/>
    <w:rsid w:val="00CE684E"/>
    <w:rsid w:val="00CE6DF1"/>
    <w:rsid w:val="00CE7002"/>
    <w:rsid w:val="00CE7BFA"/>
    <w:rsid w:val="00CF0520"/>
    <w:rsid w:val="00CF109C"/>
    <w:rsid w:val="00CF1B32"/>
    <w:rsid w:val="00CF21C7"/>
    <w:rsid w:val="00CF2642"/>
    <w:rsid w:val="00CF3410"/>
    <w:rsid w:val="00CF34A2"/>
    <w:rsid w:val="00CF3D45"/>
    <w:rsid w:val="00CF3FE4"/>
    <w:rsid w:val="00CF4F4B"/>
    <w:rsid w:val="00CF51B6"/>
    <w:rsid w:val="00CF5879"/>
    <w:rsid w:val="00CF5E5A"/>
    <w:rsid w:val="00CF63F7"/>
    <w:rsid w:val="00CF7934"/>
    <w:rsid w:val="00CF7FF0"/>
    <w:rsid w:val="00D0019E"/>
    <w:rsid w:val="00D003D2"/>
    <w:rsid w:val="00D007BF"/>
    <w:rsid w:val="00D01560"/>
    <w:rsid w:val="00D01A93"/>
    <w:rsid w:val="00D02286"/>
    <w:rsid w:val="00D025FF"/>
    <w:rsid w:val="00D027DC"/>
    <w:rsid w:val="00D031E4"/>
    <w:rsid w:val="00D032C5"/>
    <w:rsid w:val="00D03558"/>
    <w:rsid w:val="00D03989"/>
    <w:rsid w:val="00D03C09"/>
    <w:rsid w:val="00D04431"/>
    <w:rsid w:val="00D0452E"/>
    <w:rsid w:val="00D04587"/>
    <w:rsid w:val="00D047BF"/>
    <w:rsid w:val="00D04CD6"/>
    <w:rsid w:val="00D05393"/>
    <w:rsid w:val="00D06B08"/>
    <w:rsid w:val="00D07991"/>
    <w:rsid w:val="00D079DB"/>
    <w:rsid w:val="00D07E30"/>
    <w:rsid w:val="00D10999"/>
    <w:rsid w:val="00D10F15"/>
    <w:rsid w:val="00D11B74"/>
    <w:rsid w:val="00D12B53"/>
    <w:rsid w:val="00D13491"/>
    <w:rsid w:val="00D13B6D"/>
    <w:rsid w:val="00D145B9"/>
    <w:rsid w:val="00D14B2C"/>
    <w:rsid w:val="00D14C98"/>
    <w:rsid w:val="00D14D50"/>
    <w:rsid w:val="00D14D69"/>
    <w:rsid w:val="00D15089"/>
    <w:rsid w:val="00D15E35"/>
    <w:rsid w:val="00D164CD"/>
    <w:rsid w:val="00D16956"/>
    <w:rsid w:val="00D178D8"/>
    <w:rsid w:val="00D17A5F"/>
    <w:rsid w:val="00D200EE"/>
    <w:rsid w:val="00D2029D"/>
    <w:rsid w:val="00D20492"/>
    <w:rsid w:val="00D207CF"/>
    <w:rsid w:val="00D20B95"/>
    <w:rsid w:val="00D22199"/>
    <w:rsid w:val="00D224D4"/>
    <w:rsid w:val="00D236FE"/>
    <w:rsid w:val="00D24B57"/>
    <w:rsid w:val="00D24D20"/>
    <w:rsid w:val="00D265A8"/>
    <w:rsid w:val="00D26CBD"/>
    <w:rsid w:val="00D26FAC"/>
    <w:rsid w:val="00D271E8"/>
    <w:rsid w:val="00D27B1D"/>
    <w:rsid w:val="00D27F5A"/>
    <w:rsid w:val="00D302F8"/>
    <w:rsid w:val="00D303B2"/>
    <w:rsid w:val="00D30455"/>
    <w:rsid w:val="00D30C11"/>
    <w:rsid w:val="00D30C33"/>
    <w:rsid w:val="00D30DB1"/>
    <w:rsid w:val="00D313CD"/>
    <w:rsid w:val="00D32905"/>
    <w:rsid w:val="00D32D87"/>
    <w:rsid w:val="00D32E5B"/>
    <w:rsid w:val="00D33661"/>
    <w:rsid w:val="00D33EF8"/>
    <w:rsid w:val="00D33F6F"/>
    <w:rsid w:val="00D34072"/>
    <w:rsid w:val="00D3434C"/>
    <w:rsid w:val="00D34FE8"/>
    <w:rsid w:val="00D357B9"/>
    <w:rsid w:val="00D35DC8"/>
    <w:rsid w:val="00D36A7D"/>
    <w:rsid w:val="00D36A98"/>
    <w:rsid w:val="00D36BBA"/>
    <w:rsid w:val="00D36F45"/>
    <w:rsid w:val="00D37342"/>
    <w:rsid w:val="00D3789C"/>
    <w:rsid w:val="00D379C5"/>
    <w:rsid w:val="00D41569"/>
    <w:rsid w:val="00D415FC"/>
    <w:rsid w:val="00D42024"/>
    <w:rsid w:val="00D42762"/>
    <w:rsid w:val="00D44603"/>
    <w:rsid w:val="00D46118"/>
    <w:rsid w:val="00D463B7"/>
    <w:rsid w:val="00D46E3D"/>
    <w:rsid w:val="00D47F8E"/>
    <w:rsid w:val="00D47FB1"/>
    <w:rsid w:val="00D5089C"/>
    <w:rsid w:val="00D51814"/>
    <w:rsid w:val="00D51BFC"/>
    <w:rsid w:val="00D53BB1"/>
    <w:rsid w:val="00D53DE1"/>
    <w:rsid w:val="00D53E5C"/>
    <w:rsid w:val="00D5455D"/>
    <w:rsid w:val="00D549F3"/>
    <w:rsid w:val="00D54D5A"/>
    <w:rsid w:val="00D55775"/>
    <w:rsid w:val="00D55BC2"/>
    <w:rsid w:val="00D55F59"/>
    <w:rsid w:val="00D56F38"/>
    <w:rsid w:val="00D578C5"/>
    <w:rsid w:val="00D57B89"/>
    <w:rsid w:val="00D57C7C"/>
    <w:rsid w:val="00D57D56"/>
    <w:rsid w:val="00D57EF8"/>
    <w:rsid w:val="00D617C1"/>
    <w:rsid w:val="00D61922"/>
    <w:rsid w:val="00D61B41"/>
    <w:rsid w:val="00D6211B"/>
    <w:rsid w:val="00D62563"/>
    <w:rsid w:val="00D626F5"/>
    <w:rsid w:val="00D62F65"/>
    <w:rsid w:val="00D63106"/>
    <w:rsid w:val="00D632B1"/>
    <w:rsid w:val="00D6381F"/>
    <w:rsid w:val="00D63922"/>
    <w:rsid w:val="00D63A7A"/>
    <w:rsid w:val="00D63C0A"/>
    <w:rsid w:val="00D63EB8"/>
    <w:rsid w:val="00D6438A"/>
    <w:rsid w:val="00D64A34"/>
    <w:rsid w:val="00D6560C"/>
    <w:rsid w:val="00D66E1B"/>
    <w:rsid w:val="00D678A7"/>
    <w:rsid w:val="00D67CF8"/>
    <w:rsid w:val="00D67D36"/>
    <w:rsid w:val="00D67FB5"/>
    <w:rsid w:val="00D711BF"/>
    <w:rsid w:val="00D7182A"/>
    <w:rsid w:val="00D71A01"/>
    <w:rsid w:val="00D71F05"/>
    <w:rsid w:val="00D722F9"/>
    <w:rsid w:val="00D7237C"/>
    <w:rsid w:val="00D72C4F"/>
    <w:rsid w:val="00D73101"/>
    <w:rsid w:val="00D7356E"/>
    <w:rsid w:val="00D73D9A"/>
    <w:rsid w:val="00D73DAF"/>
    <w:rsid w:val="00D74E52"/>
    <w:rsid w:val="00D75297"/>
    <w:rsid w:val="00D761D7"/>
    <w:rsid w:val="00D76471"/>
    <w:rsid w:val="00D7758C"/>
    <w:rsid w:val="00D77A79"/>
    <w:rsid w:val="00D77DB4"/>
    <w:rsid w:val="00D77F65"/>
    <w:rsid w:val="00D77FB6"/>
    <w:rsid w:val="00D80995"/>
    <w:rsid w:val="00D80C03"/>
    <w:rsid w:val="00D812EC"/>
    <w:rsid w:val="00D8232B"/>
    <w:rsid w:val="00D82BD9"/>
    <w:rsid w:val="00D82DAE"/>
    <w:rsid w:val="00D82DDA"/>
    <w:rsid w:val="00D832E4"/>
    <w:rsid w:val="00D834F8"/>
    <w:rsid w:val="00D83ADF"/>
    <w:rsid w:val="00D83FF8"/>
    <w:rsid w:val="00D8495E"/>
    <w:rsid w:val="00D84A9D"/>
    <w:rsid w:val="00D84B5E"/>
    <w:rsid w:val="00D853A7"/>
    <w:rsid w:val="00D85461"/>
    <w:rsid w:val="00D86128"/>
    <w:rsid w:val="00D879A8"/>
    <w:rsid w:val="00D90292"/>
    <w:rsid w:val="00D904D8"/>
    <w:rsid w:val="00D90FC1"/>
    <w:rsid w:val="00D91113"/>
    <w:rsid w:val="00D912E5"/>
    <w:rsid w:val="00D918C4"/>
    <w:rsid w:val="00D91D49"/>
    <w:rsid w:val="00D92C2C"/>
    <w:rsid w:val="00D92CA9"/>
    <w:rsid w:val="00D92E92"/>
    <w:rsid w:val="00D931FE"/>
    <w:rsid w:val="00D942C7"/>
    <w:rsid w:val="00D943DD"/>
    <w:rsid w:val="00D94866"/>
    <w:rsid w:val="00D951EB"/>
    <w:rsid w:val="00D95D5C"/>
    <w:rsid w:val="00D96043"/>
    <w:rsid w:val="00D9612F"/>
    <w:rsid w:val="00D9645D"/>
    <w:rsid w:val="00D96FFC"/>
    <w:rsid w:val="00D971D8"/>
    <w:rsid w:val="00D97EDD"/>
    <w:rsid w:val="00DA10CA"/>
    <w:rsid w:val="00DA179D"/>
    <w:rsid w:val="00DA1B23"/>
    <w:rsid w:val="00DA1EA2"/>
    <w:rsid w:val="00DA202C"/>
    <w:rsid w:val="00DA2AD8"/>
    <w:rsid w:val="00DA2BFC"/>
    <w:rsid w:val="00DA497B"/>
    <w:rsid w:val="00DA5168"/>
    <w:rsid w:val="00DA5202"/>
    <w:rsid w:val="00DA62E9"/>
    <w:rsid w:val="00DA6CDE"/>
    <w:rsid w:val="00DA713D"/>
    <w:rsid w:val="00DA7309"/>
    <w:rsid w:val="00DA753A"/>
    <w:rsid w:val="00DA7EA2"/>
    <w:rsid w:val="00DB35B2"/>
    <w:rsid w:val="00DB36CC"/>
    <w:rsid w:val="00DB39B3"/>
    <w:rsid w:val="00DB511F"/>
    <w:rsid w:val="00DB5183"/>
    <w:rsid w:val="00DB6017"/>
    <w:rsid w:val="00DB6075"/>
    <w:rsid w:val="00DB60A3"/>
    <w:rsid w:val="00DB613A"/>
    <w:rsid w:val="00DB7223"/>
    <w:rsid w:val="00DC0071"/>
    <w:rsid w:val="00DC0816"/>
    <w:rsid w:val="00DC0C8F"/>
    <w:rsid w:val="00DC11D8"/>
    <w:rsid w:val="00DC17A3"/>
    <w:rsid w:val="00DC1AED"/>
    <w:rsid w:val="00DC257D"/>
    <w:rsid w:val="00DC31CF"/>
    <w:rsid w:val="00DC38EA"/>
    <w:rsid w:val="00DC4002"/>
    <w:rsid w:val="00DC43B5"/>
    <w:rsid w:val="00DC4493"/>
    <w:rsid w:val="00DC4825"/>
    <w:rsid w:val="00DC4C94"/>
    <w:rsid w:val="00DC50A6"/>
    <w:rsid w:val="00DC521D"/>
    <w:rsid w:val="00DC5901"/>
    <w:rsid w:val="00DC5B43"/>
    <w:rsid w:val="00DC5C41"/>
    <w:rsid w:val="00DC6831"/>
    <w:rsid w:val="00DC7298"/>
    <w:rsid w:val="00DD0496"/>
    <w:rsid w:val="00DD0854"/>
    <w:rsid w:val="00DD08F3"/>
    <w:rsid w:val="00DD2774"/>
    <w:rsid w:val="00DD28DE"/>
    <w:rsid w:val="00DD2BA0"/>
    <w:rsid w:val="00DD3748"/>
    <w:rsid w:val="00DD3A04"/>
    <w:rsid w:val="00DD5E18"/>
    <w:rsid w:val="00DD5F39"/>
    <w:rsid w:val="00DD63CB"/>
    <w:rsid w:val="00DD6A43"/>
    <w:rsid w:val="00DD6C01"/>
    <w:rsid w:val="00DD6D69"/>
    <w:rsid w:val="00DD6D7B"/>
    <w:rsid w:val="00DD71C7"/>
    <w:rsid w:val="00DD72C1"/>
    <w:rsid w:val="00DD792B"/>
    <w:rsid w:val="00DD7994"/>
    <w:rsid w:val="00DD7B5E"/>
    <w:rsid w:val="00DD7D00"/>
    <w:rsid w:val="00DE07E2"/>
    <w:rsid w:val="00DE0BA3"/>
    <w:rsid w:val="00DE0DC3"/>
    <w:rsid w:val="00DE12C9"/>
    <w:rsid w:val="00DE1469"/>
    <w:rsid w:val="00DE19FB"/>
    <w:rsid w:val="00DE1C24"/>
    <w:rsid w:val="00DE29CB"/>
    <w:rsid w:val="00DE2EA2"/>
    <w:rsid w:val="00DE4719"/>
    <w:rsid w:val="00DE4764"/>
    <w:rsid w:val="00DE4CFF"/>
    <w:rsid w:val="00DE5AFB"/>
    <w:rsid w:val="00DE5B50"/>
    <w:rsid w:val="00DE7272"/>
    <w:rsid w:val="00DE7791"/>
    <w:rsid w:val="00DE795A"/>
    <w:rsid w:val="00DE7E90"/>
    <w:rsid w:val="00DE7F48"/>
    <w:rsid w:val="00DF0FA6"/>
    <w:rsid w:val="00DF14FA"/>
    <w:rsid w:val="00DF1EC4"/>
    <w:rsid w:val="00DF28B7"/>
    <w:rsid w:val="00DF2E9C"/>
    <w:rsid w:val="00DF3B32"/>
    <w:rsid w:val="00DF4144"/>
    <w:rsid w:val="00DF466E"/>
    <w:rsid w:val="00DF5045"/>
    <w:rsid w:val="00DF532E"/>
    <w:rsid w:val="00DF568E"/>
    <w:rsid w:val="00DF5796"/>
    <w:rsid w:val="00DF60AD"/>
    <w:rsid w:val="00DF6895"/>
    <w:rsid w:val="00DF6DFF"/>
    <w:rsid w:val="00DF77F0"/>
    <w:rsid w:val="00DF7A3E"/>
    <w:rsid w:val="00DF7CDD"/>
    <w:rsid w:val="00E001EE"/>
    <w:rsid w:val="00E00325"/>
    <w:rsid w:val="00E008A1"/>
    <w:rsid w:val="00E0097D"/>
    <w:rsid w:val="00E01399"/>
    <w:rsid w:val="00E01BF4"/>
    <w:rsid w:val="00E02282"/>
    <w:rsid w:val="00E02DB4"/>
    <w:rsid w:val="00E02ED0"/>
    <w:rsid w:val="00E033A2"/>
    <w:rsid w:val="00E04E39"/>
    <w:rsid w:val="00E04E5A"/>
    <w:rsid w:val="00E04EC0"/>
    <w:rsid w:val="00E061D6"/>
    <w:rsid w:val="00E06902"/>
    <w:rsid w:val="00E070C0"/>
    <w:rsid w:val="00E07782"/>
    <w:rsid w:val="00E07A4B"/>
    <w:rsid w:val="00E07EE6"/>
    <w:rsid w:val="00E103CC"/>
    <w:rsid w:val="00E115F2"/>
    <w:rsid w:val="00E11C1C"/>
    <w:rsid w:val="00E123BE"/>
    <w:rsid w:val="00E12554"/>
    <w:rsid w:val="00E1277F"/>
    <w:rsid w:val="00E136E0"/>
    <w:rsid w:val="00E14571"/>
    <w:rsid w:val="00E14FAF"/>
    <w:rsid w:val="00E153C7"/>
    <w:rsid w:val="00E16076"/>
    <w:rsid w:val="00E16AA4"/>
    <w:rsid w:val="00E16DEA"/>
    <w:rsid w:val="00E17856"/>
    <w:rsid w:val="00E17F00"/>
    <w:rsid w:val="00E2065E"/>
    <w:rsid w:val="00E20C78"/>
    <w:rsid w:val="00E20CDE"/>
    <w:rsid w:val="00E20DFA"/>
    <w:rsid w:val="00E20ED3"/>
    <w:rsid w:val="00E21509"/>
    <w:rsid w:val="00E21742"/>
    <w:rsid w:val="00E21CAA"/>
    <w:rsid w:val="00E21E13"/>
    <w:rsid w:val="00E22103"/>
    <w:rsid w:val="00E22199"/>
    <w:rsid w:val="00E22856"/>
    <w:rsid w:val="00E22DF2"/>
    <w:rsid w:val="00E22E80"/>
    <w:rsid w:val="00E23D0A"/>
    <w:rsid w:val="00E24059"/>
    <w:rsid w:val="00E24085"/>
    <w:rsid w:val="00E24523"/>
    <w:rsid w:val="00E251D7"/>
    <w:rsid w:val="00E272DB"/>
    <w:rsid w:val="00E277C3"/>
    <w:rsid w:val="00E2799B"/>
    <w:rsid w:val="00E27C5B"/>
    <w:rsid w:val="00E302E0"/>
    <w:rsid w:val="00E308E6"/>
    <w:rsid w:val="00E30DC2"/>
    <w:rsid w:val="00E30DF0"/>
    <w:rsid w:val="00E30E93"/>
    <w:rsid w:val="00E30F1C"/>
    <w:rsid w:val="00E315B5"/>
    <w:rsid w:val="00E3184B"/>
    <w:rsid w:val="00E31DB5"/>
    <w:rsid w:val="00E326AF"/>
    <w:rsid w:val="00E332B6"/>
    <w:rsid w:val="00E33DB0"/>
    <w:rsid w:val="00E351D6"/>
    <w:rsid w:val="00E35CF6"/>
    <w:rsid w:val="00E36001"/>
    <w:rsid w:val="00E3702D"/>
    <w:rsid w:val="00E37617"/>
    <w:rsid w:val="00E37642"/>
    <w:rsid w:val="00E378D7"/>
    <w:rsid w:val="00E37E69"/>
    <w:rsid w:val="00E40182"/>
    <w:rsid w:val="00E404D0"/>
    <w:rsid w:val="00E407B2"/>
    <w:rsid w:val="00E4086A"/>
    <w:rsid w:val="00E408C8"/>
    <w:rsid w:val="00E40EAA"/>
    <w:rsid w:val="00E41492"/>
    <w:rsid w:val="00E41A31"/>
    <w:rsid w:val="00E41FBF"/>
    <w:rsid w:val="00E425A3"/>
    <w:rsid w:val="00E43263"/>
    <w:rsid w:val="00E437B1"/>
    <w:rsid w:val="00E43AAC"/>
    <w:rsid w:val="00E44319"/>
    <w:rsid w:val="00E44346"/>
    <w:rsid w:val="00E44E69"/>
    <w:rsid w:val="00E45B2E"/>
    <w:rsid w:val="00E45B89"/>
    <w:rsid w:val="00E4629C"/>
    <w:rsid w:val="00E46E20"/>
    <w:rsid w:val="00E47F8C"/>
    <w:rsid w:val="00E50726"/>
    <w:rsid w:val="00E51901"/>
    <w:rsid w:val="00E51AA0"/>
    <w:rsid w:val="00E51D31"/>
    <w:rsid w:val="00E51E23"/>
    <w:rsid w:val="00E522B2"/>
    <w:rsid w:val="00E5398B"/>
    <w:rsid w:val="00E54F42"/>
    <w:rsid w:val="00E550F9"/>
    <w:rsid w:val="00E55204"/>
    <w:rsid w:val="00E556D7"/>
    <w:rsid w:val="00E55794"/>
    <w:rsid w:val="00E55DBF"/>
    <w:rsid w:val="00E55E19"/>
    <w:rsid w:val="00E57019"/>
    <w:rsid w:val="00E5728C"/>
    <w:rsid w:val="00E57966"/>
    <w:rsid w:val="00E57BEC"/>
    <w:rsid w:val="00E6105C"/>
    <w:rsid w:val="00E61116"/>
    <w:rsid w:val="00E628D7"/>
    <w:rsid w:val="00E62D39"/>
    <w:rsid w:val="00E63465"/>
    <w:rsid w:val="00E636F5"/>
    <w:rsid w:val="00E638B5"/>
    <w:rsid w:val="00E63F5B"/>
    <w:rsid w:val="00E64494"/>
    <w:rsid w:val="00E648E7"/>
    <w:rsid w:val="00E6493D"/>
    <w:rsid w:val="00E64AA6"/>
    <w:rsid w:val="00E65074"/>
    <w:rsid w:val="00E652EB"/>
    <w:rsid w:val="00E65887"/>
    <w:rsid w:val="00E664CF"/>
    <w:rsid w:val="00E665C5"/>
    <w:rsid w:val="00E66694"/>
    <w:rsid w:val="00E667DC"/>
    <w:rsid w:val="00E67127"/>
    <w:rsid w:val="00E671DE"/>
    <w:rsid w:val="00E674B2"/>
    <w:rsid w:val="00E67721"/>
    <w:rsid w:val="00E705C6"/>
    <w:rsid w:val="00E720F4"/>
    <w:rsid w:val="00E72605"/>
    <w:rsid w:val="00E7316F"/>
    <w:rsid w:val="00E73565"/>
    <w:rsid w:val="00E73C7A"/>
    <w:rsid w:val="00E73DC4"/>
    <w:rsid w:val="00E73E20"/>
    <w:rsid w:val="00E74561"/>
    <w:rsid w:val="00E74CF5"/>
    <w:rsid w:val="00E74DEE"/>
    <w:rsid w:val="00E751C7"/>
    <w:rsid w:val="00E75AD1"/>
    <w:rsid w:val="00E75E54"/>
    <w:rsid w:val="00E762A1"/>
    <w:rsid w:val="00E76E4F"/>
    <w:rsid w:val="00E7746C"/>
    <w:rsid w:val="00E77775"/>
    <w:rsid w:val="00E77930"/>
    <w:rsid w:val="00E80630"/>
    <w:rsid w:val="00E8079B"/>
    <w:rsid w:val="00E81175"/>
    <w:rsid w:val="00E8181C"/>
    <w:rsid w:val="00E82290"/>
    <w:rsid w:val="00E825EA"/>
    <w:rsid w:val="00E828E3"/>
    <w:rsid w:val="00E8292B"/>
    <w:rsid w:val="00E82ACC"/>
    <w:rsid w:val="00E82F6B"/>
    <w:rsid w:val="00E83616"/>
    <w:rsid w:val="00E83CEA"/>
    <w:rsid w:val="00E84855"/>
    <w:rsid w:val="00E85734"/>
    <w:rsid w:val="00E86CBB"/>
    <w:rsid w:val="00E878AD"/>
    <w:rsid w:val="00E87CE7"/>
    <w:rsid w:val="00E87DCE"/>
    <w:rsid w:val="00E87E25"/>
    <w:rsid w:val="00E87FF3"/>
    <w:rsid w:val="00E91526"/>
    <w:rsid w:val="00E918BC"/>
    <w:rsid w:val="00E91C5F"/>
    <w:rsid w:val="00E9257D"/>
    <w:rsid w:val="00E92913"/>
    <w:rsid w:val="00E92A15"/>
    <w:rsid w:val="00E92B38"/>
    <w:rsid w:val="00E92E06"/>
    <w:rsid w:val="00E92EBB"/>
    <w:rsid w:val="00E941C5"/>
    <w:rsid w:val="00E9429C"/>
    <w:rsid w:val="00E944F7"/>
    <w:rsid w:val="00E94C46"/>
    <w:rsid w:val="00E94CF7"/>
    <w:rsid w:val="00E9518D"/>
    <w:rsid w:val="00E9599B"/>
    <w:rsid w:val="00E95F74"/>
    <w:rsid w:val="00E97027"/>
    <w:rsid w:val="00E97C8C"/>
    <w:rsid w:val="00EA04EA"/>
    <w:rsid w:val="00EA05B5"/>
    <w:rsid w:val="00EA0727"/>
    <w:rsid w:val="00EA0E46"/>
    <w:rsid w:val="00EA1154"/>
    <w:rsid w:val="00EA11AF"/>
    <w:rsid w:val="00EA11B6"/>
    <w:rsid w:val="00EA12D3"/>
    <w:rsid w:val="00EA1471"/>
    <w:rsid w:val="00EA1F9A"/>
    <w:rsid w:val="00EA26E2"/>
    <w:rsid w:val="00EA26FB"/>
    <w:rsid w:val="00EA2F2F"/>
    <w:rsid w:val="00EA39DA"/>
    <w:rsid w:val="00EA3C17"/>
    <w:rsid w:val="00EA3FB4"/>
    <w:rsid w:val="00EA44C4"/>
    <w:rsid w:val="00EA4B95"/>
    <w:rsid w:val="00EA5365"/>
    <w:rsid w:val="00EA5384"/>
    <w:rsid w:val="00EA63BC"/>
    <w:rsid w:val="00EA66F6"/>
    <w:rsid w:val="00EA6977"/>
    <w:rsid w:val="00EA6D33"/>
    <w:rsid w:val="00EB0E1F"/>
    <w:rsid w:val="00EB1268"/>
    <w:rsid w:val="00EB134D"/>
    <w:rsid w:val="00EB1480"/>
    <w:rsid w:val="00EB14A9"/>
    <w:rsid w:val="00EB1B3C"/>
    <w:rsid w:val="00EB2316"/>
    <w:rsid w:val="00EB23CA"/>
    <w:rsid w:val="00EB27E5"/>
    <w:rsid w:val="00EB3E86"/>
    <w:rsid w:val="00EB4EA1"/>
    <w:rsid w:val="00EB4EC5"/>
    <w:rsid w:val="00EB500F"/>
    <w:rsid w:val="00EB6D22"/>
    <w:rsid w:val="00EB789D"/>
    <w:rsid w:val="00EB7B71"/>
    <w:rsid w:val="00EC00EE"/>
    <w:rsid w:val="00EC0977"/>
    <w:rsid w:val="00EC0C2C"/>
    <w:rsid w:val="00EC0C90"/>
    <w:rsid w:val="00EC12DB"/>
    <w:rsid w:val="00EC17C0"/>
    <w:rsid w:val="00EC1AF4"/>
    <w:rsid w:val="00EC1F05"/>
    <w:rsid w:val="00EC2955"/>
    <w:rsid w:val="00EC2E0F"/>
    <w:rsid w:val="00EC34A9"/>
    <w:rsid w:val="00EC37DB"/>
    <w:rsid w:val="00EC393E"/>
    <w:rsid w:val="00EC3F41"/>
    <w:rsid w:val="00EC4014"/>
    <w:rsid w:val="00EC4810"/>
    <w:rsid w:val="00EC59FD"/>
    <w:rsid w:val="00EC6948"/>
    <w:rsid w:val="00EC6968"/>
    <w:rsid w:val="00EC6F17"/>
    <w:rsid w:val="00EC796D"/>
    <w:rsid w:val="00EC7DBB"/>
    <w:rsid w:val="00ED0457"/>
    <w:rsid w:val="00ED06C8"/>
    <w:rsid w:val="00ED11E7"/>
    <w:rsid w:val="00ED1AA2"/>
    <w:rsid w:val="00ED1DA3"/>
    <w:rsid w:val="00ED1F3C"/>
    <w:rsid w:val="00ED2624"/>
    <w:rsid w:val="00ED2626"/>
    <w:rsid w:val="00ED4030"/>
    <w:rsid w:val="00ED43B3"/>
    <w:rsid w:val="00ED4DE6"/>
    <w:rsid w:val="00ED5424"/>
    <w:rsid w:val="00ED5729"/>
    <w:rsid w:val="00ED59E1"/>
    <w:rsid w:val="00ED5A41"/>
    <w:rsid w:val="00ED68EB"/>
    <w:rsid w:val="00ED7147"/>
    <w:rsid w:val="00ED7213"/>
    <w:rsid w:val="00ED73D5"/>
    <w:rsid w:val="00ED77F1"/>
    <w:rsid w:val="00ED7826"/>
    <w:rsid w:val="00EE081E"/>
    <w:rsid w:val="00EE0AAB"/>
    <w:rsid w:val="00EE2B19"/>
    <w:rsid w:val="00EE41B4"/>
    <w:rsid w:val="00EE43CD"/>
    <w:rsid w:val="00EE4465"/>
    <w:rsid w:val="00EE49FC"/>
    <w:rsid w:val="00EE4ADF"/>
    <w:rsid w:val="00EE624F"/>
    <w:rsid w:val="00EE6290"/>
    <w:rsid w:val="00EE7A47"/>
    <w:rsid w:val="00EE7A4F"/>
    <w:rsid w:val="00EF0021"/>
    <w:rsid w:val="00EF0E7E"/>
    <w:rsid w:val="00EF18E7"/>
    <w:rsid w:val="00EF1FD8"/>
    <w:rsid w:val="00EF2495"/>
    <w:rsid w:val="00EF251C"/>
    <w:rsid w:val="00EF3CA7"/>
    <w:rsid w:val="00EF45F3"/>
    <w:rsid w:val="00EF4F73"/>
    <w:rsid w:val="00EF565B"/>
    <w:rsid w:val="00EF565F"/>
    <w:rsid w:val="00EF57D0"/>
    <w:rsid w:val="00EF5A00"/>
    <w:rsid w:val="00EF5E51"/>
    <w:rsid w:val="00EF681F"/>
    <w:rsid w:val="00EF6C8C"/>
    <w:rsid w:val="00EF785A"/>
    <w:rsid w:val="00EF7D42"/>
    <w:rsid w:val="00F01551"/>
    <w:rsid w:val="00F02CB4"/>
    <w:rsid w:val="00F02CE0"/>
    <w:rsid w:val="00F03CED"/>
    <w:rsid w:val="00F03E97"/>
    <w:rsid w:val="00F049BD"/>
    <w:rsid w:val="00F04AB4"/>
    <w:rsid w:val="00F04BBB"/>
    <w:rsid w:val="00F054D6"/>
    <w:rsid w:val="00F05C58"/>
    <w:rsid w:val="00F06036"/>
    <w:rsid w:val="00F071FA"/>
    <w:rsid w:val="00F0731A"/>
    <w:rsid w:val="00F102A0"/>
    <w:rsid w:val="00F102C4"/>
    <w:rsid w:val="00F1034C"/>
    <w:rsid w:val="00F103AF"/>
    <w:rsid w:val="00F10F03"/>
    <w:rsid w:val="00F11F45"/>
    <w:rsid w:val="00F1201C"/>
    <w:rsid w:val="00F12980"/>
    <w:rsid w:val="00F13D86"/>
    <w:rsid w:val="00F14506"/>
    <w:rsid w:val="00F149E4"/>
    <w:rsid w:val="00F14C54"/>
    <w:rsid w:val="00F153D2"/>
    <w:rsid w:val="00F154A8"/>
    <w:rsid w:val="00F15891"/>
    <w:rsid w:val="00F15C81"/>
    <w:rsid w:val="00F1614C"/>
    <w:rsid w:val="00F20EC5"/>
    <w:rsid w:val="00F21AF2"/>
    <w:rsid w:val="00F21E11"/>
    <w:rsid w:val="00F22371"/>
    <w:rsid w:val="00F225C5"/>
    <w:rsid w:val="00F22A25"/>
    <w:rsid w:val="00F23034"/>
    <w:rsid w:val="00F2330C"/>
    <w:rsid w:val="00F2350F"/>
    <w:rsid w:val="00F238D8"/>
    <w:rsid w:val="00F23DB6"/>
    <w:rsid w:val="00F23E69"/>
    <w:rsid w:val="00F2535E"/>
    <w:rsid w:val="00F25798"/>
    <w:rsid w:val="00F25910"/>
    <w:rsid w:val="00F25E27"/>
    <w:rsid w:val="00F2707B"/>
    <w:rsid w:val="00F2709D"/>
    <w:rsid w:val="00F2754E"/>
    <w:rsid w:val="00F2796E"/>
    <w:rsid w:val="00F27AED"/>
    <w:rsid w:val="00F27BEE"/>
    <w:rsid w:val="00F27D2A"/>
    <w:rsid w:val="00F30832"/>
    <w:rsid w:val="00F32140"/>
    <w:rsid w:val="00F321BB"/>
    <w:rsid w:val="00F32869"/>
    <w:rsid w:val="00F32E6A"/>
    <w:rsid w:val="00F32F44"/>
    <w:rsid w:val="00F32FBD"/>
    <w:rsid w:val="00F33396"/>
    <w:rsid w:val="00F33E30"/>
    <w:rsid w:val="00F33F8E"/>
    <w:rsid w:val="00F34261"/>
    <w:rsid w:val="00F344D1"/>
    <w:rsid w:val="00F3487D"/>
    <w:rsid w:val="00F3535A"/>
    <w:rsid w:val="00F35849"/>
    <w:rsid w:val="00F36471"/>
    <w:rsid w:val="00F36795"/>
    <w:rsid w:val="00F36BDF"/>
    <w:rsid w:val="00F36E0A"/>
    <w:rsid w:val="00F370F7"/>
    <w:rsid w:val="00F37376"/>
    <w:rsid w:val="00F37F90"/>
    <w:rsid w:val="00F4052F"/>
    <w:rsid w:val="00F4085E"/>
    <w:rsid w:val="00F415D4"/>
    <w:rsid w:val="00F42FE2"/>
    <w:rsid w:val="00F43C50"/>
    <w:rsid w:val="00F44B1C"/>
    <w:rsid w:val="00F45004"/>
    <w:rsid w:val="00F454E2"/>
    <w:rsid w:val="00F45DC8"/>
    <w:rsid w:val="00F46A29"/>
    <w:rsid w:val="00F47B03"/>
    <w:rsid w:val="00F47C52"/>
    <w:rsid w:val="00F500E3"/>
    <w:rsid w:val="00F510CA"/>
    <w:rsid w:val="00F526A5"/>
    <w:rsid w:val="00F5273D"/>
    <w:rsid w:val="00F52A9A"/>
    <w:rsid w:val="00F52D3F"/>
    <w:rsid w:val="00F53691"/>
    <w:rsid w:val="00F54723"/>
    <w:rsid w:val="00F54870"/>
    <w:rsid w:val="00F54D1F"/>
    <w:rsid w:val="00F551E9"/>
    <w:rsid w:val="00F55283"/>
    <w:rsid w:val="00F558E5"/>
    <w:rsid w:val="00F559E0"/>
    <w:rsid w:val="00F55BC3"/>
    <w:rsid w:val="00F5601B"/>
    <w:rsid w:val="00F569D4"/>
    <w:rsid w:val="00F56BFB"/>
    <w:rsid w:val="00F5727D"/>
    <w:rsid w:val="00F574F7"/>
    <w:rsid w:val="00F57B97"/>
    <w:rsid w:val="00F602FB"/>
    <w:rsid w:val="00F6036C"/>
    <w:rsid w:val="00F606E7"/>
    <w:rsid w:val="00F60821"/>
    <w:rsid w:val="00F614EA"/>
    <w:rsid w:val="00F62290"/>
    <w:rsid w:val="00F62322"/>
    <w:rsid w:val="00F6367F"/>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70536"/>
    <w:rsid w:val="00F70A1D"/>
    <w:rsid w:val="00F71663"/>
    <w:rsid w:val="00F725F6"/>
    <w:rsid w:val="00F72D1F"/>
    <w:rsid w:val="00F730C8"/>
    <w:rsid w:val="00F731D0"/>
    <w:rsid w:val="00F73F9C"/>
    <w:rsid w:val="00F74264"/>
    <w:rsid w:val="00F74441"/>
    <w:rsid w:val="00F744B6"/>
    <w:rsid w:val="00F747E6"/>
    <w:rsid w:val="00F74990"/>
    <w:rsid w:val="00F76079"/>
    <w:rsid w:val="00F76BDD"/>
    <w:rsid w:val="00F77A0D"/>
    <w:rsid w:val="00F77EDD"/>
    <w:rsid w:val="00F80309"/>
    <w:rsid w:val="00F80B35"/>
    <w:rsid w:val="00F81FBA"/>
    <w:rsid w:val="00F82840"/>
    <w:rsid w:val="00F82ADD"/>
    <w:rsid w:val="00F83580"/>
    <w:rsid w:val="00F837CC"/>
    <w:rsid w:val="00F83A59"/>
    <w:rsid w:val="00F8484C"/>
    <w:rsid w:val="00F86C6E"/>
    <w:rsid w:val="00F86C91"/>
    <w:rsid w:val="00F86E70"/>
    <w:rsid w:val="00F86FEB"/>
    <w:rsid w:val="00F876FE"/>
    <w:rsid w:val="00F90820"/>
    <w:rsid w:val="00F90CE7"/>
    <w:rsid w:val="00F90F80"/>
    <w:rsid w:val="00F91D08"/>
    <w:rsid w:val="00F92176"/>
    <w:rsid w:val="00F92E73"/>
    <w:rsid w:val="00F936ED"/>
    <w:rsid w:val="00F94CB3"/>
    <w:rsid w:val="00F94CB8"/>
    <w:rsid w:val="00F94E8E"/>
    <w:rsid w:val="00F95136"/>
    <w:rsid w:val="00F95385"/>
    <w:rsid w:val="00F95EFB"/>
    <w:rsid w:val="00F965BE"/>
    <w:rsid w:val="00F967F6"/>
    <w:rsid w:val="00F96CF0"/>
    <w:rsid w:val="00F974FE"/>
    <w:rsid w:val="00F97BD7"/>
    <w:rsid w:val="00FA082D"/>
    <w:rsid w:val="00FA0857"/>
    <w:rsid w:val="00FA151E"/>
    <w:rsid w:val="00FA1D7F"/>
    <w:rsid w:val="00FA2667"/>
    <w:rsid w:val="00FA2767"/>
    <w:rsid w:val="00FA2A3D"/>
    <w:rsid w:val="00FA3824"/>
    <w:rsid w:val="00FA41A6"/>
    <w:rsid w:val="00FA41E6"/>
    <w:rsid w:val="00FA444B"/>
    <w:rsid w:val="00FA46BF"/>
    <w:rsid w:val="00FA4AB9"/>
    <w:rsid w:val="00FA4D10"/>
    <w:rsid w:val="00FA4FF3"/>
    <w:rsid w:val="00FA6486"/>
    <w:rsid w:val="00FA684C"/>
    <w:rsid w:val="00FA69EE"/>
    <w:rsid w:val="00FA6DC9"/>
    <w:rsid w:val="00FA6EFF"/>
    <w:rsid w:val="00FA7267"/>
    <w:rsid w:val="00FA77F5"/>
    <w:rsid w:val="00FB0D96"/>
    <w:rsid w:val="00FB1918"/>
    <w:rsid w:val="00FB1DEC"/>
    <w:rsid w:val="00FB28CB"/>
    <w:rsid w:val="00FB3557"/>
    <w:rsid w:val="00FB37C9"/>
    <w:rsid w:val="00FB3CA8"/>
    <w:rsid w:val="00FB451B"/>
    <w:rsid w:val="00FB4593"/>
    <w:rsid w:val="00FB62FD"/>
    <w:rsid w:val="00FB675B"/>
    <w:rsid w:val="00FB6877"/>
    <w:rsid w:val="00FB6EB9"/>
    <w:rsid w:val="00FB71D9"/>
    <w:rsid w:val="00FB7271"/>
    <w:rsid w:val="00FB76D2"/>
    <w:rsid w:val="00FC08F9"/>
    <w:rsid w:val="00FC1517"/>
    <w:rsid w:val="00FC20C7"/>
    <w:rsid w:val="00FC23BF"/>
    <w:rsid w:val="00FC2600"/>
    <w:rsid w:val="00FC33F9"/>
    <w:rsid w:val="00FC3717"/>
    <w:rsid w:val="00FC39C8"/>
    <w:rsid w:val="00FC3E0C"/>
    <w:rsid w:val="00FC42DA"/>
    <w:rsid w:val="00FC4336"/>
    <w:rsid w:val="00FC4B34"/>
    <w:rsid w:val="00FC4C60"/>
    <w:rsid w:val="00FC4CD5"/>
    <w:rsid w:val="00FC54A9"/>
    <w:rsid w:val="00FC6EA6"/>
    <w:rsid w:val="00FC769B"/>
    <w:rsid w:val="00FC78E8"/>
    <w:rsid w:val="00FC7D51"/>
    <w:rsid w:val="00FC7FD4"/>
    <w:rsid w:val="00FD044D"/>
    <w:rsid w:val="00FD0C3E"/>
    <w:rsid w:val="00FD153A"/>
    <w:rsid w:val="00FD155C"/>
    <w:rsid w:val="00FD2023"/>
    <w:rsid w:val="00FD27D6"/>
    <w:rsid w:val="00FD2C85"/>
    <w:rsid w:val="00FD4154"/>
    <w:rsid w:val="00FD496E"/>
    <w:rsid w:val="00FD67BA"/>
    <w:rsid w:val="00FE0B76"/>
    <w:rsid w:val="00FE15F5"/>
    <w:rsid w:val="00FE16DA"/>
    <w:rsid w:val="00FE18A8"/>
    <w:rsid w:val="00FE2D0A"/>
    <w:rsid w:val="00FE2E97"/>
    <w:rsid w:val="00FE3164"/>
    <w:rsid w:val="00FE3266"/>
    <w:rsid w:val="00FE3745"/>
    <w:rsid w:val="00FE3C08"/>
    <w:rsid w:val="00FE3C9C"/>
    <w:rsid w:val="00FE4346"/>
    <w:rsid w:val="00FE4DB5"/>
    <w:rsid w:val="00FE548B"/>
    <w:rsid w:val="00FE5707"/>
    <w:rsid w:val="00FE5DD9"/>
    <w:rsid w:val="00FE6192"/>
    <w:rsid w:val="00FE692E"/>
    <w:rsid w:val="00FE7C0F"/>
    <w:rsid w:val="00FF0149"/>
    <w:rsid w:val="00FF0F60"/>
    <w:rsid w:val="00FF1DA7"/>
    <w:rsid w:val="00FF3C91"/>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45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9D4"/>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9D4"/>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23" Type="http://schemas.openxmlformats.org/officeDocument/2006/relationships/theme" Target="theme/theme1.xml"/><Relationship Id="rId10" Type="http://schemas.openxmlformats.org/officeDocument/2006/relationships/hyperlink" Target="http://gambl.seesaa.net/"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52F1-C413-45FA-8408-D6D1D9E1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14</Pages>
  <Words>2367</Words>
  <Characters>13496</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65</cp:revision>
  <cp:lastPrinted>2018-05-11T02:08:00Z</cp:lastPrinted>
  <dcterms:created xsi:type="dcterms:W3CDTF">2018-04-12T07:22:00Z</dcterms:created>
  <dcterms:modified xsi:type="dcterms:W3CDTF">2018-05-11T05:25:00Z</dcterms:modified>
</cp:coreProperties>
</file>